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B7" w:rsidRPr="00CC0FAE" w:rsidRDefault="00817BB7" w:rsidP="007A26F7">
      <w:pPr>
        <w:jc w:val="center"/>
        <w:rPr>
          <w:rFonts w:ascii="Arial" w:hAnsi="Arial" w:cs="Arial"/>
          <w:b/>
        </w:rPr>
      </w:pPr>
    </w:p>
    <w:p w:rsidR="007A26F7" w:rsidRPr="00CC0FAE" w:rsidRDefault="007A26F7" w:rsidP="007A26F7">
      <w:pPr>
        <w:jc w:val="center"/>
        <w:rPr>
          <w:rFonts w:ascii="Arial" w:hAnsi="Arial" w:cs="Arial"/>
          <w:b/>
        </w:rPr>
      </w:pPr>
      <w:r w:rsidRPr="00CC0FAE">
        <w:rPr>
          <w:rFonts w:ascii="Arial" w:hAnsi="Arial" w:cs="Arial"/>
          <w:b/>
        </w:rPr>
        <w:t>CONTRAT</w:t>
      </w:r>
      <w:r w:rsidR="00703740" w:rsidRPr="00CC0FAE">
        <w:rPr>
          <w:rFonts w:ascii="Arial" w:hAnsi="Arial" w:cs="Arial"/>
          <w:b/>
        </w:rPr>
        <w:t>O DE FORNECIMENTO N°</w:t>
      </w:r>
      <w:r w:rsidR="0074274F" w:rsidRPr="00CC0FAE">
        <w:rPr>
          <w:rFonts w:ascii="Arial" w:hAnsi="Arial" w:cs="Arial"/>
          <w:b/>
        </w:rPr>
        <w:t xml:space="preserve"> 140</w:t>
      </w:r>
      <w:r w:rsidRPr="00CC0FAE">
        <w:rPr>
          <w:rFonts w:ascii="Arial" w:hAnsi="Arial" w:cs="Arial"/>
          <w:b/>
        </w:rPr>
        <w:t>/201</w:t>
      </w:r>
      <w:r w:rsidR="009D613A" w:rsidRPr="00CC0FAE">
        <w:rPr>
          <w:rFonts w:ascii="Arial" w:hAnsi="Arial" w:cs="Arial"/>
          <w:b/>
        </w:rPr>
        <w:t>8</w:t>
      </w:r>
    </w:p>
    <w:p w:rsidR="007A26F7" w:rsidRPr="00CC0FAE" w:rsidRDefault="00465FED" w:rsidP="00465FED">
      <w:pPr>
        <w:jc w:val="center"/>
        <w:rPr>
          <w:rFonts w:ascii="Arial" w:hAnsi="Arial" w:cs="Arial"/>
          <w:b/>
        </w:rPr>
      </w:pPr>
      <w:r>
        <w:rPr>
          <w:rFonts w:ascii="Arial" w:hAnsi="Arial" w:cs="Arial"/>
          <w:b/>
        </w:rPr>
        <w:t>PROCESSO Nº 638/2018</w:t>
      </w:r>
      <w:bookmarkStart w:id="0" w:name="_GoBack"/>
      <w:bookmarkEnd w:id="0"/>
    </w:p>
    <w:p w:rsidR="007A26F7" w:rsidRPr="00CC0FAE" w:rsidRDefault="007A26F7" w:rsidP="007A26F7">
      <w:pPr>
        <w:jc w:val="center"/>
        <w:rPr>
          <w:rFonts w:ascii="Arial" w:hAnsi="Arial" w:cs="Arial"/>
          <w:b/>
        </w:rPr>
      </w:pPr>
      <w:r w:rsidRPr="00CC0FAE">
        <w:rPr>
          <w:rFonts w:ascii="Arial" w:hAnsi="Arial" w:cs="Arial"/>
          <w:b/>
        </w:rPr>
        <w:t>PREGÃO ELETRÔNICO Nº 06/2017 – CISGA</w:t>
      </w:r>
    </w:p>
    <w:p w:rsidR="007A26F7" w:rsidRPr="00CC0FAE" w:rsidRDefault="007A26F7" w:rsidP="007A26F7">
      <w:pPr>
        <w:jc w:val="center"/>
        <w:rPr>
          <w:rFonts w:ascii="Arial" w:hAnsi="Arial" w:cs="Arial"/>
          <w:b/>
        </w:rPr>
      </w:pPr>
      <w:r w:rsidRPr="00CC0FAE">
        <w:rPr>
          <w:rFonts w:ascii="Arial" w:hAnsi="Arial" w:cs="Arial"/>
          <w:b/>
        </w:rPr>
        <w:t>REGISTRO DE PREÇOS</w:t>
      </w:r>
    </w:p>
    <w:p w:rsidR="007A26F7" w:rsidRPr="00CC0FAE" w:rsidRDefault="007A26F7" w:rsidP="007A26F7">
      <w:pPr>
        <w:jc w:val="both"/>
        <w:rPr>
          <w:rFonts w:ascii="Arial" w:hAnsi="Arial" w:cs="Arial"/>
          <w:b/>
        </w:rPr>
      </w:pPr>
    </w:p>
    <w:p w:rsidR="007A26F7" w:rsidRPr="00CC0FAE" w:rsidRDefault="007A26F7" w:rsidP="00F9475E">
      <w:pPr>
        <w:widowControl w:val="0"/>
        <w:autoSpaceDE w:val="0"/>
        <w:autoSpaceDN w:val="0"/>
        <w:adjustRightInd w:val="0"/>
        <w:spacing w:before="80" w:line="240" w:lineRule="exact"/>
        <w:jc w:val="both"/>
        <w:rPr>
          <w:rFonts w:ascii="Arial" w:hAnsi="Arial" w:cs="Arial"/>
          <w:color w:val="FF0000"/>
        </w:rPr>
      </w:pPr>
      <w:r w:rsidRPr="00CC0FAE">
        <w:rPr>
          <w:rFonts w:ascii="Arial" w:hAnsi="Arial" w:cs="Arial"/>
        </w:rPr>
        <w:t>O   MUNIC</w:t>
      </w:r>
      <w:r w:rsidRPr="00CC0FAE">
        <w:rPr>
          <w:rFonts w:ascii="Arial" w:hAnsi="Arial" w:cs="Arial"/>
          <w:spacing w:val="2"/>
        </w:rPr>
        <w:t>Í</w:t>
      </w:r>
      <w:r w:rsidRPr="00CC0FAE">
        <w:rPr>
          <w:rFonts w:ascii="Arial" w:hAnsi="Arial" w:cs="Arial"/>
          <w:spacing w:val="-1"/>
        </w:rPr>
        <w:t>P</w:t>
      </w:r>
      <w:r w:rsidR="00B411F6" w:rsidRPr="00CC0FAE">
        <w:rPr>
          <w:rFonts w:ascii="Arial" w:hAnsi="Arial" w:cs="Arial"/>
        </w:rPr>
        <w:t>IO</w:t>
      </w:r>
      <w:r w:rsidRPr="00CC0FAE">
        <w:rPr>
          <w:rFonts w:ascii="Arial" w:hAnsi="Arial" w:cs="Arial"/>
          <w:spacing w:val="50"/>
        </w:rPr>
        <w:t xml:space="preserve"> </w:t>
      </w:r>
      <w:r w:rsidRPr="00CC0FAE">
        <w:rPr>
          <w:rFonts w:ascii="Arial" w:hAnsi="Arial" w:cs="Arial"/>
        </w:rPr>
        <w:t>DE</w:t>
      </w:r>
      <w:r w:rsidR="00EA3E8A" w:rsidRPr="00CC0FAE">
        <w:rPr>
          <w:rFonts w:ascii="Arial" w:hAnsi="Arial" w:cs="Arial"/>
        </w:rPr>
        <w:t xml:space="preserve"> </w:t>
      </w:r>
      <w:r w:rsidR="002F531C" w:rsidRPr="00CC0FAE">
        <w:rPr>
          <w:rFonts w:ascii="Arial" w:hAnsi="Arial" w:cs="Arial"/>
          <w:spacing w:val="2"/>
        </w:rPr>
        <w:t>SÃO MARCOS</w:t>
      </w:r>
      <w:r w:rsidR="00366B2F" w:rsidRPr="00CC0FAE">
        <w:rPr>
          <w:rFonts w:ascii="Arial" w:hAnsi="Arial" w:cs="Arial"/>
        </w:rPr>
        <w:t xml:space="preserve">, </w:t>
      </w:r>
      <w:r w:rsidR="00F9475E" w:rsidRPr="00CC0FAE">
        <w:rPr>
          <w:rFonts w:ascii="Arial" w:hAnsi="Arial" w:cs="Arial"/>
        </w:rPr>
        <w:t>P</w:t>
      </w:r>
      <w:r w:rsidR="00F9475E" w:rsidRPr="00CC0FAE">
        <w:rPr>
          <w:rFonts w:ascii="Arial" w:hAnsi="Arial" w:cs="Arial"/>
          <w:spacing w:val="-1"/>
        </w:rPr>
        <w:t>e</w:t>
      </w:r>
      <w:r w:rsidR="00F9475E" w:rsidRPr="00CC0FAE">
        <w:rPr>
          <w:rFonts w:ascii="Arial" w:hAnsi="Arial" w:cs="Arial"/>
          <w:spacing w:val="1"/>
        </w:rPr>
        <w:t>ss</w:t>
      </w:r>
      <w:r w:rsidR="00F9475E" w:rsidRPr="00CC0FAE">
        <w:rPr>
          <w:rFonts w:ascii="Arial" w:hAnsi="Arial" w:cs="Arial"/>
        </w:rPr>
        <w:t xml:space="preserve">oa </w:t>
      </w:r>
      <w:r w:rsidR="00F9475E" w:rsidRPr="00CC0FAE">
        <w:rPr>
          <w:rFonts w:ascii="Arial" w:hAnsi="Arial" w:cs="Arial"/>
          <w:spacing w:val="55"/>
        </w:rPr>
        <w:t>Jurídica</w:t>
      </w:r>
      <w:r w:rsidRPr="00CC0FAE">
        <w:rPr>
          <w:rFonts w:ascii="Arial" w:hAnsi="Arial" w:cs="Arial"/>
        </w:rPr>
        <w:t xml:space="preserve">  </w:t>
      </w:r>
      <w:r w:rsidRPr="00CC0FAE">
        <w:rPr>
          <w:rFonts w:ascii="Arial" w:hAnsi="Arial" w:cs="Arial"/>
          <w:spacing w:val="3"/>
        </w:rPr>
        <w:t xml:space="preserve"> </w:t>
      </w:r>
      <w:r w:rsidR="00F9475E" w:rsidRPr="00CC0FAE">
        <w:rPr>
          <w:rFonts w:ascii="Arial" w:hAnsi="Arial" w:cs="Arial"/>
        </w:rPr>
        <w:t xml:space="preserve">de </w:t>
      </w:r>
      <w:r w:rsidR="00F9475E" w:rsidRPr="00CC0FAE">
        <w:rPr>
          <w:rFonts w:ascii="Arial" w:hAnsi="Arial" w:cs="Arial"/>
          <w:spacing w:val="54"/>
        </w:rPr>
        <w:t>direito</w:t>
      </w:r>
      <w:r w:rsidR="00F9475E" w:rsidRPr="00CC0FAE">
        <w:rPr>
          <w:rFonts w:ascii="Arial" w:hAnsi="Arial" w:cs="Arial"/>
        </w:rPr>
        <w:t xml:space="preserve"> </w:t>
      </w:r>
      <w:r w:rsidR="00F9475E" w:rsidRPr="00CC0FAE">
        <w:rPr>
          <w:rFonts w:ascii="Arial" w:hAnsi="Arial" w:cs="Arial"/>
          <w:spacing w:val="55"/>
        </w:rPr>
        <w:t>público</w:t>
      </w:r>
      <w:r w:rsidR="00F9475E" w:rsidRPr="00CC0FAE">
        <w:rPr>
          <w:rFonts w:ascii="Arial" w:hAnsi="Arial" w:cs="Arial"/>
        </w:rPr>
        <w:t xml:space="preserve"> </w:t>
      </w:r>
      <w:r w:rsidR="00F9475E" w:rsidRPr="00CC0FAE">
        <w:rPr>
          <w:rFonts w:ascii="Arial" w:hAnsi="Arial" w:cs="Arial"/>
          <w:spacing w:val="55"/>
        </w:rPr>
        <w:t>interno</w:t>
      </w:r>
      <w:r w:rsidR="00F9475E" w:rsidRPr="00CC0FAE">
        <w:rPr>
          <w:rFonts w:ascii="Arial" w:hAnsi="Arial" w:cs="Arial"/>
        </w:rPr>
        <w:t>, com</w:t>
      </w:r>
      <w:r w:rsidRPr="00CC0FAE">
        <w:rPr>
          <w:rFonts w:ascii="Arial" w:hAnsi="Arial" w:cs="Arial"/>
        </w:rPr>
        <w:t xml:space="preserve">  </w:t>
      </w:r>
      <w:r w:rsidRPr="00CC0FAE">
        <w:rPr>
          <w:rFonts w:ascii="Arial" w:hAnsi="Arial" w:cs="Arial"/>
          <w:spacing w:val="2"/>
        </w:rPr>
        <w:t xml:space="preserve"> </w:t>
      </w:r>
      <w:r w:rsidRPr="00CC0FAE">
        <w:rPr>
          <w:rFonts w:ascii="Arial" w:hAnsi="Arial" w:cs="Arial"/>
          <w:spacing w:val="1"/>
        </w:rPr>
        <w:t>s</w:t>
      </w:r>
      <w:r w:rsidRPr="00CC0FAE">
        <w:rPr>
          <w:rFonts w:ascii="Arial" w:hAnsi="Arial" w:cs="Arial"/>
        </w:rPr>
        <w:t>e</w:t>
      </w:r>
      <w:r w:rsidRPr="00CC0FAE">
        <w:rPr>
          <w:rFonts w:ascii="Arial" w:hAnsi="Arial" w:cs="Arial"/>
          <w:spacing w:val="-1"/>
        </w:rPr>
        <w:t>d</w:t>
      </w:r>
      <w:r w:rsidRPr="00CC0FAE">
        <w:rPr>
          <w:rFonts w:ascii="Arial" w:hAnsi="Arial" w:cs="Arial"/>
        </w:rPr>
        <w:t>e a</w:t>
      </w:r>
      <w:r w:rsidRPr="00CC0FAE">
        <w:rPr>
          <w:rFonts w:ascii="Arial" w:hAnsi="Arial" w:cs="Arial"/>
          <w:spacing w:val="-1"/>
        </w:rPr>
        <w:t>d</w:t>
      </w:r>
      <w:r w:rsidRPr="00CC0FAE">
        <w:rPr>
          <w:rFonts w:ascii="Arial" w:hAnsi="Arial" w:cs="Arial"/>
          <w:spacing w:val="4"/>
        </w:rPr>
        <w:t>m</w:t>
      </w:r>
      <w:r w:rsidRPr="00CC0FAE">
        <w:rPr>
          <w:rFonts w:ascii="Arial" w:hAnsi="Arial" w:cs="Arial"/>
          <w:spacing w:val="-1"/>
        </w:rPr>
        <w:t>i</w:t>
      </w:r>
      <w:r w:rsidRPr="00CC0FAE">
        <w:rPr>
          <w:rFonts w:ascii="Arial" w:hAnsi="Arial" w:cs="Arial"/>
        </w:rPr>
        <w:t>n</w:t>
      </w:r>
      <w:r w:rsidRPr="00CC0FAE">
        <w:rPr>
          <w:rFonts w:ascii="Arial" w:hAnsi="Arial" w:cs="Arial"/>
          <w:spacing w:val="-1"/>
        </w:rPr>
        <w:t>i</w:t>
      </w:r>
      <w:r w:rsidRPr="00CC0FAE">
        <w:rPr>
          <w:rFonts w:ascii="Arial" w:hAnsi="Arial" w:cs="Arial"/>
          <w:spacing w:val="1"/>
        </w:rPr>
        <w:t>s</w:t>
      </w:r>
      <w:r w:rsidRPr="00CC0FAE">
        <w:rPr>
          <w:rFonts w:ascii="Arial" w:hAnsi="Arial" w:cs="Arial"/>
        </w:rPr>
        <w:t>trat</w:t>
      </w:r>
      <w:r w:rsidRPr="00CC0FAE">
        <w:rPr>
          <w:rFonts w:ascii="Arial" w:hAnsi="Arial" w:cs="Arial"/>
          <w:spacing w:val="1"/>
        </w:rPr>
        <w:t>i</w:t>
      </w:r>
      <w:r w:rsidRPr="00CC0FAE">
        <w:rPr>
          <w:rFonts w:ascii="Arial" w:hAnsi="Arial" w:cs="Arial"/>
          <w:spacing w:val="-1"/>
        </w:rPr>
        <w:t>v</w:t>
      </w:r>
      <w:r w:rsidRPr="00CC0FAE">
        <w:rPr>
          <w:rFonts w:ascii="Arial" w:hAnsi="Arial" w:cs="Arial"/>
        </w:rPr>
        <w:t>a</w:t>
      </w:r>
      <w:r w:rsidRPr="00CC0FAE">
        <w:rPr>
          <w:rFonts w:ascii="Arial" w:hAnsi="Arial" w:cs="Arial"/>
          <w:spacing w:val="6"/>
        </w:rPr>
        <w:t xml:space="preserve"> </w:t>
      </w:r>
      <w:r w:rsidRPr="00CC0FAE">
        <w:rPr>
          <w:rFonts w:ascii="Arial" w:hAnsi="Arial" w:cs="Arial"/>
        </w:rPr>
        <w:t>na</w:t>
      </w:r>
      <w:r w:rsidR="00F9475E" w:rsidRPr="00CC0FAE">
        <w:rPr>
          <w:rFonts w:ascii="Arial" w:hAnsi="Arial" w:cs="Arial"/>
          <w:spacing w:val="2"/>
        </w:rPr>
        <w:t xml:space="preserve"> Avenida Venâncio Aires</w:t>
      </w:r>
      <w:r w:rsidR="00F9475E" w:rsidRPr="00CC0FAE">
        <w:rPr>
          <w:rFonts w:ascii="Arial" w:hAnsi="Arial" w:cs="Arial"/>
          <w:spacing w:val="3"/>
        </w:rPr>
        <w:t>, Nº 720</w:t>
      </w:r>
      <w:r w:rsidRPr="00CC0FAE">
        <w:rPr>
          <w:rFonts w:ascii="Arial" w:hAnsi="Arial" w:cs="Arial"/>
          <w:spacing w:val="3"/>
        </w:rPr>
        <w:t>, Bairro</w:t>
      </w:r>
      <w:r w:rsidR="00F9475E" w:rsidRPr="00CC0FAE">
        <w:rPr>
          <w:rFonts w:ascii="Arial" w:hAnsi="Arial" w:cs="Arial"/>
          <w:spacing w:val="3"/>
        </w:rPr>
        <w:t xml:space="preserve"> Centro</w:t>
      </w:r>
      <w:r w:rsidRPr="00CC0FAE">
        <w:rPr>
          <w:rFonts w:ascii="Arial" w:hAnsi="Arial" w:cs="Arial"/>
          <w:spacing w:val="3"/>
        </w:rPr>
        <w:t xml:space="preserve">, </w:t>
      </w:r>
      <w:r w:rsidRPr="00CC0FAE">
        <w:rPr>
          <w:rFonts w:ascii="Arial" w:hAnsi="Arial" w:cs="Arial"/>
          <w:spacing w:val="-1"/>
        </w:rPr>
        <w:t>i</w:t>
      </w:r>
      <w:r w:rsidRPr="00CC0FAE">
        <w:rPr>
          <w:rFonts w:ascii="Arial" w:hAnsi="Arial" w:cs="Arial"/>
        </w:rPr>
        <w:t>n</w:t>
      </w:r>
      <w:r w:rsidRPr="00CC0FAE">
        <w:rPr>
          <w:rFonts w:ascii="Arial" w:hAnsi="Arial" w:cs="Arial"/>
          <w:spacing w:val="1"/>
        </w:rPr>
        <w:t>scr</w:t>
      </w:r>
      <w:r w:rsidRPr="00CC0FAE">
        <w:rPr>
          <w:rFonts w:ascii="Arial" w:hAnsi="Arial" w:cs="Arial"/>
          <w:spacing w:val="-1"/>
        </w:rPr>
        <w:t>i</w:t>
      </w:r>
      <w:r w:rsidRPr="00CC0FAE">
        <w:rPr>
          <w:rFonts w:ascii="Arial" w:hAnsi="Arial" w:cs="Arial"/>
        </w:rPr>
        <w:t>to</w:t>
      </w:r>
      <w:r w:rsidRPr="00CC0FAE">
        <w:rPr>
          <w:rFonts w:ascii="Arial" w:hAnsi="Arial" w:cs="Arial"/>
          <w:spacing w:val="6"/>
        </w:rPr>
        <w:t xml:space="preserve"> </w:t>
      </w:r>
      <w:r w:rsidRPr="00CC0FAE">
        <w:rPr>
          <w:rFonts w:ascii="Arial" w:hAnsi="Arial" w:cs="Arial"/>
          <w:spacing w:val="2"/>
        </w:rPr>
        <w:t>n</w:t>
      </w:r>
      <w:r w:rsidRPr="00CC0FAE">
        <w:rPr>
          <w:rFonts w:ascii="Arial" w:hAnsi="Arial" w:cs="Arial"/>
        </w:rPr>
        <w:t>o</w:t>
      </w:r>
      <w:r w:rsidRPr="00CC0FAE">
        <w:rPr>
          <w:rFonts w:ascii="Arial" w:hAnsi="Arial" w:cs="Arial"/>
          <w:spacing w:val="3"/>
        </w:rPr>
        <w:t xml:space="preserve"> </w:t>
      </w:r>
      <w:r w:rsidRPr="00CC0FAE">
        <w:rPr>
          <w:rFonts w:ascii="Arial" w:hAnsi="Arial" w:cs="Arial"/>
        </w:rPr>
        <w:t xml:space="preserve">CNPJ </w:t>
      </w:r>
      <w:r w:rsidRPr="00CC0FAE">
        <w:rPr>
          <w:rFonts w:ascii="Arial" w:hAnsi="Arial" w:cs="Arial"/>
          <w:spacing w:val="1"/>
        </w:rPr>
        <w:t>s</w:t>
      </w:r>
      <w:r w:rsidRPr="00CC0FAE">
        <w:rPr>
          <w:rFonts w:ascii="Arial" w:hAnsi="Arial" w:cs="Arial"/>
          <w:spacing w:val="2"/>
        </w:rPr>
        <w:t>o</w:t>
      </w:r>
      <w:r w:rsidRPr="00CC0FAE">
        <w:rPr>
          <w:rFonts w:ascii="Arial" w:hAnsi="Arial" w:cs="Arial"/>
        </w:rPr>
        <w:t>b</w:t>
      </w:r>
      <w:r w:rsidRPr="00CC0FAE">
        <w:rPr>
          <w:rFonts w:ascii="Arial" w:hAnsi="Arial" w:cs="Arial"/>
          <w:spacing w:val="3"/>
        </w:rPr>
        <w:t xml:space="preserve"> </w:t>
      </w:r>
      <w:r w:rsidRPr="00CC0FAE">
        <w:rPr>
          <w:rFonts w:ascii="Arial" w:hAnsi="Arial" w:cs="Arial"/>
        </w:rPr>
        <w:t>n</w:t>
      </w:r>
      <w:r w:rsidRPr="00CC0FAE">
        <w:rPr>
          <w:rFonts w:ascii="Arial" w:hAnsi="Arial" w:cs="Arial"/>
          <w:spacing w:val="1"/>
        </w:rPr>
        <w:t>º</w:t>
      </w:r>
      <w:r w:rsidRPr="00CC0FAE">
        <w:rPr>
          <w:rFonts w:ascii="Arial" w:hAnsi="Arial" w:cs="Arial"/>
        </w:rPr>
        <w:t>.</w:t>
      </w:r>
      <w:r w:rsidR="00F9475E" w:rsidRPr="00CC0FAE">
        <w:rPr>
          <w:rFonts w:ascii="Arial" w:hAnsi="Arial" w:cs="Arial"/>
          <w:spacing w:val="3"/>
        </w:rPr>
        <w:t xml:space="preserve"> 88.818.299/0001-37</w:t>
      </w:r>
      <w:r w:rsidRPr="00CC0FAE">
        <w:rPr>
          <w:rFonts w:ascii="Arial" w:hAnsi="Arial" w:cs="Arial"/>
        </w:rPr>
        <w:t>,</w:t>
      </w:r>
      <w:r w:rsidRPr="00CC0FAE">
        <w:rPr>
          <w:rFonts w:ascii="Arial" w:hAnsi="Arial" w:cs="Arial"/>
          <w:spacing w:val="3"/>
        </w:rPr>
        <w:t xml:space="preserve"> </w:t>
      </w:r>
      <w:r w:rsidRPr="00CC0FAE">
        <w:rPr>
          <w:rFonts w:ascii="Arial" w:hAnsi="Arial" w:cs="Arial"/>
        </w:rPr>
        <w:t>n</w:t>
      </w:r>
      <w:r w:rsidRPr="00CC0FAE">
        <w:rPr>
          <w:rFonts w:ascii="Arial" w:hAnsi="Arial" w:cs="Arial"/>
          <w:spacing w:val="-1"/>
        </w:rPr>
        <w:t>e</w:t>
      </w:r>
      <w:r w:rsidRPr="00CC0FAE">
        <w:rPr>
          <w:rFonts w:ascii="Arial" w:hAnsi="Arial" w:cs="Arial"/>
          <w:spacing w:val="1"/>
        </w:rPr>
        <w:t>s</w:t>
      </w:r>
      <w:r w:rsidRPr="00CC0FAE">
        <w:rPr>
          <w:rFonts w:ascii="Arial" w:hAnsi="Arial" w:cs="Arial"/>
          <w:spacing w:val="2"/>
        </w:rPr>
        <w:t>t</w:t>
      </w:r>
      <w:r w:rsidRPr="00CC0FAE">
        <w:rPr>
          <w:rFonts w:ascii="Arial" w:hAnsi="Arial" w:cs="Arial"/>
        </w:rPr>
        <w:t>e</w:t>
      </w:r>
      <w:r w:rsidRPr="00CC0FAE">
        <w:rPr>
          <w:rFonts w:ascii="Arial" w:hAnsi="Arial" w:cs="Arial"/>
          <w:spacing w:val="3"/>
        </w:rPr>
        <w:t xml:space="preserve"> </w:t>
      </w:r>
      <w:r w:rsidRPr="00CC0FAE">
        <w:rPr>
          <w:rFonts w:ascii="Arial" w:hAnsi="Arial" w:cs="Arial"/>
        </w:rPr>
        <w:t>a</w:t>
      </w:r>
      <w:r w:rsidRPr="00CC0FAE">
        <w:rPr>
          <w:rFonts w:ascii="Arial" w:hAnsi="Arial" w:cs="Arial"/>
          <w:spacing w:val="2"/>
        </w:rPr>
        <w:t>t</w:t>
      </w:r>
      <w:r w:rsidRPr="00CC0FAE">
        <w:rPr>
          <w:rFonts w:ascii="Arial" w:hAnsi="Arial" w:cs="Arial"/>
        </w:rPr>
        <w:t xml:space="preserve">o </w:t>
      </w:r>
      <w:r w:rsidRPr="00CC0FAE">
        <w:rPr>
          <w:rFonts w:ascii="Arial" w:hAnsi="Arial" w:cs="Arial"/>
          <w:spacing w:val="1"/>
        </w:rPr>
        <w:t>r</w:t>
      </w:r>
      <w:r w:rsidRPr="00CC0FAE">
        <w:rPr>
          <w:rFonts w:ascii="Arial" w:hAnsi="Arial" w:cs="Arial"/>
        </w:rPr>
        <w:t>e</w:t>
      </w:r>
      <w:r w:rsidRPr="00CC0FAE">
        <w:rPr>
          <w:rFonts w:ascii="Arial" w:hAnsi="Arial" w:cs="Arial"/>
          <w:spacing w:val="-1"/>
        </w:rPr>
        <w:t>p</w:t>
      </w:r>
      <w:r w:rsidRPr="00CC0FAE">
        <w:rPr>
          <w:rFonts w:ascii="Arial" w:hAnsi="Arial" w:cs="Arial"/>
          <w:spacing w:val="1"/>
        </w:rPr>
        <w:t>r</w:t>
      </w:r>
      <w:r w:rsidRPr="00CC0FAE">
        <w:rPr>
          <w:rFonts w:ascii="Arial" w:hAnsi="Arial" w:cs="Arial"/>
        </w:rPr>
        <w:t>e</w:t>
      </w:r>
      <w:r w:rsidRPr="00CC0FAE">
        <w:rPr>
          <w:rFonts w:ascii="Arial" w:hAnsi="Arial" w:cs="Arial"/>
          <w:spacing w:val="1"/>
        </w:rPr>
        <w:t>s</w:t>
      </w:r>
      <w:r w:rsidRPr="00CC0FAE">
        <w:rPr>
          <w:rFonts w:ascii="Arial" w:hAnsi="Arial" w:cs="Arial"/>
        </w:rPr>
        <w:t>e</w:t>
      </w:r>
      <w:r w:rsidRPr="00CC0FAE">
        <w:rPr>
          <w:rFonts w:ascii="Arial" w:hAnsi="Arial" w:cs="Arial"/>
          <w:spacing w:val="-1"/>
        </w:rPr>
        <w:t>n</w:t>
      </w:r>
      <w:r w:rsidRPr="00CC0FAE">
        <w:rPr>
          <w:rFonts w:ascii="Arial" w:hAnsi="Arial" w:cs="Arial"/>
        </w:rPr>
        <w:t>t</w:t>
      </w:r>
      <w:r w:rsidRPr="00CC0FAE">
        <w:rPr>
          <w:rFonts w:ascii="Arial" w:hAnsi="Arial" w:cs="Arial"/>
          <w:spacing w:val="2"/>
        </w:rPr>
        <w:t>a</w:t>
      </w:r>
      <w:r w:rsidRPr="00CC0FAE">
        <w:rPr>
          <w:rFonts w:ascii="Arial" w:hAnsi="Arial" w:cs="Arial"/>
        </w:rPr>
        <w:t>do</w:t>
      </w:r>
      <w:r w:rsidRPr="00CC0FAE">
        <w:rPr>
          <w:rFonts w:ascii="Arial" w:hAnsi="Arial" w:cs="Arial"/>
          <w:spacing w:val="4"/>
        </w:rPr>
        <w:t xml:space="preserve"> </w:t>
      </w:r>
      <w:r w:rsidRPr="00CC0FAE">
        <w:rPr>
          <w:rFonts w:ascii="Arial" w:hAnsi="Arial" w:cs="Arial"/>
        </w:rPr>
        <w:t>p</w:t>
      </w:r>
      <w:r w:rsidRPr="00CC0FAE">
        <w:rPr>
          <w:rFonts w:ascii="Arial" w:hAnsi="Arial" w:cs="Arial"/>
          <w:spacing w:val="1"/>
        </w:rPr>
        <w:t>e</w:t>
      </w:r>
      <w:r w:rsidRPr="00CC0FAE">
        <w:rPr>
          <w:rFonts w:ascii="Arial" w:hAnsi="Arial" w:cs="Arial"/>
          <w:spacing w:val="-1"/>
        </w:rPr>
        <w:t>l</w:t>
      </w:r>
      <w:r w:rsidRPr="00CC0FAE">
        <w:rPr>
          <w:rFonts w:ascii="Arial" w:hAnsi="Arial" w:cs="Arial"/>
        </w:rPr>
        <w:t>o</w:t>
      </w:r>
      <w:r w:rsidRPr="00CC0FAE">
        <w:rPr>
          <w:rFonts w:ascii="Arial" w:hAnsi="Arial" w:cs="Arial"/>
          <w:spacing w:val="3"/>
        </w:rPr>
        <w:t xml:space="preserve"> </w:t>
      </w:r>
      <w:r w:rsidRPr="00CC0FAE">
        <w:rPr>
          <w:rFonts w:ascii="Arial" w:hAnsi="Arial" w:cs="Arial"/>
          <w:spacing w:val="-1"/>
        </w:rPr>
        <w:t>P</w:t>
      </w:r>
      <w:r w:rsidRPr="00CC0FAE">
        <w:rPr>
          <w:rFonts w:ascii="Arial" w:hAnsi="Arial" w:cs="Arial"/>
          <w:spacing w:val="1"/>
        </w:rPr>
        <w:t>r</w:t>
      </w:r>
      <w:r w:rsidRPr="00CC0FAE">
        <w:rPr>
          <w:rFonts w:ascii="Arial" w:hAnsi="Arial" w:cs="Arial"/>
        </w:rPr>
        <w:t>e</w:t>
      </w:r>
      <w:r w:rsidRPr="00CC0FAE">
        <w:rPr>
          <w:rFonts w:ascii="Arial" w:hAnsi="Arial" w:cs="Arial"/>
          <w:spacing w:val="2"/>
        </w:rPr>
        <w:t>f</w:t>
      </w:r>
      <w:r w:rsidRPr="00CC0FAE">
        <w:rPr>
          <w:rFonts w:ascii="Arial" w:hAnsi="Arial" w:cs="Arial"/>
        </w:rPr>
        <w:t>e</w:t>
      </w:r>
      <w:r w:rsidRPr="00CC0FAE">
        <w:rPr>
          <w:rFonts w:ascii="Arial" w:hAnsi="Arial" w:cs="Arial"/>
          <w:spacing w:val="-1"/>
        </w:rPr>
        <w:t>i</w:t>
      </w:r>
      <w:r w:rsidRPr="00CC0FAE">
        <w:rPr>
          <w:rFonts w:ascii="Arial" w:hAnsi="Arial" w:cs="Arial"/>
          <w:spacing w:val="2"/>
        </w:rPr>
        <w:t>t</w:t>
      </w:r>
      <w:r w:rsidRPr="00CC0FAE">
        <w:rPr>
          <w:rFonts w:ascii="Arial" w:hAnsi="Arial" w:cs="Arial"/>
        </w:rPr>
        <w:t>o</w:t>
      </w:r>
      <w:r w:rsidRPr="00CC0FAE">
        <w:rPr>
          <w:rFonts w:ascii="Arial" w:hAnsi="Arial" w:cs="Arial"/>
          <w:spacing w:val="3"/>
        </w:rPr>
        <w:t xml:space="preserve"> </w:t>
      </w:r>
      <w:r w:rsidRPr="00CC0FAE">
        <w:rPr>
          <w:rFonts w:ascii="Arial" w:hAnsi="Arial" w:cs="Arial"/>
        </w:rPr>
        <w:t>M</w:t>
      </w:r>
      <w:r w:rsidRPr="00CC0FAE">
        <w:rPr>
          <w:rFonts w:ascii="Arial" w:hAnsi="Arial" w:cs="Arial"/>
          <w:spacing w:val="2"/>
        </w:rPr>
        <w:t>u</w:t>
      </w:r>
      <w:r w:rsidRPr="00CC0FAE">
        <w:rPr>
          <w:rFonts w:ascii="Arial" w:hAnsi="Arial" w:cs="Arial"/>
        </w:rPr>
        <w:t>n</w:t>
      </w:r>
      <w:r w:rsidRPr="00CC0FAE">
        <w:rPr>
          <w:rFonts w:ascii="Arial" w:hAnsi="Arial" w:cs="Arial"/>
          <w:spacing w:val="-1"/>
        </w:rPr>
        <w:t>i</w:t>
      </w:r>
      <w:r w:rsidRPr="00CC0FAE">
        <w:rPr>
          <w:rFonts w:ascii="Arial" w:hAnsi="Arial" w:cs="Arial"/>
          <w:spacing w:val="1"/>
        </w:rPr>
        <w:t>ci</w:t>
      </w:r>
      <w:r w:rsidRPr="00CC0FAE">
        <w:rPr>
          <w:rFonts w:ascii="Arial" w:hAnsi="Arial" w:cs="Arial"/>
        </w:rPr>
        <w:t>p</w:t>
      </w:r>
      <w:r w:rsidRPr="00CC0FAE">
        <w:rPr>
          <w:rFonts w:ascii="Arial" w:hAnsi="Arial" w:cs="Arial"/>
          <w:spacing w:val="-1"/>
        </w:rPr>
        <w:t>a</w:t>
      </w:r>
      <w:r w:rsidRPr="00CC0FAE">
        <w:rPr>
          <w:rFonts w:ascii="Arial" w:hAnsi="Arial" w:cs="Arial"/>
        </w:rPr>
        <w:t>l</w:t>
      </w:r>
      <w:r w:rsidRPr="00CC0FAE">
        <w:rPr>
          <w:rFonts w:ascii="Arial" w:hAnsi="Arial" w:cs="Arial"/>
          <w:spacing w:val="2"/>
        </w:rPr>
        <w:t xml:space="preserve"> </w:t>
      </w:r>
      <w:r w:rsidRPr="00CC0FAE">
        <w:rPr>
          <w:rFonts w:ascii="Arial" w:hAnsi="Arial" w:cs="Arial"/>
          <w:spacing w:val="-1"/>
        </w:rPr>
        <w:t>S</w:t>
      </w:r>
      <w:r w:rsidR="00F9475E" w:rsidRPr="00CC0FAE">
        <w:rPr>
          <w:rFonts w:ascii="Arial" w:hAnsi="Arial" w:cs="Arial"/>
          <w:spacing w:val="1"/>
        </w:rPr>
        <w:t xml:space="preserve">r. Evandro Carlos Kuwer, </w:t>
      </w:r>
      <w:r w:rsidRPr="00CC0FAE">
        <w:rPr>
          <w:rFonts w:ascii="Arial" w:hAnsi="Arial" w:cs="Arial"/>
        </w:rPr>
        <w:t>d</w:t>
      </w:r>
      <w:r w:rsidRPr="00CC0FAE">
        <w:rPr>
          <w:rFonts w:ascii="Arial" w:hAnsi="Arial" w:cs="Arial"/>
          <w:spacing w:val="-1"/>
        </w:rPr>
        <w:t>o</w:t>
      </w:r>
      <w:r w:rsidRPr="00CC0FAE">
        <w:rPr>
          <w:rFonts w:ascii="Arial" w:hAnsi="Arial" w:cs="Arial"/>
          <w:spacing w:val="1"/>
        </w:rPr>
        <w:t>r</w:t>
      </w:r>
      <w:r w:rsidRPr="00CC0FAE">
        <w:rPr>
          <w:rFonts w:ascii="Arial" w:hAnsi="Arial" w:cs="Arial"/>
          <w:spacing w:val="2"/>
        </w:rPr>
        <w:t>a</w:t>
      </w:r>
      <w:r w:rsidRPr="00CC0FAE">
        <w:rPr>
          <w:rFonts w:ascii="Arial" w:hAnsi="Arial" w:cs="Arial"/>
          <w:spacing w:val="1"/>
        </w:rPr>
        <w:t>v</w:t>
      </w:r>
      <w:r w:rsidRPr="00CC0FAE">
        <w:rPr>
          <w:rFonts w:ascii="Arial" w:hAnsi="Arial" w:cs="Arial"/>
        </w:rPr>
        <w:t>a</w:t>
      </w:r>
      <w:r w:rsidRPr="00CC0FAE">
        <w:rPr>
          <w:rFonts w:ascii="Arial" w:hAnsi="Arial" w:cs="Arial"/>
          <w:spacing w:val="-1"/>
        </w:rPr>
        <w:t>n</w:t>
      </w:r>
      <w:r w:rsidRPr="00CC0FAE">
        <w:rPr>
          <w:rFonts w:ascii="Arial" w:hAnsi="Arial" w:cs="Arial"/>
        </w:rPr>
        <w:t>te</w:t>
      </w:r>
      <w:r w:rsidRPr="00CC0FAE">
        <w:rPr>
          <w:rFonts w:ascii="Arial" w:hAnsi="Arial" w:cs="Arial"/>
          <w:spacing w:val="3"/>
        </w:rPr>
        <w:t xml:space="preserve"> </w:t>
      </w:r>
      <w:r w:rsidRPr="00CC0FAE">
        <w:rPr>
          <w:rFonts w:ascii="Arial" w:hAnsi="Arial" w:cs="Arial"/>
        </w:rPr>
        <w:t>d</w:t>
      </w:r>
      <w:r w:rsidRPr="00CC0FAE">
        <w:rPr>
          <w:rFonts w:ascii="Arial" w:hAnsi="Arial" w:cs="Arial"/>
          <w:spacing w:val="1"/>
        </w:rPr>
        <w:t>e</w:t>
      </w:r>
      <w:r w:rsidRPr="00CC0FAE">
        <w:rPr>
          <w:rFonts w:ascii="Arial" w:hAnsi="Arial" w:cs="Arial"/>
        </w:rPr>
        <w:t>n</w:t>
      </w:r>
      <w:r w:rsidRPr="00CC0FAE">
        <w:rPr>
          <w:rFonts w:ascii="Arial" w:hAnsi="Arial" w:cs="Arial"/>
          <w:spacing w:val="-1"/>
        </w:rPr>
        <w:t>o</w:t>
      </w:r>
      <w:r w:rsidRPr="00CC0FAE">
        <w:rPr>
          <w:rFonts w:ascii="Arial" w:hAnsi="Arial" w:cs="Arial"/>
          <w:spacing w:val="4"/>
        </w:rPr>
        <w:t>m</w:t>
      </w:r>
      <w:r w:rsidRPr="00CC0FAE">
        <w:rPr>
          <w:rFonts w:ascii="Arial" w:hAnsi="Arial" w:cs="Arial"/>
          <w:spacing w:val="-1"/>
        </w:rPr>
        <w:t>i</w:t>
      </w:r>
      <w:r w:rsidRPr="00CC0FAE">
        <w:rPr>
          <w:rFonts w:ascii="Arial" w:hAnsi="Arial" w:cs="Arial"/>
        </w:rPr>
        <w:t>n</w:t>
      </w:r>
      <w:r w:rsidRPr="00CC0FAE">
        <w:rPr>
          <w:rFonts w:ascii="Arial" w:hAnsi="Arial" w:cs="Arial"/>
          <w:spacing w:val="-1"/>
        </w:rPr>
        <w:t>a</w:t>
      </w:r>
      <w:r w:rsidRPr="00CC0FAE">
        <w:rPr>
          <w:rFonts w:ascii="Arial" w:hAnsi="Arial" w:cs="Arial"/>
        </w:rPr>
        <w:t>do</w:t>
      </w:r>
      <w:r w:rsidRPr="00CC0FAE">
        <w:rPr>
          <w:rFonts w:ascii="Arial" w:hAnsi="Arial" w:cs="Arial"/>
          <w:spacing w:val="3"/>
        </w:rPr>
        <w:t xml:space="preserve"> </w:t>
      </w:r>
      <w:r w:rsidRPr="00CC0FAE">
        <w:rPr>
          <w:rFonts w:ascii="Arial" w:hAnsi="Arial" w:cs="Arial"/>
        </w:rPr>
        <w:t>C</w:t>
      </w:r>
      <w:r w:rsidRPr="00CC0FAE">
        <w:rPr>
          <w:rFonts w:ascii="Arial" w:hAnsi="Arial" w:cs="Arial"/>
          <w:spacing w:val="1"/>
        </w:rPr>
        <w:t>O</w:t>
      </w:r>
      <w:r w:rsidRPr="00CC0FAE">
        <w:rPr>
          <w:rFonts w:ascii="Arial" w:hAnsi="Arial" w:cs="Arial"/>
        </w:rPr>
        <w:t>N</w:t>
      </w:r>
      <w:r w:rsidRPr="00CC0FAE">
        <w:rPr>
          <w:rFonts w:ascii="Arial" w:hAnsi="Arial" w:cs="Arial"/>
          <w:spacing w:val="3"/>
        </w:rPr>
        <w:t>T</w:t>
      </w:r>
      <w:r w:rsidRPr="00CC0FAE">
        <w:rPr>
          <w:rFonts w:ascii="Arial" w:hAnsi="Arial" w:cs="Arial"/>
        </w:rPr>
        <w:t>R</w:t>
      </w:r>
      <w:r w:rsidRPr="00CC0FAE">
        <w:rPr>
          <w:rFonts w:ascii="Arial" w:hAnsi="Arial" w:cs="Arial"/>
          <w:spacing w:val="-1"/>
        </w:rPr>
        <w:t>A</w:t>
      </w:r>
      <w:r w:rsidRPr="00CC0FAE">
        <w:rPr>
          <w:rFonts w:ascii="Arial" w:hAnsi="Arial" w:cs="Arial"/>
          <w:spacing w:val="3"/>
        </w:rPr>
        <w:t>T</w:t>
      </w:r>
      <w:r w:rsidRPr="00CC0FAE">
        <w:rPr>
          <w:rFonts w:ascii="Arial" w:hAnsi="Arial" w:cs="Arial"/>
          <w:spacing w:val="-1"/>
        </w:rPr>
        <w:t>A</w:t>
      </w:r>
      <w:r w:rsidRPr="00CC0FAE">
        <w:rPr>
          <w:rFonts w:ascii="Arial" w:hAnsi="Arial" w:cs="Arial"/>
        </w:rPr>
        <w:t>N</w:t>
      </w:r>
      <w:r w:rsidRPr="00CC0FAE">
        <w:rPr>
          <w:rFonts w:ascii="Arial" w:hAnsi="Arial" w:cs="Arial"/>
          <w:spacing w:val="3"/>
        </w:rPr>
        <w:t>T</w:t>
      </w:r>
      <w:r w:rsidR="00817BB7" w:rsidRPr="00CC0FAE">
        <w:rPr>
          <w:rFonts w:ascii="Arial" w:hAnsi="Arial" w:cs="Arial"/>
        </w:rPr>
        <w:t>E e</w:t>
      </w:r>
      <w:r w:rsidRPr="00CC0FAE">
        <w:rPr>
          <w:rFonts w:ascii="Arial" w:hAnsi="Arial" w:cs="Arial"/>
          <w:spacing w:val="5"/>
        </w:rPr>
        <w:t xml:space="preserve"> </w:t>
      </w:r>
      <w:r w:rsidRPr="00CC0FAE">
        <w:rPr>
          <w:rFonts w:ascii="Arial" w:hAnsi="Arial" w:cs="Arial"/>
        </w:rPr>
        <w:t>a</w:t>
      </w:r>
      <w:r w:rsidRPr="00CC0FAE">
        <w:rPr>
          <w:rFonts w:ascii="Arial" w:hAnsi="Arial" w:cs="Arial"/>
          <w:spacing w:val="2"/>
        </w:rPr>
        <w:t xml:space="preserve"> </w:t>
      </w:r>
      <w:r w:rsidRPr="00CC0FAE">
        <w:rPr>
          <w:rFonts w:ascii="Arial" w:hAnsi="Arial" w:cs="Arial"/>
        </w:rPr>
        <w:t>e</w:t>
      </w:r>
      <w:r w:rsidRPr="00CC0FAE">
        <w:rPr>
          <w:rFonts w:ascii="Arial" w:hAnsi="Arial" w:cs="Arial"/>
          <w:spacing w:val="4"/>
        </w:rPr>
        <w:t>m</w:t>
      </w:r>
      <w:r w:rsidRPr="00CC0FAE">
        <w:rPr>
          <w:rFonts w:ascii="Arial" w:hAnsi="Arial" w:cs="Arial"/>
        </w:rPr>
        <w:t>pre</w:t>
      </w:r>
      <w:r w:rsidRPr="00CC0FAE">
        <w:rPr>
          <w:rFonts w:ascii="Arial" w:hAnsi="Arial" w:cs="Arial"/>
          <w:spacing w:val="1"/>
        </w:rPr>
        <w:t>s</w:t>
      </w:r>
      <w:r w:rsidRPr="00CC0FAE">
        <w:rPr>
          <w:rFonts w:ascii="Arial" w:hAnsi="Arial" w:cs="Arial"/>
        </w:rPr>
        <w:t>a</w:t>
      </w:r>
      <w:r w:rsidRPr="00CC0FAE">
        <w:rPr>
          <w:rFonts w:ascii="Arial" w:hAnsi="Arial" w:cs="Arial"/>
          <w:spacing w:val="2"/>
        </w:rPr>
        <w:t xml:space="preserve"> </w:t>
      </w:r>
      <w:r w:rsidR="00817BB7" w:rsidRPr="00CC0FAE">
        <w:rPr>
          <w:rFonts w:ascii="Arial" w:hAnsi="Arial" w:cs="Arial"/>
        </w:rPr>
        <w:t>COMÉRCIO E REPRESENTAÇÕES MATTIELO LTDA,</w:t>
      </w:r>
      <w:r w:rsidRPr="00CC0FAE">
        <w:rPr>
          <w:rFonts w:ascii="Arial" w:hAnsi="Arial" w:cs="Arial"/>
          <w:spacing w:val="4"/>
        </w:rPr>
        <w:t xml:space="preserve"> </w:t>
      </w:r>
      <w:r w:rsidRPr="00CC0FAE">
        <w:rPr>
          <w:rFonts w:ascii="Arial" w:hAnsi="Arial" w:cs="Arial"/>
        </w:rPr>
        <w:t>p</w:t>
      </w:r>
      <w:r w:rsidRPr="00CC0FAE">
        <w:rPr>
          <w:rFonts w:ascii="Arial" w:hAnsi="Arial" w:cs="Arial"/>
          <w:spacing w:val="-1"/>
        </w:rPr>
        <w:t>e</w:t>
      </w:r>
      <w:r w:rsidRPr="00CC0FAE">
        <w:rPr>
          <w:rFonts w:ascii="Arial" w:hAnsi="Arial" w:cs="Arial"/>
          <w:spacing w:val="1"/>
        </w:rPr>
        <w:t>ss</w:t>
      </w:r>
      <w:r w:rsidRPr="00CC0FAE">
        <w:rPr>
          <w:rFonts w:ascii="Arial" w:hAnsi="Arial" w:cs="Arial"/>
        </w:rPr>
        <w:t>oa</w:t>
      </w:r>
      <w:r w:rsidRPr="00CC0FAE">
        <w:rPr>
          <w:rFonts w:ascii="Arial" w:hAnsi="Arial" w:cs="Arial"/>
          <w:spacing w:val="1"/>
        </w:rPr>
        <w:t xml:space="preserve"> j</w:t>
      </w:r>
      <w:r w:rsidRPr="00CC0FAE">
        <w:rPr>
          <w:rFonts w:ascii="Arial" w:hAnsi="Arial" w:cs="Arial"/>
        </w:rPr>
        <w:t>uríd</w:t>
      </w:r>
      <w:r w:rsidRPr="00CC0FAE">
        <w:rPr>
          <w:rFonts w:ascii="Arial" w:hAnsi="Arial" w:cs="Arial"/>
          <w:spacing w:val="-1"/>
        </w:rPr>
        <w:t>i</w:t>
      </w:r>
      <w:r w:rsidRPr="00CC0FAE">
        <w:rPr>
          <w:rFonts w:ascii="Arial" w:hAnsi="Arial" w:cs="Arial"/>
          <w:spacing w:val="1"/>
        </w:rPr>
        <w:t>c</w:t>
      </w:r>
      <w:r w:rsidRPr="00CC0FAE">
        <w:rPr>
          <w:rFonts w:ascii="Arial" w:hAnsi="Arial" w:cs="Arial"/>
        </w:rPr>
        <w:t>a</w:t>
      </w:r>
      <w:r w:rsidRPr="00CC0FAE">
        <w:rPr>
          <w:rFonts w:ascii="Arial" w:hAnsi="Arial" w:cs="Arial"/>
          <w:spacing w:val="5"/>
        </w:rPr>
        <w:t xml:space="preserve"> </w:t>
      </w:r>
      <w:r w:rsidRPr="00CC0FAE">
        <w:rPr>
          <w:rFonts w:ascii="Arial" w:hAnsi="Arial" w:cs="Arial"/>
        </w:rPr>
        <w:t xml:space="preserve">de </w:t>
      </w:r>
      <w:r w:rsidRPr="00CC0FAE">
        <w:rPr>
          <w:rFonts w:ascii="Arial" w:hAnsi="Arial" w:cs="Arial"/>
          <w:spacing w:val="2"/>
        </w:rPr>
        <w:t>d</w:t>
      </w:r>
      <w:r w:rsidRPr="00CC0FAE">
        <w:rPr>
          <w:rFonts w:ascii="Arial" w:hAnsi="Arial" w:cs="Arial"/>
          <w:spacing w:val="-1"/>
        </w:rPr>
        <w:t>i</w:t>
      </w:r>
      <w:r w:rsidRPr="00CC0FAE">
        <w:rPr>
          <w:rFonts w:ascii="Arial" w:hAnsi="Arial" w:cs="Arial"/>
          <w:spacing w:val="1"/>
        </w:rPr>
        <w:t>r</w:t>
      </w:r>
      <w:r w:rsidRPr="00CC0FAE">
        <w:rPr>
          <w:rFonts w:ascii="Arial" w:hAnsi="Arial" w:cs="Arial"/>
        </w:rPr>
        <w:t>e</w:t>
      </w:r>
      <w:r w:rsidRPr="00CC0FAE">
        <w:rPr>
          <w:rFonts w:ascii="Arial" w:hAnsi="Arial" w:cs="Arial"/>
          <w:spacing w:val="-1"/>
        </w:rPr>
        <w:t>i</w:t>
      </w:r>
      <w:r w:rsidRPr="00CC0FAE">
        <w:rPr>
          <w:rFonts w:ascii="Arial" w:hAnsi="Arial" w:cs="Arial"/>
          <w:spacing w:val="2"/>
        </w:rPr>
        <w:t>t</w:t>
      </w:r>
      <w:r w:rsidRPr="00CC0FAE">
        <w:rPr>
          <w:rFonts w:ascii="Arial" w:hAnsi="Arial" w:cs="Arial"/>
        </w:rPr>
        <w:t>o</w:t>
      </w:r>
      <w:r w:rsidRPr="00CC0FAE">
        <w:rPr>
          <w:rFonts w:ascii="Arial" w:hAnsi="Arial" w:cs="Arial"/>
          <w:spacing w:val="2"/>
        </w:rPr>
        <w:t xml:space="preserve"> p</w:t>
      </w:r>
      <w:r w:rsidRPr="00CC0FAE">
        <w:rPr>
          <w:rFonts w:ascii="Arial" w:hAnsi="Arial" w:cs="Arial"/>
          <w:spacing w:val="1"/>
        </w:rPr>
        <w:t>r</w:t>
      </w:r>
      <w:r w:rsidRPr="00CC0FAE">
        <w:rPr>
          <w:rFonts w:ascii="Arial" w:hAnsi="Arial" w:cs="Arial"/>
          <w:spacing w:val="-1"/>
        </w:rPr>
        <w:t>iv</w:t>
      </w:r>
      <w:r w:rsidRPr="00CC0FAE">
        <w:rPr>
          <w:rFonts w:ascii="Arial" w:hAnsi="Arial" w:cs="Arial"/>
          <w:spacing w:val="2"/>
        </w:rPr>
        <w:t>a</w:t>
      </w:r>
      <w:r w:rsidRPr="00CC0FAE">
        <w:rPr>
          <w:rFonts w:ascii="Arial" w:hAnsi="Arial" w:cs="Arial"/>
        </w:rPr>
        <w:t>d</w:t>
      </w:r>
      <w:r w:rsidRPr="00CC0FAE">
        <w:rPr>
          <w:rFonts w:ascii="Arial" w:hAnsi="Arial" w:cs="Arial"/>
          <w:spacing w:val="-1"/>
        </w:rPr>
        <w:t>o</w:t>
      </w:r>
      <w:r w:rsidRPr="00CC0FAE">
        <w:rPr>
          <w:rFonts w:ascii="Arial" w:hAnsi="Arial" w:cs="Arial"/>
        </w:rPr>
        <w:t>,</w:t>
      </w:r>
      <w:r w:rsidR="00817BB7" w:rsidRPr="00CC0FAE">
        <w:rPr>
          <w:rFonts w:ascii="Arial" w:hAnsi="Arial" w:cs="Arial"/>
        </w:rPr>
        <w:t xml:space="preserve"> situada na Rua Ricardo Cainelli, 181,  na cidade de Bento Gonçalves, inscrita no CNPJ sob o nº 88.245.485/0001-24, neste ato representada</w:t>
      </w:r>
      <w:r w:rsidR="008C71E8" w:rsidRPr="00CC0FAE">
        <w:rPr>
          <w:rFonts w:ascii="Arial" w:hAnsi="Arial" w:cs="Arial"/>
        </w:rPr>
        <w:t xml:space="preserve"> pelo Sr. LUIZ CARLOS MENEGOTTO, </w:t>
      </w:r>
      <w:r w:rsidR="00817BB7" w:rsidRPr="00CC0FAE">
        <w:rPr>
          <w:rFonts w:ascii="Arial" w:hAnsi="Arial" w:cs="Arial"/>
        </w:rPr>
        <w:t xml:space="preserve">sócio administrador da empresa, CI nº 1017661958 SJS/RS CPF nº 131587830/53, </w:t>
      </w:r>
      <w:r w:rsidR="00817BB7" w:rsidRPr="00CC0FAE">
        <w:rPr>
          <w:rFonts w:ascii="Arial" w:hAnsi="Arial" w:cs="Arial"/>
          <w:spacing w:val="2"/>
        </w:rPr>
        <w:t>doravante denominada CONTRATADA</w:t>
      </w:r>
      <w:r w:rsidRPr="00CC0FAE">
        <w:rPr>
          <w:rFonts w:ascii="Arial" w:hAnsi="Arial" w:cs="Arial"/>
          <w:spacing w:val="2"/>
        </w:rPr>
        <w:t>,</w:t>
      </w:r>
      <w:r w:rsidRPr="00CC0FAE">
        <w:rPr>
          <w:rFonts w:ascii="Arial" w:hAnsi="Arial" w:cs="Arial"/>
          <w:spacing w:val="29"/>
        </w:rPr>
        <w:t xml:space="preserve"> </w:t>
      </w:r>
      <w:r w:rsidRPr="00CC0FAE">
        <w:rPr>
          <w:rFonts w:ascii="Arial" w:hAnsi="Arial" w:cs="Arial"/>
        </w:rPr>
        <w:t>a</w:t>
      </w:r>
      <w:r w:rsidRPr="00CC0FAE">
        <w:rPr>
          <w:rFonts w:ascii="Arial" w:hAnsi="Arial" w:cs="Arial"/>
          <w:spacing w:val="1"/>
        </w:rPr>
        <w:t>j</w:t>
      </w:r>
      <w:r w:rsidRPr="00CC0FAE">
        <w:rPr>
          <w:rFonts w:ascii="Arial" w:hAnsi="Arial" w:cs="Arial"/>
        </w:rPr>
        <w:t>u</w:t>
      </w:r>
      <w:r w:rsidRPr="00CC0FAE">
        <w:rPr>
          <w:rFonts w:ascii="Arial" w:hAnsi="Arial" w:cs="Arial"/>
          <w:spacing w:val="1"/>
        </w:rPr>
        <w:t>s</w:t>
      </w:r>
      <w:r w:rsidRPr="00CC0FAE">
        <w:rPr>
          <w:rFonts w:ascii="Arial" w:hAnsi="Arial" w:cs="Arial"/>
        </w:rPr>
        <w:t>tam</w:t>
      </w:r>
      <w:r w:rsidRPr="00CC0FAE">
        <w:rPr>
          <w:rFonts w:ascii="Arial" w:hAnsi="Arial" w:cs="Arial"/>
          <w:spacing w:val="33"/>
        </w:rPr>
        <w:t xml:space="preserve"> </w:t>
      </w:r>
      <w:r w:rsidRPr="00CC0FAE">
        <w:rPr>
          <w:rFonts w:ascii="Arial" w:hAnsi="Arial" w:cs="Arial"/>
        </w:rPr>
        <w:t>e</w:t>
      </w:r>
      <w:r w:rsidRPr="00CC0FAE">
        <w:rPr>
          <w:rFonts w:ascii="Arial" w:hAnsi="Arial" w:cs="Arial"/>
          <w:spacing w:val="29"/>
        </w:rPr>
        <w:t xml:space="preserve"> </w:t>
      </w:r>
      <w:r w:rsidRPr="00CC0FAE">
        <w:rPr>
          <w:rFonts w:ascii="Arial" w:hAnsi="Arial" w:cs="Arial"/>
          <w:spacing w:val="1"/>
        </w:rPr>
        <w:t>c</w:t>
      </w:r>
      <w:r w:rsidRPr="00CC0FAE">
        <w:rPr>
          <w:rFonts w:ascii="Arial" w:hAnsi="Arial" w:cs="Arial"/>
        </w:rPr>
        <w:t>o</w:t>
      </w:r>
      <w:r w:rsidRPr="00CC0FAE">
        <w:rPr>
          <w:rFonts w:ascii="Arial" w:hAnsi="Arial" w:cs="Arial"/>
          <w:spacing w:val="-1"/>
        </w:rPr>
        <w:t>n</w:t>
      </w:r>
      <w:r w:rsidRPr="00CC0FAE">
        <w:rPr>
          <w:rFonts w:ascii="Arial" w:hAnsi="Arial" w:cs="Arial"/>
        </w:rPr>
        <w:t>trat</w:t>
      </w:r>
      <w:r w:rsidRPr="00CC0FAE">
        <w:rPr>
          <w:rFonts w:ascii="Arial" w:hAnsi="Arial" w:cs="Arial"/>
          <w:spacing w:val="-1"/>
        </w:rPr>
        <w:t>a</w:t>
      </w:r>
      <w:r w:rsidRPr="00CC0FAE">
        <w:rPr>
          <w:rFonts w:ascii="Arial" w:hAnsi="Arial" w:cs="Arial"/>
        </w:rPr>
        <w:t>m</w:t>
      </w:r>
      <w:r w:rsidRPr="00CC0FAE">
        <w:rPr>
          <w:rFonts w:ascii="Arial" w:hAnsi="Arial" w:cs="Arial"/>
          <w:spacing w:val="34"/>
        </w:rPr>
        <w:t xml:space="preserve"> </w:t>
      </w:r>
      <w:r w:rsidRPr="00CC0FAE">
        <w:rPr>
          <w:rFonts w:ascii="Arial" w:hAnsi="Arial" w:cs="Arial"/>
        </w:rPr>
        <w:t>o</w:t>
      </w:r>
      <w:r w:rsidRPr="00CC0FAE">
        <w:rPr>
          <w:rFonts w:ascii="Arial" w:hAnsi="Arial" w:cs="Arial"/>
          <w:spacing w:val="29"/>
        </w:rPr>
        <w:t xml:space="preserve"> </w:t>
      </w:r>
      <w:r w:rsidRPr="00CC0FAE">
        <w:rPr>
          <w:rFonts w:ascii="Arial" w:hAnsi="Arial" w:cs="Arial"/>
          <w:spacing w:val="2"/>
        </w:rPr>
        <w:t>f</w:t>
      </w:r>
      <w:r w:rsidRPr="00CC0FAE">
        <w:rPr>
          <w:rFonts w:ascii="Arial" w:hAnsi="Arial" w:cs="Arial"/>
        </w:rPr>
        <w:t>orne</w:t>
      </w:r>
      <w:r w:rsidRPr="00CC0FAE">
        <w:rPr>
          <w:rFonts w:ascii="Arial" w:hAnsi="Arial" w:cs="Arial"/>
          <w:spacing w:val="1"/>
        </w:rPr>
        <w:t>c</w:t>
      </w:r>
      <w:r w:rsidRPr="00CC0FAE">
        <w:rPr>
          <w:rFonts w:ascii="Arial" w:hAnsi="Arial" w:cs="Arial"/>
          <w:spacing w:val="-1"/>
        </w:rPr>
        <w:t>i</w:t>
      </w:r>
      <w:r w:rsidRPr="00CC0FAE">
        <w:rPr>
          <w:rFonts w:ascii="Arial" w:hAnsi="Arial" w:cs="Arial"/>
          <w:spacing w:val="4"/>
        </w:rPr>
        <w:t>m</w:t>
      </w:r>
      <w:r w:rsidRPr="00CC0FAE">
        <w:rPr>
          <w:rFonts w:ascii="Arial" w:hAnsi="Arial" w:cs="Arial"/>
        </w:rPr>
        <w:t>e</w:t>
      </w:r>
      <w:r w:rsidRPr="00CC0FAE">
        <w:rPr>
          <w:rFonts w:ascii="Arial" w:hAnsi="Arial" w:cs="Arial"/>
          <w:spacing w:val="-1"/>
        </w:rPr>
        <w:t>n</w:t>
      </w:r>
      <w:r w:rsidRPr="00CC0FAE">
        <w:rPr>
          <w:rFonts w:ascii="Arial" w:hAnsi="Arial" w:cs="Arial"/>
        </w:rPr>
        <w:t>to</w:t>
      </w:r>
      <w:r w:rsidRPr="00CC0FAE">
        <w:rPr>
          <w:rFonts w:ascii="Arial" w:hAnsi="Arial" w:cs="Arial"/>
          <w:spacing w:val="30"/>
        </w:rPr>
        <w:t xml:space="preserve"> </w:t>
      </w:r>
      <w:r w:rsidRPr="00CC0FAE">
        <w:rPr>
          <w:rFonts w:ascii="Arial" w:hAnsi="Arial" w:cs="Arial"/>
        </w:rPr>
        <w:t>do</w:t>
      </w:r>
      <w:r w:rsidRPr="00CC0FAE">
        <w:rPr>
          <w:rFonts w:ascii="Arial" w:hAnsi="Arial" w:cs="Arial"/>
          <w:spacing w:val="28"/>
        </w:rPr>
        <w:t xml:space="preserve"> </w:t>
      </w:r>
      <w:r w:rsidRPr="00CC0FAE">
        <w:rPr>
          <w:rFonts w:ascii="Arial" w:hAnsi="Arial" w:cs="Arial"/>
          <w:spacing w:val="2"/>
        </w:rPr>
        <w:t>o</w:t>
      </w:r>
      <w:r w:rsidRPr="00CC0FAE">
        <w:rPr>
          <w:rFonts w:ascii="Arial" w:hAnsi="Arial" w:cs="Arial"/>
        </w:rPr>
        <w:t>b</w:t>
      </w:r>
      <w:r w:rsidRPr="00CC0FAE">
        <w:rPr>
          <w:rFonts w:ascii="Arial" w:hAnsi="Arial" w:cs="Arial"/>
          <w:spacing w:val="1"/>
        </w:rPr>
        <w:t>j</w:t>
      </w:r>
      <w:r w:rsidRPr="00CC0FAE">
        <w:rPr>
          <w:rFonts w:ascii="Arial" w:hAnsi="Arial" w:cs="Arial"/>
        </w:rPr>
        <w:t>eto</w:t>
      </w:r>
      <w:r w:rsidRPr="00CC0FAE">
        <w:rPr>
          <w:rFonts w:ascii="Arial" w:hAnsi="Arial" w:cs="Arial"/>
          <w:spacing w:val="29"/>
        </w:rPr>
        <w:t xml:space="preserve"> </w:t>
      </w:r>
      <w:r w:rsidRPr="00CC0FAE">
        <w:rPr>
          <w:rFonts w:ascii="Arial" w:hAnsi="Arial" w:cs="Arial"/>
          <w:spacing w:val="2"/>
        </w:rPr>
        <w:t>a</w:t>
      </w:r>
      <w:r w:rsidRPr="00CC0FAE">
        <w:rPr>
          <w:rFonts w:ascii="Arial" w:hAnsi="Arial" w:cs="Arial"/>
        </w:rPr>
        <w:t>b</w:t>
      </w:r>
      <w:r w:rsidRPr="00CC0FAE">
        <w:rPr>
          <w:rFonts w:ascii="Arial" w:hAnsi="Arial" w:cs="Arial"/>
          <w:spacing w:val="-1"/>
        </w:rPr>
        <w:t>ai</w:t>
      </w:r>
      <w:r w:rsidRPr="00CC0FAE">
        <w:rPr>
          <w:rFonts w:ascii="Arial" w:hAnsi="Arial" w:cs="Arial"/>
          <w:spacing w:val="1"/>
        </w:rPr>
        <w:t>x</w:t>
      </w:r>
      <w:r w:rsidRPr="00CC0FAE">
        <w:rPr>
          <w:rFonts w:ascii="Arial" w:hAnsi="Arial" w:cs="Arial"/>
        </w:rPr>
        <w:t>o</w:t>
      </w:r>
      <w:r w:rsidRPr="00CC0FAE">
        <w:rPr>
          <w:rFonts w:ascii="Arial" w:hAnsi="Arial" w:cs="Arial"/>
          <w:spacing w:val="31"/>
        </w:rPr>
        <w:t xml:space="preserve"> </w:t>
      </w:r>
      <w:r w:rsidRPr="00CC0FAE">
        <w:rPr>
          <w:rFonts w:ascii="Arial" w:hAnsi="Arial" w:cs="Arial"/>
        </w:rPr>
        <w:t>d</w:t>
      </w:r>
      <w:r w:rsidRPr="00CC0FAE">
        <w:rPr>
          <w:rFonts w:ascii="Arial" w:hAnsi="Arial" w:cs="Arial"/>
          <w:spacing w:val="-1"/>
        </w:rPr>
        <w:t>e</w:t>
      </w:r>
      <w:r w:rsidRPr="00CC0FAE">
        <w:rPr>
          <w:rFonts w:ascii="Arial" w:hAnsi="Arial" w:cs="Arial"/>
          <w:spacing w:val="1"/>
        </w:rPr>
        <w:t>scr</w:t>
      </w:r>
      <w:r w:rsidRPr="00CC0FAE">
        <w:rPr>
          <w:rFonts w:ascii="Arial" w:hAnsi="Arial" w:cs="Arial"/>
          <w:spacing w:val="-1"/>
        </w:rPr>
        <w:t>i</w:t>
      </w:r>
      <w:r w:rsidRPr="00CC0FAE">
        <w:rPr>
          <w:rFonts w:ascii="Arial" w:hAnsi="Arial" w:cs="Arial"/>
        </w:rPr>
        <w:t>to, q</w:t>
      </w:r>
      <w:r w:rsidRPr="00CC0FAE">
        <w:rPr>
          <w:rFonts w:ascii="Arial" w:hAnsi="Arial" w:cs="Arial"/>
          <w:spacing w:val="-1"/>
        </w:rPr>
        <w:t>u</w:t>
      </w:r>
      <w:r w:rsidRPr="00CC0FAE">
        <w:rPr>
          <w:rFonts w:ascii="Arial" w:hAnsi="Arial" w:cs="Arial"/>
        </w:rPr>
        <w:t>e</w:t>
      </w:r>
      <w:r w:rsidRPr="00CC0FAE">
        <w:rPr>
          <w:rFonts w:ascii="Arial" w:hAnsi="Arial" w:cs="Arial"/>
          <w:spacing w:val="32"/>
        </w:rPr>
        <w:t xml:space="preserve"> </w:t>
      </w:r>
      <w:r w:rsidRPr="00CC0FAE">
        <w:rPr>
          <w:rFonts w:ascii="Arial" w:hAnsi="Arial" w:cs="Arial"/>
          <w:spacing w:val="1"/>
        </w:rPr>
        <w:t>s</w:t>
      </w:r>
      <w:r w:rsidRPr="00CC0FAE">
        <w:rPr>
          <w:rFonts w:ascii="Arial" w:hAnsi="Arial" w:cs="Arial"/>
        </w:rPr>
        <w:t>e</w:t>
      </w:r>
      <w:r w:rsidRPr="00CC0FAE">
        <w:rPr>
          <w:rFonts w:ascii="Arial" w:hAnsi="Arial" w:cs="Arial"/>
          <w:spacing w:val="31"/>
        </w:rPr>
        <w:t xml:space="preserve"> </w:t>
      </w:r>
      <w:r w:rsidRPr="00CC0FAE">
        <w:rPr>
          <w:rFonts w:ascii="Arial" w:hAnsi="Arial" w:cs="Arial"/>
          <w:spacing w:val="1"/>
        </w:rPr>
        <w:t>r</w:t>
      </w:r>
      <w:r w:rsidRPr="00CC0FAE">
        <w:rPr>
          <w:rFonts w:ascii="Arial" w:hAnsi="Arial" w:cs="Arial"/>
        </w:rPr>
        <w:t>e</w:t>
      </w:r>
      <w:r w:rsidRPr="00CC0FAE">
        <w:rPr>
          <w:rFonts w:ascii="Arial" w:hAnsi="Arial" w:cs="Arial"/>
          <w:spacing w:val="1"/>
        </w:rPr>
        <w:t>g</w:t>
      </w:r>
      <w:r w:rsidRPr="00CC0FAE">
        <w:rPr>
          <w:rFonts w:ascii="Arial" w:hAnsi="Arial" w:cs="Arial"/>
        </w:rPr>
        <w:t>erá</w:t>
      </w:r>
      <w:r w:rsidRPr="00CC0FAE">
        <w:rPr>
          <w:rFonts w:ascii="Arial" w:hAnsi="Arial" w:cs="Arial"/>
          <w:spacing w:val="33"/>
        </w:rPr>
        <w:t xml:space="preserve"> </w:t>
      </w:r>
      <w:r w:rsidRPr="00CC0FAE">
        <w:rPr>
          <w:rFonts w:ascii="Arial" w:hAnsi="Arial" w:cs="Arial"/>
          <w:spacing w:val="2"/>
        </w:rPr>
        <w:t>p</w:t>
      </w:r>
      <w:r w:rsidRPr="00CC0FAE">
        <w:rPr>
          <w:rFonts w:ascii="Arial" w:hAnsi="Arial" w:cs="Arial"/>
        </w:rPr>
        <w:t>e</w:t>
      </w:r>
      <w:r w:rsidRPr="00CC0FAE">
        <w:rPr>
          <w:rFonts w:ascii="Arial" w:hAnsi="Arial" w:cs="Arial"/>
          <w:spacing w:val="-1"/>
        </w:rPr>
        <w:t>l</w:t>
      </w:r>
      <w:r w:rsidRPr="00CC0FAE">
        <w:rPr>
          <w:rFonts w:ascii="Arial" w:hAnsi="Arial" w:cs="Arial"/>
        </w:rPr>
        <w:t>o</w:t>
      </w:r>
      <w:r w:rsidRPr="00CC0FAE">
        <w:rPr>
          <w:rFonts w:ascii="Arial" w:hAnsi="Arial" w:cs="Arial"/>
          <w:spacing w:val="34"/>
        </w:rPr>
        <w:t xml:space="preserve"> </w:t>
      </w:r>
      <w:r w:rsidRPr="00CC0FAE">
        <w:rPr>
          <w:rFonts w:ascii="Arial" w:hAnsi="Arial" w:cs="Arial"/>
        </w:rPr>
        <w:t>d</w:t>
      </w:r>
      <w:r w:rsidRPr="00CC0FAE">
        <w:rPr>
          <w:rFonts w:ascii="Arial" w:hAnsi="Arial" w:cs="Arial"/>
          <w:spacing w:val="-1"/>
        </w:rPr>
        <w:t>i</w:t>
      </w:r>
      <w:r w:rsidRPr="00CC0FAE">
        <w:rPr>
          <w:rFonts w:ascii="Arial" w:hAnsi="Arial" w:cs="Arial"/>
          <w:spacing w:val="1"/>
        </w:rPr>
        <w:t>s</w:t>
      </w:r>
      <w:r w:rsidRPr="00CC0FAE">
        <w:rPr>
          <w:rFonts w:ascii="Arial" w:hAnsi="Arial" w:cs="Arial"/>
          <w:spacing w:val="2"/>
        </w:rPr>
        <w:t>p</w:t>
      </w:r>
      <w:r w:rsidRPr="00CC0FAE">
        <w:rPr>
          <w:rFonts w:ascii="Arial" w:hAnsi="Arial" w:cs="Arial"/>
        </w:rPr>
        <w:t>o</w:t>
      </w:r>
      <w:r w:rsidRPr="00CC0FAE">
        <w:rPr>
          <w:rFonts w:ascii="Arial" w:hAnsi="Arial" w:cs="Arial"/>
          <w:spacing w:val="1"/>
        </w:rPr>
        <w:t>s</w:t>
      </w:r>
      <w:r w:rsidRPr="00CC0FAE">
        <w:rPr>
          <w:rFonts w:ascii="Arial" w:hAnsi="Arial" w:cs="Arial"/>
        </w:rPr>
        <w:t>to</w:t>
      </w:r>
      <w:r w:rsidRPr="00CC0FAE">
        <w:rPr>
          <w:rFonts w:ascii="Arial" w:hAnsi="Arial" w:cs="Arial"/>
          <w:spacing w:val="31"/>
        </w:rPr>
        <w:t xml:space="preserve"> </w:t>
      </w:r>
      <w:r w:rsidRPr="00CC0FAE">
        <w:rPr>
          <w:rFonts w:ascii="Arial" w:hAnsi="Arial" w:cs="Arial"/>
        </w:rPr>
        <w:t>n</w:t>
      </w:r>
      <w:r w:rsidRPr="00CC0FAE">
        <w:rPr>
          <w:rFonts w:ascii="Arial" w:hAnsi="Arial" w:cs="Arial"/>
          <w:spacing w:val="-1"/>
        </w:rPr>
        <w:t>e</w:t>
      </w:r>
      <w:r w:rsidRPr="00CC0FAE">
        <w:rPr>
          <w:rFonts w:ascii="Arial" w:hAnsi="Arial" w:cs="Arial"/>
          <w:spacing w:val="1"/>
        </w:rPr>
        <w:t>s</w:t>
      </w:r>
      <w:r w:rsidRPr="00CC0FAE">
        <w:rPr>
          <w:rFonts w:ascii="Arial" w:hAnsi="Arial" w:cs="Arial"/>
        </w:rPr>
        <w:t>te</w:t>
      </w:r>
      <w:r w:rsidRPr="00CC0FAE">
        <w:rPr>
          <w:rFonts w:ascii="Arial" w:hAnsi="Arial" w:cs="Arial"/>
          <w:spacing w:val="31"/>
        </w:rPr>
        <w:t xml:space="preserve"> </w:t>
      </w:r>
      <w:r w:rsidRPr="00CC0FAE">
        <w:rPr>
          <w:rFonts w:ascii="Arial" w:hAnsi="Arial" w:cs="Arial"/>
          <w:spacing w:val="2"/>
        </w:rPr>
        <w:t>C</w:t>
      </w:r>
      <w:r w:rsidRPr="00CC0FAE">
        <w:rPr>
          <w:rFonts w:ascii="Arial" w:hAnsi="Arial" w:cs="Arial"/>
        </w:rPr>
        <w:t>o</w:t>
      </w:r>
      <w:r w:rsidRPr="00CC0FAE">
        <w:rPr>
          <w:rFonts w:ascii="Arial" w:hAnsi="Arial" w:cs="Arial"/>
          <w:spacing w:val="-1"/>
        </w:rPr>
        <w:t>n</w:t>
      </w:r>
      <w:r w:rsidRPr="00CC0FAE">
        <w:rPr>
          <w:rFonts w:ascii="Arial" w:hAnsi="Arial" w:cs="Arial"/>
        </w:rPr>
        <w:t>tr</w:t>
      </w:r>
      <w:r w:rsidRPr="00CC0FAE">
        <w:rPr>
          <w:rFonts w:ascii="Arial" w:hAnsi="Arial" w:cs="Arial"/>
          <w:spacing w:val="2"/>
        </w:rPr>
        <w:t>a</w:t>
      </w:r>
      <w:r w:rsidRPr="00CC0FAE">
        <w:rPr>
          <w:rFonts w:ascii="Arial" w:hAnsi="Arial" w:cs="Arial"/>
        </w:rPr>
        <w:t>to,</w:t>
      </w:r>
      <w:r w:rsidRPr="00CC0FAE">
        <w:rPr>
          <w:rFonts w:ascii="Arial" w:hAnsi="Arial" w:cs="Arial"/>
          <w:spacing w:val="31"/>
        </w:rPr>
        <w:t xml:space="preserve"> </w:t>
      </w:r>
      <w:r w:rsidRPr="00CC0FAE">
        <w:rPr>
          <w:rFonts w:ascii="Arial" w:hAnsi="Arial" w:cs="Arial"/>
          <w:spacing w:val="2"/>
        </w:rPr>
        <w:t>n</w:t>
      </w:r>
      <w:r w:rsidRPr="00CC0FAE">
        <w:rPr>
          <w:rFonts w:ascii="Arial" w:hAnsi="Arial" w:cs="Arial"/>
        </w:rPr>
        <w:t>a</w:t>
      </w:r>
      <w:r w:rsidRPr="00CC0FAE">
        <w:rPr>
          <w:rFonts w:ascii="Arial" w:hAnsi="Arial" w:cs="Arial"/>
          <w:spacing w:val="31"/>
        </w:rPr>
        <w:t xml:space="preserve"> </w:t>
      </w:r>
      <w:r w:rsidRPr="00CC0FAE">
        <w:rPr>
          <w:rFonts w:ascii="Arial" w:hAnsi="Arial" w:cs="Arial"/>
        </w:rPr>
        <w:t>L</w:t>
      </w:r>
      <w:r w:rsidRPr="00CC0FAE">
        <w:rPr>
          <w:rFonts w:ascii="Arial" w:hAnsi="Arial" w:cs="Arial"/>
          <w:spacing w:val="1"/>
        </w:rPr>
        <w:t>e</w:t>
      </w:r>
      <w:r w:rsidRPr="00CC0FAE">
        <w:rPr>
          <w:rFonts w:ascii="Arial" w:hAnsi="Arial" w:cs="Arial"/>
        </w:rPr>
        <w:t>i</w:t>
      </w:r>
      <w:r w:rsidRPr="00CC0FAE">
        <w:rPr>
          <w:rFonts w:ascii="Arial" w:hAnsi="Arial" w:cs="Arial"/>
          <w:spacing w:val="33"/>
        </w:rPr>
        <w:t xml:space="preserve"> </w:t>
      </w:r>
      <w:r w:rsidRPr="00CC0FAE">
        <w:rPr>
          <w:rFonts w:ascii="Arial" w:hAnsi="Arial" w:cs="Arial"/>
        </w:rPr>
        <w:t>nº</w:t>
      </w:r>
      <w:r w:rsidRPr="00CC0FAE">
        <w:rPr>
          <w:rFonts w:ascii="Arial" w:hAnsi="Arial" w:cs="Arial"/>
          <w:spacing w:val="31"/>
        </w:rPr>
        <w:t xml:space="preserve"> </w:t>
      </w:r>
      <w:r w:rsidRPr="00CC0FAE">
        <w:rPr>
          <w:rFonts w:ascii="Arial" w:hAnsi="Arial" w:cs="Arial"/>
        </w:rPr>
        <w:t>8</w:t>
      </w:r>
      <w:r w:rsidRPr="00CC0FAE">
        <w:rPr>
          <w:rFonts w:ascii="Arial" w:hAnsi="Arial" w:cs="Arial"/>
          <w:spacing w:val="2"/>
        </w:rPr>
        <w:t>.</w:t>
      </w:r>
      <w:r w:rsidRPr="00CC0FAE">
        <w:rPr>
          <w:rFonts w:ascii="Arial" w:hAnsi="Arial" w:cs="Arial"/>
        </w:rPr>
        <w:t>6</w:t>
      </w:r>
      <w:r w:rsidRPr="00CC0FAE">
        <w:rPr>
          <w:rFonts w:ascii="Arial" w:hAnsi="Arial" w:cs="Arial"/>
          <w:spacing w:val="-1"/>
        </w:rPr>
        <w:t>6</w:t>
      </w:r>
      <w:r w:rsidRPr="00CC0FAE">
        <w:rPr>
          <w:rFonts w:ascii="Arial" w:hAnsi="Arial" w:cs="Arial"/>
        </w:rPr>
        <w:t>6</w:t>
      </w:r>
      <w:r w:rsidRPr="00CC0FAE">
        <w:rPr>
          <w:rFonts w:ascii="Arial" w:hAnsi="Arial" w:cs="Arial"/>
          <w:spacing w:val="2"/>
        </w:rPr>
        <w:t>/</w:t>
      </w:r>
      <w:r w:rsidRPr="00CC0FAE">
        <w:rPr>
          <w:rFonts w:ascii="Arial" w:hAnsi="Arial" w:cs="Arial"/>
        </w:rPr>
        <w:t>93</w:t>
      </w:r>
      <w:r w:rsidRPr="00CC0FAE">
        <w:rPr>
          <w:rFonts w:ascii="Arial" w:hAnsi="Arial" w:cs="Arial"/>
          <w:spacing w:val="31"/>
        </w:rPr>
        <w:t xml:space="preserve"> </w:t>
      </w:r>
      <w:r w:rsidRPr="00CC0FAE">
        <w:rPr>
          <w:rFonts w:ascii="Arial" w:hAnsi="Arial" w:cs="Arial"/>
        </w:rPr>
        <w:t>e</w:t>
      </w:r>
      <w:r w:rsidRPr="00CC0FAE">
        <w:rPr>
          <w:rFonts w:ascii="Arial" w:hAnsi="Arial" w:cs="Arial"/>
          <w:spacing w:val="39"/>
        </w:rPr>
        <w:t xml:space="preserve"> </w:t>
      </w:r>
      <w:r w:rsidRPr="00CC0FAE">
        <w:rPr>
          <w:rFonts w:ascii="Arial" w:hAnsi="Arial" w:cs="Arial"/>
          <w:spacing w:val="1"/>
        </w:rPr>
        <w:t>s</w:t>
      </w:r>
      <w:r w:rsidRPr="00CC0FAE">
        <w:rPr>
          <w:rFonts w:ascii="Arial" w:hAnsi="Arial" w:cs="Arial"/>
          <w:spacing w:val="2"/>
        </w:rPr>
        <w:t>u</w:t>
      </w:r>
      <w:r w:rsidRPr="00CC0FAE">
        <w:rPr>
          <w:rFonts w:ascii="Arial" w:hAnsi="Arial" w:cs="Arial"/>
        </w:rPr>
        <w:t>as</w:t>
      </w:r>
      <w:r w:rsidRPr="00CC0FAE">
        <w:rPr>
          <w:rFonts w:ascii="Arial" w:hAnsi="Arial" w:cs="Arial"/>
          <w:spacing w:val="32"/>
        </w:rPr>
        <w:t xml:space="preserve"> </w:t>
      </w:r>
      <w:r w:rsidRPr="00CC0FAE">
        <w:rPr>
          <w:rFonts w:ascii="Arial" w:hAnsi="Arial" w:cs="Arial"/>
        </w:rPr>
        <w:t>a</w:t>
      </w:r>
      <w:r w:rsidRPr="00CC0FAE">
        <w:rPr>
          <w:rFonts w:ascii="Arial" w:hAnsi="Arial" w:cs="Arial"/>
          <w:spacing w:val="-1"/>
        </w:rPr>
        <w:t>l</w:t>
      </w:r>
      <w:r w:rsidRPr="00CC0FAE">
        <w:rPr>
          <w:rFonts w:ascii="Arial" w:hAnsi="Arial" w:cs="Arial"/>
          <w:spacing w:val="2"/>
        </w:rPr>
        <w:t>t</w:t>
      </w:r>
      <w:r w:rsidRPr="00CC0FAE">
        <w:rPr>
          <w:rFonts w:ascii="Arial" w:hAnsi="Arial" w:cs="Arial"/>
        </w:rPr>
        <w:t>era</w:t>
      </w:r>
      <w:r w:rsidRPr="00CC0FAE">
        <w:rPr>
          <w:rFonts w:ascii="Arial" w:hAnsi="Arial" w:cs="Arial"/>
          <w:spacing w:val="4"/>
        </w:rPr>
        <w:t>ç</w:t>
      </w:r>
      <w:r w:rsidRPr="00CC0FAE">
        <w:rPr>
          <w:rFonts w:ascii="Arial" w:hAnsi="Arial" w:cs="Arial"/>
        </w:rPr>
        <w:t>õ</w:t>
      </w:r>
      <w:r w:rsidRPr="00CC0FAE">
        <w:rPr>
          <w:rFonts w:ascii="Arial" w:hAnsi="Arial" w:cs="Arial"/>
          <w:spacing w:val="-1"/>
        </w:rPr>
        <w:t>e</w:t>
      </w:r>
      <w:r w:rsidRPr="00CC0FAE">
        <w:rPr>
          <w:rFonts w:ascii="Arial" w:hAnsi="Arial" w:cs="Arial"/>
          <w:spacing w:val="1"/>
        </w:rPr>
        <w:t>s</w:t>
      </w:r>
      <w:r w:rsidRPr="00CC0FAE">
        <w:rPr>
          <w:rFonts w:ascii="Arial" w:hAnsi="Arial" w:cs="Arial"/>
        </w:rPr>
        <w:t>,</w:t>
      </w:r>
      <w:r w:rsidRPr="00CC0FAE">
        <w:rPr>
          <w:rFonts w:ascii="Arial" w:hAnsi="Arial" w:cs="Arial"/>
          <w:spacing w:val="31"/>
        </w:rPr>
        <w:t xml:space="preserve"> </w:t>
      </w:r>
      <w:r w:rsidRPr="00CC0FAE">
        <w:rPr>
          <w:rFonts w:ascii="Arial" w:hAnsi="Arial" w:cs="Arial"/>
          <w:spacing w:val="2"/>
        </w:rPr>
        <w:t>L</w:t>
      </w:r>
      <w:r w:rsidRPr="00CC0FAE">
        <w:rPr>
          <w:rFonts w:ascii="Arial" w:hAnsi="Arial" w:cs="Arial"/>
        </w:rPr>
        <w:t>ei</w:t>
      </w:r>
      <w:r w:rsidRPr="00CC0FAE">
        <w:rPr>
          <w:rFonts w:ascii="Arial" w:hAnsi="Arial" w:cs="Arial"/>
          <w:spacing w:val="30"/>
        </w:rPr>
        <w:t xml:space="preserve"> </w:t>
      </w:r>
      <w:r w:rsidRPr="00CC0FAE">
        <w:rPr>
          <w:rFonts w:ascii="Arial" w:hAnsi="Arial" w:cs="Arial"/>
          <w:spacing w:val="2"/>
        </w:rPr>
        <w:t>n</w:t>
      </w:r>
      <w:r w:rsidRPr="00CC0FAE">
        <w:rPr>
          <w:rFonts w:ascii="Arial" w:hAnsi="Arial" w:cs="Arial"/>
        </w:rPr>
        <w:t>º1</w:t>
      </w:r>
      <w:r w:rsidRPr="00CC0FAE">
        <w:rPr>
          <w:rFonts w:ascii="Arial" w:hAnsi="Arial" w:cs="Arial"/>
          <w:spacing w:val="-1"/>
        </w:rPr>
        <w:t>0</w:t>
      </w:r>
      <w:r w:rsidRPr="00CC0FAE">
        <w:rPr>
          <w:rFonts w:ascii="Arial" w:hAnsi="Arial" w:cs="Arial"/>
        </w:rPr>
        <w:t>.</w:t>
      </w:r>
      <w:r w:rsidRPr="00CC0FAE">
        <w:rPr>
          <w:rFonts w:ascii="Arial" w:hAnsi="Arial" w:cs="Arial"/>
          <w:spacing w:val="2"/>
        </w:rPr>
        <w:t>5</w:t>
      </w:r>
      <w:r w:rsidRPr="00CC0FAE">
        <w:rPr>
          <w:rFonts w:ascii="Arial" w:hAnsi="Arial" w:cs="Arial"/>
        </w:rPr>
        <w:t>2</w:t>
      </w:r>
      <w:r w:rsidRPr="00CC0FAE">
        <w:rPr>
          <w:rFonts w:ascii="Arial" w:hAnsi="Arial" w:cs="Arial"/>
          <w:spacing w:val="-1"/>
        </w:rPr>
        <w:t>0</w:t>
      </w:r>
      <w:r w:rsidRPr="00CC0FAE">
        <w:rPr>
          <w:rFonts w:ascii="Arial" w:hAnsi="Arial" w:cs="Arial"/>
        </w:rPr>
        <w:t>,</w:t>
      </w:r>
      <w:r w:rsidRPr="00CC0FAE">
        <w:rPr>
          <w:rFonts w:ascii="Arial" w:hAnsi="Arial" w:cs="Arial"/>
          <w:spacing w:val="2"/>
        </w:rPr>
        <w:t xml:space="preserve"> d</w:t>
      </w:r>
      <w:r w:rsidRPr="00CC0FAE">
        <w:rPr>
          <w:rFonts w:ascii="Arial" w:hAnsi="Arial" w:cs="Arial"/>
        </w:rPr>
        <w:t>e</w:t>
      </w:r>
      <w:r w:rsidRPr="00CC0FAE">
        <w:rPr>
          <w:rFonts w:ascii="Arial" w:hAnsi="Arial" w:cs="Arial"/>
          <w:spacing w:val="2"/>
        </w:rPr>
        <w:t xml:space="preserve"> </w:t>
      </w:r>
      <w:r w:rsidRPr="00CC0FAE">
        <w:rPr>
          <w:rFonts w:ascii="Arial" w:hAnsi="Arial" w:cs="Arial"/>
        </w:rPr>
        <w:t xml:space="preserve">17 </w:t>
      </w:r>
      <w:r w:rsidRPr="00CC0FAE">
        <w:rPr>
          <w:rFonts w:ascii="Arial" w:hAnsi="Arial" w:cs="Arial"/>
          <w:spacing w:val="2"/>
        </w:rPr>
        <w:t>d</w:t>
      </w:r>
      <w:r w:rsidRPr="00CC0FAE">
        <w:rPr>
          <w:rFonts w:ascii="Arial" w:hAnsi="Arial" w:cs="Arial"/>
        </w:rPr>
        <w:t>e</w:t>
      </w:r>
      <w:r w:rsidRPr="00CC0FAE">
        <w:rPr>
          <w:rFonts w:ascii="Arial" w:hAnsi="Arial" w:cs="Arial"/>
          <w:spacing w:val="2"/>
        </w:rPr>
        <w:t xml:space="preserve"> </w:t>
      </w:r>
      <w:r w:rsidRPr="00CC0FAE">
        <w:rPr>
          <w:rFonts w:ascii="Arial" w:hAnsi="Arial" w:cs="Arial"/>
          <w:spacing w:val="1"/>
        </w:rPr>
        <w:t>j</w:t>
      </w:r>
      <w:r w:rsidRPr="00CC0FAE">
        <w:rPr>
          <w:rFonts w:ascii="Arial" w:hAnsi="Arial" w:cs="Arial"/>
        </w:rPr>
        <w:t>u</w:t>
      </w:r>
      <w:r w:rsidRPr="00CC0FAE">
        <w:rPr>
          <w:rFonts w:ascii="Arial" w:hAnsi="Arial" w:cs="Arial"/>
          <w:spacing w:val="-1"/>
        </w:rPr>
        <w:t>l</w:t>
      </w:r>
      <w:r w:rsidRPr="00CC0FAE">
        <w:rPr>
          <w:rFonts w:ascii="Arial" w:hAnsi="Arial" w:cs="Arial"/>
        </w:rPr>
        <w:t>ho</w:t>
      </w:r>
      <w:r w:rsidRPr="00CC0FAE">
        <w:rPr>
          <w:rFonts w:ascii="Arial" w:hAnsi="Arial" w:cs="Arial"/>
          <w:spacing w:val="5"/>
        </w:rPr>
        <w:t xml:space="preserve"> </w:t>
      </w:r>
      <w:r w:rsidRPr="00CC0FAE">
        <w:rPr>
          <w:rFonts w:ascii="Arial" w:hAnsi="Arial" w:cs="Arial"/>
        </w:rPr>
        <w:t>de</w:t>
      </w:r>
      <w:r w:rsidRPr="00CC0FAE">
        <w:rPr>
          <w:rFonts w:ascii="Arial" w:hAnsi="Arial" w:cs="Arial"/>
          <w:spacing w:val="3"/>
        </w:rPr>
        <w:t xml:space="preserve"> </w:t>
      </w:r>
      <w:r w:rsidRPr="00CC0FAE">
        <w:rPr>
          <w:rFonts w:ascii="Arial" w:hAnsi="Arial" w:cs="Arial"/>
        </w:rPr>
        <w:t>2</w:t>
      </w:r>
      <w:r w:rsidRPr="00CC0FAE">
        <w:rPr>
          <w:rFonts w:ascii="Arial" w:hAnsi="Arial" w:cs="Arial"/>
          <w:spacing w:val="-1"/>
        </w:rPr>
        <w:t>0</w:t>
      </w:r>
      <w:r w:rsidRPr="00CC0FAE">
        <w:rPr>
          <w:rFonts w:ascii="Arial" w:hAnsi="Arial" w:cs="Arial"/>
        </w:rPr>
        <w:t>02, Lei Complementar Federal nº 123/2006</w:t>
      </w:r>
      <w:r w:rsidRPr="00CC0FAE">
        <w:rPr>
          <w:rFonts w:ascii="Arial" w:hAnsi="Arial" w:cs="Arial"/>
          <w:spacing w:val="4"/>
        </w:rPr>
        <w:t xml:space="preserve"> e</w:t>
      </w:r>
      <w:r w:rsidRPr="00CC0FAE">
        <w:rPr>
          <w:rFonts w:ascii="Arial" w:hAnsi="Arial" w:cs="Arial"/>
          <w:spacing w:val="2"/>
        </w:rPr>
        <w:t xml:space="preserve"> </w:t>
      </w:r>
      <w:r w:rsidRPr="00CC0FAE">
        <w:rPr>
          <w:rFonts w:ascii="Arial" w:hAnsi="Arial" w:cs="Arial"/>
        </w:rPr>
        <w:t>Re</w:t>
      </w:r>
      <w:r w:rsidRPr="00CC0FAE">
        <w:rPr>
          <w:rFonts w:ascii="Arial" w:hAnsi="Arial" w:cs="Arial"/>
          <w:spacing w:val="1"/>
        </w:rPr>
        <w:t>s</w:t>
      </w:r>
      <w:r w:rsidRPr="00CC0FAE">
        <w:rPr>
          <w:rFonts w:ascii="Arial" w:hAnsi="Arial" w:cs="Arial"/>
        </w:rPr>
        <w:t>o</w:t>
      </w:r>
      <w:r w:rsidRPr="00CC0FAE">
        <w:rPr>
          <w:rFonts w:ascii="Arial" w:hAnsi="Arial" w:cs="Arial"/>
          <w:spacing w:val="1"/>
        </w:rPr>
        <w:t>l</w:t>
      </w:r>
      <w:r w:rsidRPr="00CC0FAE">
        <w:rPr>
          <w:rFonts w:ascii="Arial" w:hAnsi="Arial" w:cs="Arial"/>
        </w:rPr>
        <w:t>u</w:t>
      </w:r>
      <w:r w:rsidRPr="00CC0FAE">
        <w:rPr>
          <w:rFonts w:ascii="Arial" w:hAnsi="Arial" w:cs="Arial"/>
          <w:spacing w:val="1"/>
        </w:rPr>
        <w:t>ç</w:t>
      </w:r>
      <w:r w:rsidRPr="00CC0FAE">
        <w:rPr>
          <w:rFonts w:ascii="Arial" w:hAnsi="Arial" w:cs="Arial"/>
        </w:rPr>
        <w:t xml:space="preserve">ão </w:t>
      </w:r>
      <w:r w:rsidRPr="00CC0FAE">
        <w:rPr>
          <w:rFonts w:ascii="Arial" w:hAnsi="Arial" w:cs="Arial"/>
          <w:spacing w:val="2"/>
        </w:rPr>
        <w:t>d</w:t>
      </w:r>
      <w:r w:rsidRPr="00CC0FAE">
        <w:rPr>
          <w:rFonts w:ascii="Arial" w:hAnsi="Arial" w:cs="Arial"/>
        </w:rPr>
        <w:t>o</w:t>
      </w:r>
      <w:r w:rsidRPr="00CC0FAE">
        <w:rPr>
          <w:rFonts w:ascii="Arial" w:hAnsi="Arial" w:cs="Arial"/>
          <w:spacing w:val="2"/>
        </w:rPr>
        <w:t xml:space="preserve"> </w:t>
      </w:r>
      <w:r w:rsidRPr="00CC0FAE">
        <w:rPr>
          <w:rFonts w:ascii="Arial" w:hAnsi="Arial" w:cs="Arial"/>
        </w:rPr>
        <w:t>Co</w:t>
      </w:r>
      <w:r w:rsidRPr="00CC0FAE">
        <w:rPr>
          <w:rFonts w:ascii="Arial" w:hAnsi="Arial" w:cs="Arial"/>
          <w:spacing w:val="2"/>
        </w:rPr>
        <w:t>n</w:t>
      </w:r>
      <w:r w:rsidRPr="00CC0FAE">
        <w:rPr>
          <w:rFonts w:ascii="Arial" w:hAnsi="Arial" w:cs="Arial"/>
          <w:spacing w:val="1"/>
        </w:rPr>
        <w:t>s</w:t>
      </w:r>
      <w:r w:rsidRPr="00CC0FAE">
        <w:rPr>
          <w:rFonts w:ascii="Arial" w:hAnsi="Arial" w:cs="Arial"/>
        </w:rPr>
        <w:t>ór</w:t>
      </w:r>
      <w:r w:rsidRPr="00CC0FAE">
        <w:rPr>
          <w:rFonts w:ascii="Arial" w:hAnsi="Arial" w:cs="Arial"/>
          <w:spacing w:val="2"/>
        </w:rPr>
        <w:t>c</w:t>
      </w:r>
      <w:r w:rsidRPr="00CC0FAE">
        <w:rPr>
          <w:rFonts w:ascii="Arial" w:hAnsi="Arial" w:cs="Arial"/>
          <w:spacing w:val="-1"/>
        </w:rPr>
        <w:t>i</w:t>
      </w:r>
      <w:r w:rsidRPr="00CC0FAE">
        <w:rPr>
          <w:rFonts w:ascii="Arial" w:hAnsi="Arial" w:cs="Arial"/>
        </w:rPr>
        <w:t>o</w:t>
      </w:r>
      <w:r w:rsidRPr="00CC0FAE">
        <w:rPr>
          <w:rFonts w:ascii="Arial" w:hAnsi="Arial" w:cs="Arial"/>
          <w:spacing w:val="1"/>
        </w:rPr>
        <w:t xml:space="preserve"> </w:t>
      </w:r>
      <w:r w:rsidRPr="00CC0FAE">
        <w:rPr>
          <w:rFonts w:ascii="Arial" w:hAnsi="Arial" w:cs="Arial"/>
        </w:rPr>
        <w:t>In</w:t>
      </w:r>
      <w:r w:rsidRPr="00CC0FAE">
        <w:rPr>
          <w:rFonts w:ascii="Arial" w:hAnsi="Arial" w:cs="Arial"/>
          <w:spacing w:val="-1"/>
        </w:rPr>
        <w:t>t</w:t>
      </w:r>
      <w:r w:rsidRPr="00CC0FAE">
        <w:rPr>
          <w:rFonts w:ascii="Arial" w:hAnsi="Arial" w:cs="Arial"/>
        </w:rPr>
        <w:t>er</w:t>
      </w:r>
      <w:r w:rsidRPr="00CC0FAE">
        <w:rPr>
          <w:rFonts w:ascii="Arial" w:hAnsi="Arial" w:cs="Arial"/>
          <w:spacing w:val="5"/>
        </w:rPr>
        <w:t>m</w:t>
      </w:r>
      <w:r w:rsidRPr="00CC0FAE">
        <w:rPr>
          <w:rFonts w:ascii="Arial" w:hAnsi="Arial" w:cs="Arial"/>
        </w:rPr>
        <w:t>u</w:t>
      </w:r>
      <w:r w:rsidRPr="00CC0FAE">
        <w:rPr>
          <w:rFonts w:ascii="Arial" w:hAnsi="Arial" w:cs="Arial"/>
          <w:spacing w:val="-1"/>
        </w:rPr>
        <w:t>ni</w:t>
      </w:r>
      <w:r w:rsidRPr="00CC0FAE">
        <w:rPr>
          <w:rFonts w:ascii="Arial" w:hAnsi="Arial" w:cs="Arial"/>
          <w:spacing w:val="1"/>
        </w:rPr>
        <w:t>c</w:t>
      </w:r>
      <w:r w:rsidRPr="00CC0FAE">
        <w:rPr>
          <w:rFonts w:ascii="Arial" w:hAnsi="Arial" w:cs="Arial"/>
          <w:spacing w:val="-1"/>
        </w:rPr>
        <w:t>i</w:t>
      </w:r>
      <w:r w:rsidRPr="00CC0FAE">
        <w:rPr>
          <w:rFonts w:ascii="Arial" w:hAnsi="Arial" w:cs="Arial"/>
        </w:rPr>
        <w:t>p</w:t>
      </w:r>
      <w:r w:rsidRPr="00CC0FAE">
        <w:rPr>
          <w:rFonts w:ascii="Arial" w:hAnsi="Arial" w:cs="Arial"/>
          <w:spacing w:val="1"/>
        </w:rPr>
        <w:t>a</w:t>
      </w:r>
      <w:r w:rsidRPr="00CC0FAE">
        <w:rPr>
          <w:rFonts w:ascii="Arial" w:hAnsi="Arial" w:cs="Arial"/>
        </w:rPr>
        <w:t>l</w:t>
      </w:r>
      <w:r w:rsidRPr="00CC0FAE">
        <w:rPr>
          <w:rFonts w:ascii="Arial" w:hAnsi="Arial" w:cs="Arial"/>
          <w:spacing w:val="1"/>
        </w:rPr>
        <w:t xml:space="preserve"> </w:t>
      </w:r>
      <w:r w:rsidRPr="00CC0FAE">
        <w:rPr>
          <w:rFonts w:ascii="Arial" w:hAnsi="Arial" w:cs="Arial"/>
        </w:rPr>
        <w:t xml:space="preserve">de </w:t>
      </w:r>
      <w:r w:rsidRPr="00CC0FAE">
        <w:rPr>
          <w:rFonts w:ascii="Arial" w:hAnsi="Arial" w:cs="Arial"/>
          <w:spacing w:val="2"/>
        </w:rPr>
        <w:t>D</w:t>
      </w:r>
      <w:r w:rsidRPr="00CC0FAE">
        <w:rPr>
          <w:rFonts w:ascii="Arial" w:hAnsi="Arial" w:cs="Arial"/>
        </w:rPr>
        <w:t>e</w:t>
      </w:r>
      <w:r w:rsidRPr="00CC0FAE">
        <w:rPr>
          <w:rFonts w:ascii="Arial" w:hAnsi="Arial" w:cs="Arial"/>
          <w:spacing w:val="1"/>
        </w:rPr>
        <w:t>s</w:t>
      </w:r>
      <w:r w:rsidRPr="00CC0FAE">
        <w:rPr>
          <w:rFonts w:ascii="Arial" w:hAnsi="Arial" w:cs="Arial"/>
        </w:rPr>
        <w:t>e</w:t>
      </w:r>
      <w:r w:rsidRPr="00CC0FAE">
        <w:rPr>
          <w:rFonts w:ascii="Arial" w:hAnsi="Arial" w:cs="Arial"/>
          <w:spacing w:val="-1"/>
        </w:rPr>
        <w:t>n</w:t>
      </w:r>
      <w:r w:rsidRPr="00CC0FAE">
        <w:rPr>
          <w:rFonts w:ascii="Arial" w:hAnsi="Arial" w:cs="Arial"/>
          <w:spacing w:val="1"/>
        </w:rPr>
        <w:t>v</w:t>
      </w:r>
      <w:r w:rsidRPr="00CC0FAE">
        <w:rPr>
          <w:rFonts w:ascii="Arial" w:hAnsi="Arial" w:cs="Arial"/>
        </w:rPr>
        <w:t>o</w:t>
      </w:r>
      <w:r w:rsidRPr="00CC0FAE">
        <w:rPr>
          <w:rFonts w:ascii="Arial" w:hAnsi="Arial" w:cs="Arial"/>
          <w:spacing w:val="1"/>
        </w:rPr>
        <w:t>l</w:t>
      </w:r>
      <w:r w:rsidRPr="00CC0FAE">
        <w:rPr>
          <w:rFonts w:ascii="Arial" w:hAnsi="Arial" w:cs="Arial"/>
          <w:spacing w:val="-1"/>
        </w:rPr>
        <w:t>vi</w:t>
      </w:r>
      <w:r w:rsidRPr="00CC0FAE">
        <w:rPr>
          <w:rFonts w:ascii="Arial" w:hAnsi="Arial" w:cs="Arial"/>
          <w:spacing w:val="4"/>
        </w:rPr>
        <w:t>m</w:t>
      </w:r>
      <w:r w:rsidRPr="00CC0FAE">
        <w:rPr>
          <w:rFonts w:ascii="Arial" w:hAnsi="Arial" w:cs="Arial"/>
        </w:rPr>
        <w:t>e</w:t>
      </w:r>
      <w:r w:rsidRPr="00CC0FAE">
        <w:rPr>
          <w:rFonts w:ascii="Arial" w:hAnsi="Arial" w:cs="Arial"/>
          <w:spacing w:val="-1"/>
        </w:rPr>
        <w:t>n</w:t>
      </w:r>
      <w:r w:rsidRPr="00CC0FAE">
        <w:rPr>
          <w:rFonts w:ascii="Arial" w:hAnsi="Arial" w:cs="Arial"/>
        </w:rPr>
        <w:t xml:space="preserve">to </w:t>
      </w:r>
      <w:r w:rsidRPr="00CC0FAE">
        <w:rPr>
          <w:rFonts w:ascii="Arial" w:hAnsi="Arial" w:cs="Arial"/>
          <w:spacing w:val="1"/>
        </w:rPr>
        <w:t>s</w:t>
      </w:r>
      <w:r w:rsidRPr="00CC0FAE">
        <w:rPr>
          <w:rFonts w:ascii="Arial" w:hAnsi="Arial" w:cs="Arial"/>
        </w:rPr>
        <w:t>u</w:t>
      </w:r>
      <w:r w:rsidRPr="00CC0FAE">
        <w:rPr>
          <w:rFonts w:ascii="Arial" w:hAnsi="Arial" w:cs="Arial"/>
          <w:spacing w:val="1"/>
        </w:rPr>
        <w:t>s</w:t>
      </w:r>
      <w:r w:rsidRPr="00CC0FAE">
        <w:rPr>
          <w:rFonts w:ascii="Arial" w:hAnsi="Arial" w:cs="Arial"/>
        </w:rPr>
        <w:t>te</w:t>
      </w:r>
      <w:r w:rsidRPr="00CC0FAE">
        <w:rPr>
          <w:rFonts w:ascii="Arial" w:hAnsi="Arial" w:cs="Arial"/>
          <w:spacing w:val="-1"/>
        </w:rPr>
        <w:t>n</w:t>
      </w:r>
      <w:r w:rsidRPr="00CC0FAE">
        <w:rPr>
          <w:rFonts w:ascii="Arial" w:hAnsi="Arial" w:cs="Arial"/>
        </w:rPr>
        <w:t>t</w:t>
      </w:r>
      <w:r w:rsidRPr="00CC0FAE">
        <w:rPr>
          <w:rFonts w:ascii="Arial" w:hAnsi="Arial" w:cs="Arial"/>
          <w:spacing w:val="2"/>
        </w:rPr>
        <w:t>á</w:t>
      </w:r>
      <w:r w:rsidRPr="00CC0FAE">
        <w:rPr>
          <w:rFonts w:ascii="Arial" w:hAnsi="Arial" w:cs="Arial"/>
          <w:spacing w:val="-1"/>
        </w:rPr>
        <w:t>v</w:t>
      </w:r>
      <w:r w:rsidRPr="00CC0FAE">
        <w:rPr>
          <w:rFonts w:ascii="Arial" w:hAnsi="Arial" w:cs="Arial"/>
          <w:spacing w:val="2"/>
        </w:rPr>
        <w:t>e</w:t>
      </w:r>
      <w:r w:rsidRPr="00CC0FAE">
        <w:rPr>
          <w:rFonts w:ascii="Arial" w:hAnsi="Arial" w:cs="Arial"/>
        </w:rPr>
        <w:t>l</w:t>
      </w:r>
      <w:r w:rsidRPr="00CC0FAE">
        <w:rPr>
          <w:rFonts w:ascii="Arial" w:hAnsi="Arial" w:cs="Arial"/>
          <w:spacing w:val="2"/>
        </w:rPr>
        <w:t xml:space="preserve"> d</w:t>
      </w:r>
      <w:r w:rsidRPr="00CC0FAE">
        <w:rPr>
          <w:rFonts w:ascii="Arial" w:hAnsi="Arial" w:cs="Arial"/>
        </w:rPr>
        <w:t>a</w:t>
      </w:r>
      <w:r w:rsidRPr="00CC0FAE">
        <w:rPr>
          <w:rFonts w:ascii="Arial" w:hAnsi="Arial" w:cs="Arial"/>
          <w:spacing w:val="3"/>
        </w:rPr>
        <w:t xml:space="preserve"> </w:t>
      </w:r>
      <w:r w:rsidRPr="00CC0FAE">
        <w:rPr>
          <w:rFonts w:ascii="Arial" w:hAnsi="Arial" w:cs="Arial"/>
          <w:spacing w:val="-1"/>
        </w:rPr>
        <w:t>S</w:t>
      </w:r>
      <w:r w:rsidRPr="00CC0FAE">
        <w:rPr>
          <w:rFonts w:ascii="Arial" w:hAnsi="Arial" w:cs="Arial"/>
        </w:rPr>
        <w:t>er</w:t>
      </w:r>
      <w:r w:rsidRPr="00CC0FAE">
        <w:rPr>
          <w:rFonts w:ascii="Arial" w:hAnsi="Arial" w:cs="Arial"/>
          <w:spacing w:val="1"/>
        </w:rPr>
        <w:t>r</w:t>
      </w:r>
      <w:r w:rsidRPr="00CC0FAE">
        <w:rPr>
          <w:rFonts w:ascii="Arial" w:hAnsi="Arial" w:cs="Arial"/>
        </w:rPr>
        <w:t xml:space="preserve">a </w:t>
      </w:r>
      <w:r w:rsidRPr="00CC0FAE">
        <w:rPr>
          <w:rFonts w:ascii="Arial" w:hAnsi="Arial" w:cs="Arial"/>
          <w:spacing w:val="1"/>
        </w:rPr>
        <w:t>G</w:t>
      </w:r>
      <w:r w:rsidRPr="00CC0FAE">
        <w:rPr>
          <w:rFonts w:ascii="Arial" w:hAnsi="Arial" w:cs="Arial"/>
          <w:spacing w:val="2"/>
        </w:rPr>
        <w:t>a</w:t>
      </w:r>
      <w:r w:rsidRPr="00CC0FAE">
        <w:rPr>
          <w:rFonts w:ascii="Arial" w:hAnsi="Arial" w:cs="Arial"/>
        </w:rPr>
        <w:t>ú</w:t>
      </w:r>
      <w:r w:rsidRPr="00CC0FAE">
        <w:rPr>
          <w:rFonts w:ascii="Arial" w:hAnsi="Arial" w:cs="Arial"/>
          <w:spacing w:val="1"/>
        </w:rPr>
        <w:t>c</w:t>
      </w:r>
      <w:r w:rsidRPr="00CC0FAE">
        <w:rPr>
          <w:rFonts w:ascii="Arial" w:hAnsi="Arial" w:cs="Arial"/>
        </w:rPr>
        <w:t>ha</w:t>
      </w:r>
      <w:r w:rsidRPr="00CC0FAE">
        <w:rPr>
          <w:rFonts w:ascii="Arial" w:hAnsi="Arial" w:cs="Arial"/>
          <w:spacing w:val="4"/>
        </w:rPr>
        <w:t xml:space="preserve"> </w:t>
      </w:r>
      <w:r w:rsidRPr="00CC0FAE">
        <w:rPr>
          <w:rFonts w:ascii="Arial" w:hAnsi="Arial" w:cs="Arial"/>
        </w:rPr>
        <w:t>–</w:t>
      </w:r>
      <w:r w:rsidRPr="00CC0FAE">
        <w:rPr>
          <w:rFonts w:ascii="Arial" w:hAnsi="Arial" w:cs="Arial"/>
          <w:spacing w:val="4"/>
        </w:rPr>
        <w:t xml:space="preserve"> </w:t>
      </w:r>
      <w:r w:rsidRPr="00CC0FAE">
        <w:rPr>
          <w:rFonts w:ascii="Arial" w:hAnsi="Arial" w:cs="Arial"/>
        </w:rPr>
        <w:t>C</w:t>
      </w:r>
      <w:r w:rsidRPr="00CC0FAE">
        <w:rPr>
          <w:rFonts w:ascii="Arial" w:hAnsi="Arial" w:cs="Arial"/>
          <w:spacing w:val="2"/>
        </w:rPr>
        <w:t>I</w:t>
      </w:r>
      <w:r w:rsidRPr="00CC0FAE">
        <w:rPr>
          <w:rFonts w:ascii="Arial" w:hAnsi="Arial" w:cs="Arial"/>
          <w:spacing w:val="-1"/>
        </w:rPr>
        <w:t>S</w:t>
      </w:r>
      <w:r w:rsidRPr="00CC0FAE">
        <w:rPr>
          <w:rFonts w:ascii="Arial" w:hAnsi="Arial" w:cs="Arial"/>
          <w:spacing w:val="1"/>
        </w:rPr>
        <w:t>G</w:t>
      </w:r>
      <w:r w:rsidRPr="00CC0FAE">
        <w:rPr>
          <w:rFonts w:ascii="Arial" w:hAnsi="Arial" w:cs="Arial"/>
        </w:rPr>
        <w:t>A</w:t>
      </w:r>
      <w:r w:rsidRPr="00CC0FAE">
        <w:rPr>
          <w:rFonts w:ascii="Arial" w:hAnsi="Arial" w:cs="Arial"/>
          <w:spacing w:val="2"/>
        </w:rPr>
        <w:t xml:space="preserve"> </w:t>
      </w:r>
      <w:r w:rsidRPr="00CC0FAE">
        <w:rPr>
          <w:rFonts w:ascii="Arial" w:hAnsi="Arial" w:cs="Arial"/>
        </w:rPr>
        <w:t>nº</w:t>
      </w:r>
      <w:r w:rsidRPr="00CC0FAE">
        <w:rPr>
          <w:rFonts w:ascii="Arial" w:hAnsi="Arial" w:cs="Arial"/>
          <w:spacing w:val="2"/>
        </w:rPr>
        <w:t xml:space="preserve"> </w:t>
      </w:r>
      <w:r w:rsidRPr="00CC0FAE">
        <w:rPr>
          <w:rFonts w:ascii="Arial" w:hAnsi="Arial" w:cs="Arial"/>
        </w:rPr>
        <w:t>0</w:t>
      </w:r>
      <w:r w:rsidRPr="00CC0FAE">
        <w:rPr>
          <w:rFonts w:ascii="Arial" w:hAnsi="Arial" w:cs="Arial"/>
          <w:spacing w:val="-1"/>
        </w:rPr>
        <w:t>2</w:t>
      </w:r>
      <w:r w:rsidRPr="00CC0FAE">
        <w:rPr>
          <w:rFonts w:ascii="Arial" w:hAnsi="Arial" w:cs="Arial"/>
        </w:rPr>
        <w:t>,</w:t>
      </w:r>
      <w:r w:rsidRPr="00CC0FAE">
        <w:rPr>
          <w:rFonts w:ascii="Arial" w:hAnsi="Arial" w:cs="Arial"/>
          <w:spacing w:val="3"/>
        </w:rPr>
        <w:t xml:space="preserve"> </w:t>
      </w:r>
      <w:r w:rsidRPr="00CC0FAE">
        <w:rPr>
          <w:rFonts w:ascii="Arial" w:hAnsi="Arial" w:cs="Arial"/>
          <w:spacing w:val="2"/>
        </w:rPr>
        <w:t>d</w:t>
      </w:r>
      <w:r w:rsidRPr="00CC0FAE">
        <w:rPr>
          <w:rFonts w:ascii="Arial" w:hAnsi="Arial" w:cs="Arial"/>
        </w:rPr>
        <w:t>e</w:t>
      </w:r>
      <w:r w:rsidRPr="00CC0FAE">
        <w:rPr>
          <w:rFonts w:ascii="Arial" w:hAnsi="Arial" w:cs="Arial"/>
          <w:spacing w:val="1"/>
        </w:rPr>
        <w:t xml:space="preserve"> </w:t>
      </w:r>
      <w:r w:rsidRPr="00CC0FAE">
        <w:rPr>
          <w:rFonts w:ascii="Arial" w:hAnsi="Arial" w:cs="Arial"/>
        </w:rPr>
        <w:t>04</w:t>
      </w:r>
      <w:r w:rsidRPr="00CC0FAE">
        <w:rPr>
          <w:rFonts w:ascii="Arial" w:hAnsi="Arial" w:cs="Arial"/>
          <w:spacing w:val="1"/>
        </w:rPr>
        <w:t xml:space="preserve"> </w:t>
      </w:r>
      <w:r w:rsidRPr="00CC0FAE">
        <w:rPr>
          <w:rFonts w:ascii="Arial" w:hAnsi="Arial" w:cs="Arial"/>
        </w:rPr>
        <w:t>de</w:t>
      </w:r>
      <w:r w:rsidRPr="00CC0FAE">
        <w:rPr>
          <w:rFonts w:ascii="Arial" w:hAnsi="Arial" w:cs="Arial"/>
          <w:spacing w:val="1"/>
        </w:rPr>
        <w:t xml:space="preserve"> </w:t>
      </w:r>
      <w:r w:rsidRPr="00CC0FAE">
        <w:rPr>
          <w:rFonts w:ascii="Arial" w:hAnsi="Arial" w:cs="Arial"/>
          <w:spacing w:val="4"/>
        </w:rPr>
        <w:t>m</w:t>
      </w:r>
      <w:r w:rsidRPr="00CC0FAE">
        <w:rPr>
          <w:rFonts w:ascii="Arial" w:hAnsi="Arial" w:cs="Arial"/>
        </w:rPr>
        <w:t>a</w:t>
      </w:r>
      <w:r w:rsidRPr="00CC0FAE">
        <w:rPr>
          <w:rFonts w:ascii="Arial" w:hAnsi="Arial" w:cs="Arial"/>
          <w:spacing w:val="-1"/>
        </w:rPr>
        <w:t>i</w:t>
      </w:r>
      <w:r w:rsidRPr="00CC0FAE">
        <w:rPr>
          <w:rFonts w:ascii="Arial" w:hAnsi="Arial" w:cs="Arial"/>
        </w:rPr>
        <w:t>o de</w:t>
      </w:r>
      <w:r w:rsidRPr="00CC0FAE">
        <w:rPr>
          <w:rFonts w:ascii="Arial" w:hAnsi="Arial" w:cs="Arial"/>
          <w:spacing w:val="1"/>
        </w:rPr>
        <w:t xml:space="preserve"> </w:t>
      </w:r>
      <w:r w:rsidRPr="00CC0FAE">
        <w:rPr>
          <w:rFonts w:ascii="Arial" w:hAnsi="Arial" w:cs="Arial"/>
        </w:rPr>
        <w:t>2</w:t>
      </w:r>
      <w:r w:rsidRPr="00CC0FAE">
        <w:rPr>
          <w:rFonts w:ascii="Arial" w:hAnsi="Arial" w:cs="Arial"/>
          <w:spacing w:val="1"/>
        </w:rPr>
        <w:t>0</w:t>
      </w:r>
      <w:r w:rsidRPr="00CC0FAE">
        <w:rPr>
          <w:rFonts w:ascii="Arial" w:hAnsi="Arial" w:cs="Arial"/>
        </w:rPr>
        <w:t>1</w:t>
      </w:r>
      <w:r w:rsidRPr="00CC0FAE">
        <w:rPr>
          <w:rFonts w:ascii="Arial" w:hAnsi="Arial" w:cs="Arial"/>
          <w:spacing w:val="-1"/>
        </w:rPr>
        <w:t>2</w:t>
      </w:r>
      <w:r w:rsidRPr="00CC0FAE">
        <w:rPr>
          <w:rFonts w:ascii="Arial" w:hAnsi="Arial" w:cs="Arial"/>
        </w:rPr>
        <w:t>,</w:t>
      </w:r>
      <w:r w:rsidRPr="00CC0FAE">
        <w:rPr>
          <w:rFonts w:ascii="Arial" w:hAnsi="Arial" w:cs="Arial"/>
          <w:spacing w:val="3"/>
        </w:rPr>
        <w:t xml:space="preserve"> </w:t>
      </w:r>
      <w:r w:rsidRPr="00CC0FAE">
        <w:rPr>
          <w:rFonts w:ascii="Arial" w:hAnsi="Arial" w:cs="Arial"/>
        </w:rPr>
        <w:t>a</w:t>
      </w:r>
      <w:r w:rsidRPr="00CC0FAE">
        <w:rPr>
          <w:rFonts w:ascii="Arial" w:hAnsi="Arial" w:cs="Arial"/>
          <w:spacing w:val="1"/>
        </w:rPr>
        <w:t>p</w:t>
      </w:r>
      <w:r w:rsidRPr="00CC0FAE">
        <w:rPr>
          <w:rFonts w:ascii="Arial" w:hAnsi="Arial" w:cs="Arial"/>
          <w:spacing w:val="-1"/>
        </w:rPr>
        <w:t>li</w:t>
      </w:r>
      <w:r w:rsidRPr="00CC0FAE">
        <w:rPr>
          <w:rFonts w:ascii="Arial" w:hAnsi="Arial" w:cs="Arial"/>
          <w:spacing w:val="1"/>
        </w:rPr>
        <w:t>c</w:t>
      </w:r>
      <w:r w:rsidRPr="00CC0FAE">
        <w:rPr>
          <w:rFonts w:ascii="Arial" w:hAnsi="Arial" w:cs="Arial"/>
        </w:rPr>
        <w:t>a</w:t>
      </w:r>
      <w:r w:rsidRPr="00CC0FAE">
        <w:rPr>
          <w:rFonts w:ascii="Arial" w:hAnsi="Arial" w:cs="Arial"/>
          <w:spacing w:val="1"/>
        </w:rPr>
        <w:t>n</w:t>
      </w:r>
      <w:r w:rsidRPr="00CC0FAE">
        <w:rPr>
          <w:rFonts w:ascii="Arial" w:hAnsi="Arial" w:cs="Arial"/>
        </w:rPr>
        <w:t>d</w:t>
      </w:r>
      <w:r w:rsidRPr="00CC0FAE">
        <w:rPr>
          <w:rFonts w:ascii="Arial" w:hAnsi="Arial" w:cs="Arial"/>
          <w:spacing w:val="5"/>
        </w:rPr>
        <w:t>o</w:t>
      </w:r>
      <w:r w:rsidRPr="00CC0FAE">
        <w:rPr>
          <w:rFonts w:ascii="Arial" w:hAnsi="Arial" w:cs="Arial"/>
          <w:spacing w:val="1"/>
        </w:rPr>
        <w:t>-s</w:t>
      </w:r>
      <w:r w:rsidRPr="00CC0FAE">
        <w:rPr>
          <w:rFonts w:ascii="Arial" w:hAnsi="Arial" w:cs="Arial"/>
        </w:rPr>
        <w:t xml:space="preserve">e </w:t>
      </w:r>
      <w:r w:rsidRPr="00CC0FAE">
        <w:rPr>
          <w:rFonts w:ascii="Arial" w:hAnsi="Arial" w:cs="Arial"/>
          <w:spacing w:val="1"/>
        </w:rPr>
        <w:t>s</w:t>
      </w:r>
      <w:r w:rsidRPr="00CC0FAE">
        <w:rPr>
          <w:rFonts w:ascii="Arial" w:hAnsi="Arial" w:cs="Arial"/>
        </w:rPr>
        <w:t>u</w:t>
      </w:r>
      <w:r w:rsidRPr="00CC0FAE">
        <w:rPr>
          <w:rFonts w:ascii="Arial" w:hAnsi="Arial" w:cs="Arial"/>
          <w:spacing w:val="-1"/>
        </w:rPr>
        <w:t>pl</w:t>
      </w:r>
      <w:r w:rsidRPr="00CC0FAE">
        <w:rPr>
          <w:rFonts w:ascii="Arial" w:hAnsi="Arial" w:cs="Arial"/>
        </w:rPr>
        <w:t>e</w:t>
      </w:r>
      <w:r w:rsidRPr="00CC0FAE">
        <w:rPr>
          <w:rFonts w:ascii="Arial" w:hAnsi="Arial" w:cs="Arial"/>
          <w:spacing w:val="2"/>
        </w:rPr>
        <w:t>t</w:t>
      </w:r>
      <w:r w:rsidRPr="00CC0FAE">
        <w:rPr>
          <w:rFonts w:ascii="Arial" w:hAnsi="Arial" w:cs="Arial"/>
          <w:spacing w:val="1"/>
        </w:rPr>
        <w:t>i</w:t>
      </w:r>
      <w:r w:rsidRPr="00CC0FAE">
        <w:rPr>
          <w:rFonts w:ascii="Arial" w:hAnsi="Arial" w:cs="Arial"/>
          <w:spacing w:val="-1"/>
        </w:rPr>
        <w:t>v</w:t>
      </w:r>
      <w:r w:rsidRPr="00CC0FAE">
        <w:rPr>
          <w:rFonts w:ascii="Arial" w:hAnsi="Arial" w:cs="Arial"/>
        </w:rPr>
        <w:t>a</w:t>
      </w:r>
      <w:r w:rsidRPr="00CC0FAE">
        <w:rPr>
          <w:rFonts w:ascii="Arial" w:hAnsi="Arial" w:cs="Arial"/>
          <w:spacing w:val="4"/>
        </w:rPr>
        <w:t>m</w:t>
      </w:r>
      <w:r w:rsidRPr="00CC0FAE">
        <w:rPr>
          <w:rFonts w:ascii="Arial" w:hAnsi="Arial" w:cs="Arial"/>
        </w:rPr>
        <w:t>e</w:t>
      </w:r>
      <w:r w:rsidRPr="00CC0FAE">
        <w:rPr>
          <w:rFonts w:ascii="Arial" w:hAnsi="Arial" w:cs="Arial"/>
          <w:spacing w:val="-1"/>
        </w:rPr>
        <w:t>n</w:t>
      </w:r>
      <w:r w:rsidRPr="00CC0FAE">
        <w:rPr>
          <w:rFonts w:ascii="Arial" w:hAnsi="Arial" w:cs="Arial"/>
        </w:rPr>
        <w:t>te</w:t>
      </w:r>
      <w:r w:rsidRPr="00CC0FAE">
        <w:rPr>
          <w:rFonts w:ascii="Arial" w:hAnsi="Arial" w:cs="Arial"/>
          <w:spacing w:val="-1"/>
        </w:rPr>
        <w:t xml:space="preserve"> </w:t>
      </w:r>
      <w:r w:rsidRPr="00CC0FAE">
        <w:rPr>
          <w:rFonts w:ascii="Arial" w:hAnsi="Arial" w:cs="Arial"/>
        </w:rPr>
        <w:t>as</w:t>
      </w:r>
      <w:r w:rsidRPr="00CC0FAE">
        <w:rPr>
          <w:rFonts w:ascii="Arial" w:hAnsi="Arial" w:cs="Arial"/>
          <w:spacing w:val="-1"/>
        </w:rPr>
        <w:t xml:space="preserve"> </w:t>
      </w:r>
      <w:r w:rsidRPr="00CC0FAE">
        <w:rPr>
          <w:rFonts w:ascii="Arial" w:hAnsi="Arial" w:cs="Arial"/>
          <w:spacing w:val="2"/>
        </w:rPr>
        <w:t>n</w:t>
      </w:r>
      <w:r w:rsidRPr="00CC0FAE">
        <w:rPr>
          <w:rFonts w:ascii="Arial" w:hAnsi="Arial" w:cs="Arial"/>
        </w:rPr>
        <w:t>or</w:t>
      </w:r>
      <w:r w:rsidRPr="00CC0FAE">
        <w:rPr>
          <w:rFonts w:ascii="Arial" w:hAnsi="Arial" w:cs="Arial"/>
          <w:spacing w:val="5"/>
        </w:rPr>
        <w:t>m</w:t>
      </w:r>
      <w:r w:rsidRPr="00CC0FAE">
        <w:rPr>
          <w:rFonts w:ascii="Arial" w:hAnsi="Arial" w:cs="Arial"/>
        </w:rPr>
        <w:t>as</w:t>
      </w:r>
      <w:r w:rsidRPr="00CC0FAE">
        <w:rPr>
          <w:rFonts w:ascii="Arial" w:hAnsi="Arial" w:cs="Arial"/>
          <w:spacing w:val="-3"/>
        </w:rPr>
        <w:t xml:space="preserve"> </w:t>
      </w:r>
      <w:r w:rsidRPr="00CC0FAE">
        <w:rPr>
          <w:rFonts w:ascii="Arial" w:hAnsi="Arial" w:cs="Arial"/>
        </w:rPr>
        <w:t>e</w:t>
      </w:r>
      <w:r w:rsidRPr="00CC0FAE">
        <w:rPr>
          <w:rFonts w:ascii="Arial" w:hAnsi="Arial" w:cs="Arial"/>
          <w:spacing w:val="-1"/>
        </w:rPr>
        <w:t xml:space="preserve"> p</w:t>
      </w:r>
      <w:r w:rsidRPr="00CC0FAE">
        <w:rPr>
          <w:rFonts w:ascii="Arial" w:hAnsi="Arial" w:cs="Arial"/>
          <w:spacing w:val="1"/>
        </w:rPr>
        <w:t>r</w:t>
      </w:r>
      <w:r w:rsidRPr="00CC0FAE">
        <w:rPr>
          <w:rFonts w:ascii="Arial" w:hAnsi="Arial" w:cs="Arial"/>
          <w:spacing w:val="-1"/>
        </w:rPr>
        <w:t>i</w:t>
      </w:r>
      <w:r w:rsidRPr="00CC0FAE">
        <w:rPr>
          <w:rFonts w:ascii="Arial" w:hAnsi="Arial" w:cs="Arial"/>
        </w:rPr>
        <w:t>n</w:t>
      </w:r>
      <w:r w:rsidRPr="00CC0FAE">
        <w:rPr>
          <w:rFonts w:ascii="Arial" w:hAnsi="Arial" w:cs="Arial"/>
          <w:spacing w:val="1"/>
        </w:rPr>
        <w:t>c</w:t>
      </w:r>
      <w:r w:rsidRPr="00CC0FAE">
        <w:rPr>
          <w:rFonts w:ascii="Arial" w:hAnsi="Arial" w:cs="Arial"/>
          <w:spacing w:val="2"/>
        </w:rPr>
        <w:t>í</w:t>
      </w:r>
      <w:r w:rsidRPr="00CC0FAE">
        <w:rPr>
          <w:rFonts w:ascii="Arial" w:hAnsi="Arial" w:cs="Arial"/>
        </w:rPr>
        <w:t>p</w:t>
      </w:r>
      <w:r w:rsidRPr="00CC0FAE">
        <w:rPr>
          <w:rFonts w:ascii="Arial" w:hAnsi="Arial" w:cs="Arial"/>
          <w:spacing w:val="1"/>
        </w:rPr>
        <w:t>i</w:t>
      </w:r>
      <w:r w:rsidRPr="00CC0FAE">
        <w:rPr>
          <w:rFonts w:ascii="Arial" w:hAnsi="Arial" w:cs="Arial"/>
        </w:rPr>
        <w:t>os de</w:t>
      </w:r>
      <w:r w:rsidRPr="00CC0FAE">
        <w:rPr>
          <w:rFonts w:ascii="Arial" w:hAnsi="Arial" w:cs="Arial"/>
          <w:spacing w:val="-1"/>
        </w:rPr>
        <w:t xml:space="preserve"> </w:t>
      </w:r>
      <w:r w:rsidRPr="00CC0FAE">
        <w:rPr>
          <w:rFonts w:ascii="Arial" w:hAnsi="Arial" w:cs="Arial"/>
        </w:rPr>
        <w:t>d</w:t>
      </w:r>
      <w:r w:rsidRPr="00CC0FAE">
        <w:rPr>
          <w:rFonts w:ascii="Arial" w:hAnsi="Arial" w:cs="Arial"/>
          <w:spacing w:val="-1"/>
        </w:rPr>
        <w:t>i</w:t>
      </w:r>
      <w:r w:rsidRPr="00CC0FAE">
        <w:rPr>
          <w:rFonts w:ascii="Arial" w:hAnsi="Arial" w:cs="Arial"/>
          <w:spacing w:val="1"/>
        </w:rPr>
        <w:t>r</w:t>
      </w:r>
      <w:r w:rsidRPr="00CC0FAE">
        <w:rPr>
          <w:rFonts w:ascii="Arial" w:hAnsi="Arial" w:cs="Arial"/>
          <w:spacing w:val="2"/>
        </w:rPr>
        <w:t>e</w:t>
      </w:r>
      <w:r w:rsidRPr="00CC0FAE">
        <w:rPr>
          <w:rFonts w:ascii="Arial" w:hAnsi="Arial" w:cs="Arial"/>
          <w:spacing w:val="-1"/>
        </w:rPr>
        <w:t>i</w:t>
      </w:r>
      <w:r w:rsidRPr="00CC0FAE">
        <w:rPr>
          <w:rFonts w:ascii="Arial" w:hAnsi="Arial" w:cs="Arial"/>
        </w:rPr>
        <w:t>to a</w:t>
      </w:r>
      <w:r w:rsidRPr="00CC0FAE">
        <w:rPr>
          <w:rFonts w:ascii="Arial" w:hAnsi="Arial" w:cs="Arial"/>
          <w:spacing w:val="-1"/>
        </w:rPr>
        <w:t>d</w:t>
      </w:r>
      <w:r w:rsidRPr="00CC0FAE">
        <w:rPr>
          <w:rFonts w:ascii="Arial" w:hAnsi="Arial" w:cs="Arial"/>
          <w:spacing w:val="4"/>
        </w:rPr>
        <w:t>m</w:t>
      </w:r>
      <w:r w:rsidRPr="00CC0FAE">
        <w:rPr>
          <w:rFonts w:ascii="Arial" w:hAnsi="Arial" w:cs="Arial"/>
          <w:spacing w:val="-1"/>
        </w:rPr>
        <w:t>i</w:t>
      </w:r>
      <w:r w:rsidRPr="00CC0FAE">
        <w:rPr>
          <w:rFonts w:ascii="Arial" w:hAnsi="Arial" w:cs="Arial"/>
        </w:rPr>
        <w:t>n</w:t>
      </w:r>
      <w:r w:rsidRPr="00CC0FAE">
        <w:rPr>
          <w:rFonts w:ascii="Arial" w:hAnsi="Arial" w:cs="Arial"/>
          <w:spacing w:val="-1"/>
        </w:rPr>
        <w:t>i</w:t>
      </w:r>
      <w:r w:rsidRPr="00CC0FAE">
        <w:rPr>
          <w:rFonts w:ascii="Arial" w:hAnsi="Arial" w:cs="Arial"/>
          <w:spacing w:val="1"/>
        </w:rPr>
        <w:t>s</w:t>
      </w:r>
      <w:r w:rsidRPr="00CC0FAE">
        <w:rPr>
          <w:rFonts w:ascii="Arial" w:hAnsi="Arial" w:cs="Arial"/>
        </w:rPr>
        <w:t>tra</w:t>
      </w:r>
      <w:r w:rsidRPr="00CC0FAE">
        <w:rPr>
          <w:rFonts w:ascii="Arial" w:hAnsi="Arial" w:cs="Arial"/>
          <w:spacing w:val="5"/>
        </w:rPr>
        <w:t>t</w:t>
      </w:r>
      <w:r w:rsidRPr="00CC0FAE">
        <w:rPr>
          <w:rFonts w:ascii="Arial" w:hAnsi="Arial" w:cs="Arial"/>
          <w:spacing w:val="1"/>
        </w:rPr>
        <w:t>i</w:t>
      </w:r>
      <w:r w:rsidRPr="00CC0FAE">
        <w:rPr>
          <w:rFonts w:ascii="Arial" w:hAnsi="Arial" w:cs="Arial"/>
          <w:spacing w:val="-1"/>
        </w:rPr>
        <w:t>v</w:t>
      </w:r>
      <w:r w:rsidRPr="00CC0FAE">
        <w:rPr>
          <w:rFonts w:ascii="Arial" w:hAnsi="Arial" w:cs="Arial"/>
        </w:rPr>
        <w:t>o</w:t>
      </w:r>
      <w:r w:rsidRPr="00CC0FAE">
        <w:rPr>
          <w:rFonts w:ascii="Arial" w:hAnsi="Arial" w:cs="Arial"/>
          <w:spacing w:val="1"/>
        </w:rPr>
        <w:t xml:space="preserve"> </w:t>
      </w:r>
      <w:r w:rsidRPr="00CC0FAE">
        <w:rPr>
          <w:rFonts w:ascii="Arial" w:hAnsi="Arial" w:cs="Arial"/>
        </w:rPr>
        <w:t>e</w:t>
      </w:r>
      <w:r w:rsidRPr="00CC0FAE">
        <w:rPr>
          <w:rFonts w:ascii="Arial" w:hAnsi="Arial" w:cs="Arial"/>
          <w:spacing w:val="-2"/>
        </w:rPr>
        <w:t xml:space="preserve"> </w:t>
      </w:r>
      <w:r w:rsidRPr="00CC0FAE">
        <w:rPr>
          <w:rFonts w:ascii="Arial" w:hAnsi="Arial" w:cs="Arial"/>
          <w:spacing w:val="2"/>
        </w:rPr>
        <w:t>d</w:t>
      </w:r>
      <w:r w:rsidRPr="00CC0FAE">
        <w:rPr>
          <w:rFonts w:ascii="Arial" w:hAnsi="Arial" w:cs="Arial"/>
        </w:rPr>
        <w:t>e</w:t>
      </w:r>
      <w:r w:rsidRPr="00CC0FAE">
        <w:rPr>
          <w:rFonts w:ascii="Arial" w:hAnsi="Arial" w:cs="Arial"/>
          <w:spacing w:val="-1"/>
        </w:rPr>
        <w:t xml:space="preserve"> </w:t>
      </w:r>
      <w:r w:rsidRPr="00CC0FAE">
        <w:rPr>
          <w:rFonts w:ascii="Arial" w:hAnsi="Arial" w:cs="Arial"/>
          <w:spacing w:val="1"/>
        </w:rPr>
        <w:t>d</w:t>
      </w:r>
      <w:r w:rsidRPr="00CC0FAE">
        <w:rPr>
          <w:rFonts w:ascii="Arial" w:hAnsi="Arial" w:cs="Arial"/>
          <w:spacing w:val="-1"/>
        </w:rPr>
        <w:t>i</w:t>
      </w:r>
      <w:r w:rsidRPr="00CC0FAE">
        <w:rPr>
          <w:rFonts w:ascii="Arial" w:hAnsi="Arial" w:cs="Arial"/>
          <w:spacing w:val="1"/>
        </w:rPr>
        <w:t>r</w:t>
      </w:r>
      <w:r w:rsidRPr="00CC0FAE">
        <w:rPr>
          <w:rFonts w:ascii="Arial" w:hAnsi="Arial" w:cs="Arial"/>
        </w:rPr>
        <w:t>e</w:t>
      </w:r>
      <w:r w:rsidRPr="00CC0FAE">
        <w:rPr>
          <w:rFonts w:ascii="Arial" w:hAnsi="Arial" w:cs="Arial"/>
          <w:spacing w:val="1"/>
        </w:rPr>
        <w:t>i</w:t>
      </w:r>
      <w:r w:rsidRPr="00CC0FAE">
        <w:rPr>
          <w:rFonts w:ascii="Arial" w:hAnsi="Arial" w:cs="Arial"/>
        </w:rPr>
        <w:t>to</w:t>
      </w:r>
      <w:r w:rsidRPr="00CC0FAE">
        <w:rPr>
          <w:rFonts w:ascii="Arial" w:hAnsi="Arial" w:cs="Arial"/>
          <w:spacing w:val="-2"/>
        </w:rPr>
        <w:t xml:space="preserve"> </w:t>
      </w:r>
      <w:r w:rsidRPr="00CC0FAE">
        <w:rPr>
          <w:rFonts w:ascii="Arial" w:hAnsi="Arial" w:cs="Arial"/>
          <w:spacing w:val="1"/>
        </w:rPr>
        <w:t>c</w:t>
      </w:r>
      <w:r w:rsidRPr="00CC0FAE">
        <w:rPr>
          <w:rFonts w:ascii="Arial" w:hAnsi="Arial" w:cs="Arial"/>
        </w:rPr>
        <w:t>o</w:t>
      </w:r>
      <w:r w:rsidRPr="00CC0FAE">
        <w:rPr>
          <w:rFonts w:ascii="Arial" w:hAnsi="Arial" w:cs="Arial"/>
          <w:spacing w:val="4"/>
        </w:rPr>
        <w:t>m</w:t>
      </w:r>
      <w:r w:rsidRPr="00CC0FAE">
        <w:rPr>
          <w:rFonts w:ascii="Arial" w:hAnsi="Arial" w:cs="Arial"/>
        </w:rPr>
        <w:t>um</w:t>
      </w:r>
      <w:r w:rsidRPr="00CC0FAE">
        <w:rPr>
          <w:rFonts w:ascii="Arial" w:hAnsi="Arial" w:cs="Arial"/>
          <w:spacing w:val="3"/>
        </w:rPr>
        <w:t xml:space="preserve"> </w:t>
      </w:r>
      <w:r w:rsidRPr="00CC0FAE">
        <w:rPr>
          <w:rFonts w:ascii="Arial" w:hAnsi="Arial" w:cs="Arial"/>
        </w:rPr>
        <w:t>p</w:t>
      </w:r>
      <w:r w:rsidRPr="00CC0FAE">
        <w:rPr>
          <w:rFonts w:ascii="Arial" w:hAnsi="Arial" w:cs="Arial"/>
          <w:spacing w:val="-1"/>
        </w:rPr>
        <w:t>e</w:t>
      </w:r>
      <w:r w:rsidRPr="00CC0FAE">
        <w:rPr>
          <w:rFonts w:ascii="Arial" w:hAnsi="Arial" w:cs="Arial"/>
          <w:spacing w:val="1"/>
        </w:rPr>
        <w:t>r</w:t>
      </w:r>
      <w:r w:rsidRPr="00CC0FAE">
        <w:rPr>
          <w:rFonts w:ascii="Arial" w:hAnsi="Arial" w:cs="Arial"/>
        </w:rPr>
        <w:t>t</w:t>
      </w:r>
      <w:r w:rsidRPr="00CC0FAE">
        <w:rPr>
          <w:rFonts w:ascii="Arial" w:hAnsi="Arial" w:cs="Arial"/>
          <w:spacing w:val="-1"/>
        </w:rPr>
        <w:t>i</w:t>
      </w:r>
      <w:r w:rsidRPr="00CC0FAE">
        <w:rPr>
          <w:rFonts w:ascii="Arial" w:hAnsi="Arial" w:cs="Arial"/>
        </w:rPr>
        <w:t>n</w:t>
      </w:r>
      <w:r w:rsidRPr="00CC0FAE">
        <w:rPr>
          <w:rFonts w:ascii="Arial" w:hAnsi="Arial" w:cs="Arial"/>
          <w:spacing w:val="-1"/>
        </w:rPr>
        <w:t>e</w:t>
      </w:r>
      <w:r w:rsidRPr="00CC0FAE">
        <w:rPr>
          <w:rFonts w:ascii="Arial" w:hAnsi="Arial" w:cs="Arial"/>
        </w:rPr>
        <w:t>nt</w:t>
      </w:r>
      <w:r w:rsidRPr="00CC0FAE">
        <w:rPr>
          <w:rFonts w:ascii="Arial" w:hAnsi="Arial" w:cs="Arial"/>
          <w:spacing w:val="-1"/>
        </w:rPr>
        <w:t>e</w:t>
      </w:r>
      <w:r w:rsidRPr="00CC0FAE">
        <w:rPr>
          <w:rFonts w:ascii="Arial" w:hAnsi="Arial" w:cs="Arial"/>
          <w:spacing w:val="1"/>
        </w:rPr>
        <w:t>s</w:t>
      </w:r>
      <w:r w:rsidRPr="00CC0FAE">
        <w:rPr>
          <w:rFonts w:ascii="Arial" w:hAnsi="Arial" w:cs="Arial"/>
        </w:rPr>
        <w:t>.</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b/>
        </w:rPr>
      </w:pPr>
      <w:r w:rsidRPr="00CC0FAE">
        <w:rPr>
          <w:rFonts w:ascii="Arial" w:hAnsi="Arial" w:cs="Arial"/>
          <w:b/>
        </w:rPr>
        <w:t>CLÁUSULA PRIMEIRA – DO OBJETO E DO PREÇO</w:t>
      </w:r>
    </w:p>
    <w:p w:rsidR="007A26F7" w:rsidRPr="00CC0FAE" w:rsidRDefault="007A26F7" w:rsidP="007A26F7">
      <w:pPr>
        <w:pStyle w:val="Ttulo1"/>
        <w:keepNext w:val="0"/>
        <w:keepLines w:val="0"/>
        <w:spacing w:before="0" w:line="240" w:lineRule="auto"/>
        <w:jc w:val="both"/>
        <w:rPr>
          <w:rFonts w:ascii="Arial" w:hAnsi="Arial" w:cs="Arial"/>
          <w:color w:val="000000" w:themeColor="text1"/>
          <w:sz w:val="20"/>
          <w:szCs w:val="20"/>
        </w:rPr>
      </w:pPr>
      <w:r w:rsidRPr="00CC0FAE">
        <w:rPr>
          <w:rFonts w:ascii="Arial" w:hAnsi="Arial" w:cs="Arial"/>
          <w:b w:val="0"/>
          <w:color w:val="auto"/>
          <w:sz w:val="20"/>
          <w:szCs w:val="20"/>
        </w:rPr>
        <w:t>O presente Contrato tem como objeto a aquisição de</w:t>
      </w:r>
      <w:r w:rsidRPr="00CC0FAE">
        <w:rPr>
          <w:rFonts w:ascii="Arial" w:hAnsi="Arial" w:cs="Arial"/>
          <w:color w:val="auto"/>
          <w:sz w:val="20"/>
          <w:szCs w:val="20"/>
        </w:rPr>
        <w:t xml:space="preserve"> </w:t>
      </w:r>
      <w:r w:rsidRPr="00CC0FAE">
        <w:rPr>
          <w:rFonts w:ascii="Arial" w:hAnsi="Arial" w:cs="Arial"/>
          <w:b w:val="0"/>
          <w:color w:val="auto"/>
          <w:sz w:val="20"/>
          <w:szCs w:val="20"/>
        </w:rPr>
        <w:t>Larvicida Biológico: BTI (</w:t>
      </w:r>
      <w:proofErr w:type="spellStart"/>
      <w:r w:rsidRPr="00CC0FAE">
        <w:rPr>
          <w:rFonts w:ascii="Arial" w:hAnsi="Arial" w:cs="Arial"/>
          <w:b w:val="0"/>
          <w:color w:val="auto"/>
          <w:sz w:val="20"/>
          <w:szCs w:val="20"/>
        </w:rPr>
        <w:t>Bacillus</w:t>
      </w:r>
      <w:proofErr w:type="spellEnd"/>
      <w:r w:rsidRPr="00CC0FAE">
        <w:rPr>
          <w:rFonts w:ascii="Arial" w:hAnsi="Arial" w:cs="Arial"/>
          <w:b w:val="0"/>
          <w:color w:val="auto"/>
          <w:sz w:val="20"/>
          <w:szCs w:val="20"/>
        </w:rPr>
        <w:t xml:space="preserve"> </w:t>
      </w:r>
      <w:proofErr w:type="spellStart"/>
      <w:r w:rsidRPr="00CC0FAE">
        <w:rPr>
          <w:rFonts w:ascii="Arial" w:hAnsi="Arial" w:cs="Arial"/>
          <w:b w:val="0"/>
          <w:color w:val="auto"/>
          <w:sz w:val="20"/>
          <w:szCs w:val="20"/>
        </w:rPr>
        <w:t>Thuringiensis</w:t>
      </w:r>
      <w:proofErr w:type="spellEnd"/>
      <w:r w:rsidRPr="00CC0FAE">
        <w:rPr>
          <w:rFonts w:ascii="Arial" w:hAnsi="Arial" w:cs="Arial"/>
          <w:b w:val="0"/>
          <w:color w:val="auto"/>
          <w:sz w:val="20"/>
          <w:szCs w:val="20"/>
        </w:rPr>
        <w:t xml:space="preserve"> - variedade: </w:t>
      </w:r>
      <w:proofErr w:type="spellStart"/>
      <w:r w:rsidRPr="00CC0FAE">
        <w:rPr>
          <w:rFonts w:ascii="Arial" w:hAnsi="Arial" w:cs="Arial"/>
          <w:b w:val="0"/>
          <w:color w:val="auto"/>
          <w:sz w:val="20"/>
          <w:szCs w:val="20"/>
        </w:rPr>
        <w:t>Israelensis</w:t>
      </w:r>
      <w:proofErr w:type="spellEnd"/>
      <w:r w:rsidRPr="00CC0FAE">
        <w:rPr>
          <w:rFonts w:ascii="Arial" w:hAnsi="Arial" w:cs="Arial"/>
          <w:b w:val="0"/>
          <w:color w:val="auto"/>
          <w:sz w:val="20"/>
          <w:szCs w:val="20"/>
        </w:rPr>
        <w:t xml:space="preserve">) para controle de </w:t>
      </w:r>
      <w:proofErr w:type="spellStart"/>
      <w:r w:rsidRPr="00CC0FAE">
        <w:rPr>
          <w:rFonts w:ascii="Arial" w:hAnsi="Arial" w:cs="Arial"/>
          <w:b w:val="0"/>
          <w:color w:val="auto"/>
          <w:sz w:val="20"/>
          <w:szCs w:val="20"/>
        </w:rPr>
        <w:t>Simuliidae</w:t>
      </w:r>
      <w:proofErr w:type="spellEnd"/>
      <w:r w:rsidRPr="00CC0FAE">
        <w:rPr>
          <w:rFonts w:ascii="Arial" w:hAnsi="Arial" w:cs="Arial"/>
          <w:b w:val="0"/>
          <w:color w:val="auto"/>
          <w:sz w:val="20"/>
          <w:szCs w:val="20"/>
        </w:rPr>
        <w:t xml:space="preserve"> (mosquito “borrachudo”) e/ou Aedes aegypti e/ou </w:t>
      </w:r>
      <w:proofErr w:type="spellStart"/>
      <w:r w:rsidRPr="00CC0FAE">
        <w:rPr>
          <w:rFonts w:ascii="Arial" w:hAnsi="Arial" w:cs="Arial"/>
          <w:b w:val="0"/>
          <w:color w:val="auto"/>
          <w:sz w:val="20"/>
          <w:szCs w:val="20"/>
        </w:rPr>
        <w:t>Culex</w:t>
      </w:r>
      <w:proofErr w:type="spellEnd"/>
      <w:r w:rsidRPr="00CC0FAE">
        <w:rPr>
          <w:rFonts w:ascii="Arial" w:hAnsi="Arial" w:cs="Arial"/>
          <w:b w:val="0"/>
          <w:color w:val="auto"/>
          <w:sz w:val="20"/>
          <w:szCs w:val="20"/>
        </w:rPr>
        <w:t xml:space="preserve"> </w:t>
      </w:r>
      <w:proofErr w:type="spellStart"/>
      <w:r w:rsidRPr="00CC0FAE">
        <w:rPr>
          <w:rFonts w:ascii="Arial" w:hAnsi="Arial" w:cs="Arial"/>
          <w:b w:val="0"/>
          <w:color w:val="auto"/>
          <w:sz w:val="20"/>
          <w:szCs w:val="20"/>
        </w:rPr>
        <w:t>sp</w:t>
      </w:r>
      <w:proofErr w:type="spellEnd"/>
      <w:r w:rsidRPr="00CC0FAE">
        <w:rPr>
          <w:rFonts w:ascii="Arial" w:hAnsi="Arial" w:cs="Arial"/>
          <w:b w:val="0"/>
          <w:color w:val="auto"/>
          <w:sz w:val="20"/>
          <w:szCs w:val="20"/>
        </w:rPr>
        <w:t xml:space="preserve"> (mosquito “pernilongo”)</w:t>
      </w:r>
      <w:r w:rsidRPr="00CC0FAE">
        <w:rPr>
          <w:rFonts w:ascii="Arial" w:hAnsi="Arial" w:cs="Arial"/>
          <w:color w:val="auto"/>
          <w:sz w:val="20"/>
          <w:szCs w:val="20"/>
        </w:rPr>
        <w:t xml:space="preserve">, </w:t>
      </w:r>
      <w:r w:rsidRPr="00CC0FAE">
        <w:rPr>
          <w:rFonts w:ascii="Arial" w:hAnsi="Arial" w:cs="Arial"/>
          <w:b w:val="0"/>
          <w:color w:val="auto"/>
          <w:sz w:val="20"/>
          <w:szCs w:val="20"/>
        </w:rPr>
        <w:t>neste município, conforme preço e especificações abaixo descritas</w:t>
      </w:r>
      <w:r w:rsidRPr="00CC0FAE">
        <w:rPr>
          <w:rFonts w:ascii="Arial" w:hAnsi="Arial" w:cs="Arial"/>
          <w:color w:val="auto"/>
          <w:sz w:val="20"/>
          <w:szCs w:val="20"/>
        </w:rPr>
        <w:t xml:space="preserve">, em referência meramente estimativa: </w:t>
      </w:r>
    </w:p>
    <w:p w:rsidR="007A26F7" w:rsidRPr="00CC0FAE" w:rsidRDefault="007A26F7" w:rsidP="007A26F7">
      <w:pPr>
        <w:rPr>
          <w:rFonts w:ascii="Arial" w:hAnsi="Arial" w:cs="Arial"/>
        </w:rPr>
      </w:pPr>
    </w:p>
    <w:tbl>
      <w:tblPr>
        <w:tblStyle w:val="Tabelacomgrade"/>
        <w:tblW w:w="11057" w:type="dxa"/>
        <w:jc w:val="center"/>
        <w:tblLayout w:type="fixed"/>
        <w:tblLook w:val="04A0" w:firstRow="1" w:lastRow="0" w:firstColumn="1" w:lastColumn="0" w:noHBand="0" w:noVBand="1"/>
      </w:tblPr>
      <w:tblGrid>
        <w:gridCol w:w="608"/>
        <w:gridCol w:w="2222"/>
        <w:gridCol w:w="700"/>
        <w:gridCol w:w="1274"/>
        <w:gridCol w:w="1118"/>
        <w:gridCol w:w="1728"/>
        <w:gridCol w:w="1134"/>
        <w:gridCol w:w="1134"/>
        <w:gridCol w:w="1139"/>
      </w:tblGrid>
      <w:tr w:rsidR="00817BB7" w:rsidRPr="00CC0FAE" w:rsidTr="0045556C">
        <w:trPr>
          <w:trHeight w:val="674"/>
          <w:jc w:val="center"/>
        </w:trPr>
        <w:tc>
          <w:tcPr>
            <w:tcW w:w="608" w:type="dxa"/>
          </w:tcPr>
          <w:p w:rsidR="007A26F7" w:rsidRPr="00465FED" w:rsidRDefault="007A26F7" w:rsidP="00C10B43">
            <w:pPr>
              <w:jc w:val="center"/>
              <w:rPr>
                <w:rFonts w:ascii="Arial" w:hAnsi="Arial" w:cs="Arial"/>
                <w:sz w:val="16"/>
              </w:rPr>
            </w:pPr>
            <w:r w:rsidRPr="00465FED">
              <w:rPr>
                <w:rFonts w:ascii="Arial" w:hAnsi="Arial" w:cs="Arial"/>
                <w:sz w:val="16"/>
              </w:rPr>
              <w:t>ITEM</w:t>
            </w:r>
          </w:p>
        </w:tc>
        <w:tc>
          <w:tcPr>
            <w:tcW w:w="2222" w:type="dxa"/>
          </w:tcPr>
          <w:p w:rsidR="007A26F7" w:rsidRPr="00465FED" w:rsidRDefault="007A26F7" w:rsidP="00C10B43">
            <w:pPr>
              <w:jc w:val="center"/>
              <w:rPr>
                <w:rFonts w:ascii="Arial" w:hAnsi="Arial" w:cs="Arial"/>
                <w:sz w:val="16"/>
              </w:rPr>
            </w:pPr>
            <w:r w:rsidRPr="00465FED">
              <w:rPr>
                <w:rFonts w:ascii="Arial" w:hAnsi="Arial" w:cs="Arial"/>
                <w:sz w:val="16"/>
              </w:rPr>
              <w:t xml:space="preserve">DESCRIÇÃO </w:t>
            </w:r>
            <w:r w:rsidR="00F9475E" w:rsidRPr="00465FED">
              <w:rPr>
                <w:rFonts w:ascii="Arial" w:hAnsi="Arial" w:cs="Arial"/>
                <w:sz w:val="16"/>
              </w:rPr>
              <w:t>DO ITEM</w:t>
            </w:r>
          </w:p>
        </w:tc>
        <w:tc>
          <w:tcPr>
            <w:tcW w:w="700" w:type="dxa"/>
          </w:tcPr>
          <w:p w:rsidR="007A26F7" w:rsidRPr="00465FED" w:rsidRDefault="007A26F7" w:rsidP="00C10B43">
            <w:pPr>
              <w:jc w:val="center"/>
              <w:rPr>
                <w:rFonts w:ascii="Arial" w:hAnsi="Arial" w:cs="Arial"/>
                <w:sz w:val="16"/>
              </w:rPr>
            </w:pPr>
            <w:r w:rsidRPr="00465FED">
              <w:rPr>
                <w:rFonts w:ascii="Arial" w:hAnsi="Arial" w:cs="Arial"/>
                <w:sz w:val="16"/>
              </w:rPr>
              <w:t>UNIDADE</w:t>
            </w:r>
          </w:p>
        </w:tc>
        <w:tc>
          <w:tcPr>
            <w:tcW w:w="1274" w:type="dxa"/>
          </w:tcPr>
          <w:p w:rsidR="007A26F7" w:rsidRPr="00465FED" w:rsidRDefault="007A26F7" w:rsidP="00C10B43">
            <w:pPr>
              <w:jc w:val="center"/>
              <w:rPr>
                <w:rFonts w:ascii="Arial" w:hAnsi="Arial" w:cs="Arial"/>
                <w:sz w:val="16"/>
              </w:rPr>
            </w:pPr>
            <w:r w:rsidRPr="00465FED">
              <w:rPr>
                <w:rFonts w:ascii="Arial" w:hAnsi="Arial" w:cs="Arial"/>
                <w:sz w:val="16"/>
              </w:rPr>
              <w:t>QUANTIDADE</w:t>
            </w:r>
          </w:p>
          <w:p w:rsidR="00DF22B1" w:rsidRPr="00465FED" w:rsidRDefault="00DF22B1" w:rsidP="00C10B43">
            <w:pPr>
              <w:jc w:val="center"/>
              <w:rPr>
                <w:rFonts w:ascii="Arial" w:hAnsi="Arial" w:cs="Arial"/>
                <w:sz w:val="16"/>
              </w:rPr>
            </w:pPr>
            <w:r w:rsidRPr="00465FED">
              <w:rPr>
                <w:rFonts w:ascii="Arial" w:hAnsi="Arial" w:cs="Arial"/>
                <w:sz w:val="16"/>
              </w:rPr>
              <w:t>(ESTIMADA)</w:t>
            </w:r>
          </w:p>
        </w:tc>
        <w:tc>
          <w:tcPr>
            <w:tcW w:w="1118" w:type="dxa"/>
          </w:tcPr>
          <w:p w:rsidR="007A26F7" w:rsidRPr="00465FED" w:rsidRDefault="007A26F7" w:rsidP="00C10B43">
            <w:pPr>
              <w:jc w:val="center"/>
              <w:rPr>
                <w:rFonts w:ascii="Arial" w:hAnsi="Arial" w:cs="Arial"/>
                <w:sz w:val="16"/>
              </w:rPr>
            </w:pPr>
            <w:r w:rsidRPr="00465FED">
              <w:rPr>
                <w:rFonts w:ascii="Arial" w:hAnsi="Arial" w:cs="Arial"/>
                <w:sz w:val="16"/>
              </w:rPr>
              <w:t xml:space="preserve">NÚMERO DO REGISTRO ANVISA </w:t>
            </w:r>
          </w:p>
        </w:tc>
        <w:tc>
          <w:tcPr>
            <w:tcW w:w="1728" w:type="dxa"/>
          </w:tcPr>
          <w:p w:rsidR="007A26F7" w:rsidRPr="00465FED" w:rsidRDefault="007A26F7" w:rsidP="00C10B43">
            <w:pPr>
              <w:jc w:val="center"/>
              <w:rPr>
                <w:rFonts w:ascii="Arial" w:hAnsi="Arial" w:cs="Arial"/>
                <w:sz w:val="16"/>
              </w:rPr>
            </w:pPr>
            <w:r w:rsidRPr="00465FED">
              <w:rPr>
                <w:rFonts w:ascii="Arial" w:hAnsi="Arial" w:cs="Arial"/>
                <w:sz w:val="16"/>
              </w:rPr>
              <w:t>FABRICANTE</w:t>
            </w:r>
          </w:p>
        </w:tc>
        <w:tc>
          <w:tcPr>
            <w:tcW w:w="1134" w:type="dxa"/>
          </w:tcPr>
          <w:p w:rsidR="007A26F7" w:rsidRPr="00465FED" w:rsidRDefault="007A26F7" w:rsidP="00C10B43">
            <w:pPr>
              <w:jc w:val="center"/>
              <w:rPr>
                <w:rFonts w:ascii="Arial" w:hAnsi="Arial" w:cs="Arial"/>
                <w:sz w:val="16"/>
              </w:rPr>
            </w:pPr>
            <w:r w:rsidRPr="00465FED">
              <w:rPr>
                <w:rFonts w:ascii="Arial" w:hAnsi="Arial" w:cs="Arial"/>
                <w:sz w:val="16"/>
              </w:rPr>
              <w:t>MODELO/</w:t>
            </w:r>
          </w:p>
          <w:p w:rsidR="007A26F7" w:rsidRPr="00465FED" w:rsidRDefault="007A26F7" w:rsidP="00C10B43">
            <w:pPr>
              <w:jc w:val="center"/>
              <w:rPr>
                <w:rFonts w:ascii="Arial" w:hAnsi="Arial" w:cs="Arial"/>
                <w:sz w:val="16"/>
              </w:rPr>
            </w:pPr>
            <w:r w:rsidRPr="00465FED">
              <w:rPr>
                <w:rFonts w:ascii="Arial" w:hAnsi="Arial" w:cs="Arial"/>
                <w:sz w:val="16"/>
              </w:rPr>
              <w:t>MARCA</w:t>
            </w:r>
          </w:p>
        </w:tc>
        <w:tc>
          <w:tcPr>
            <w:tcW w:w="1134" w:type="dxa"/>
          </w:tcPr>
          <w:p w:rsidR="007A26F7" w:rsidRPr="00465FED" w:rsidRDefault="007A26F7" w:rsidP="00C10B43">
            <w:pPr>
              <w:jc w:val="center"/>
              <w:rPr>
                <w:rFonts w:ascii="Arial" w:hAnsi="Arial" w:cs="Arial"/>
                <w:sz w:val="16"/>
              </w:rPr>
            </w:pPr>
            <w:r w:rsidRPr="00465FED">
              <w:rPr>
                <w:rFonts w:ascii="Arial" w:hAnsi="Arial" w:cs="Arial"/>
                <w:sz w:val="16"/>
              </w:rPr>
              <w:t>VALOR UNITÁRIO (R</w:t>
            </w:r>
            <w:proofErr w:type="gramStart"/>
            <w:r w:rsidRPr="00465FED">
              <w:rPr>
                <w:rFonts w:ascii="Arial" w:hAnsi="Arial" w:cs="Arial"/>
                <w:sz w:val="16"/>
              </w:rPr>
              <w:t>$ )</w:t>
            </w:r>
            <w:proofErr w:type="gramEnd"/>
          </w:p>
        </w:tc>
        <w:tc>
          <w:tcPr>
            <w:tcW w:w="1139" w:type="dxa"/>
          </w:tcPr>
          <w:p w:rsidR="007A26F7" w:rsidRPr="00465FED" w:rsidRDefault="007A26F7" w:rsidP="00C10B43">
            <w:pPr>
              <w:jc w:val="center"/>
              <w:rPr>
                <w:rFonts w:ascii="Arial" w:hAnsi="Arial" w:cs="Arial"/>
                <w:sz w:val="16"/>
              </w:rPr>
            </w:pPr>
            <w:r w:rsidRPr="00465FED">
              <w:rPr>
                <w:rFonts w:ascii="Arial" w:hAnsi="Arial" w:cs="Arial"/>
                <w:sz w:val="16"/>
              </w:rPr>
              <w:t>VALOR TOTAL</w:t>
            </w:r>
          </w:p>
          <w:p w:rsidR="007A26F7" w:rsidRPr="00465FED" w:rsidRDefault="007A26F7" w:rsidP="00C10B43">
            <w:pPr>
              <w:jc w:val="center"/>
              <w:rPr>
                <w:rFonts w:ascii="Arial" w:hAnsi="Arial" w:cs="Arial"/>
                <w:sz w:val="16"/>
              </w:rPr>
            </w:pPr>
            <w:r w:rsidRPr="00465FED">
              <w:rPr>
                <w:rFonts w:ascii="Arial" w:hAnsi="Arial" w:cs="Arial"/>
                <w:sz w:val="16"/>
              </w:rPr>
              <w:t xml:space="preserve">(R$) </w:t>
            </w:r>
          </w:p>
        </w:tc>
      </w:tr>
      <w:tr w:rsidR="00817BB7" w:rsidRPr="00CC0FAE" w:rsidTr="0045556C">
        <w:trPr>
          <w:trHeight w:val="2257"/>
          <w:jc w:val="center"/>
        </w:trPr>
        <w:tc>
          <w:tcPr>
            <w:tcW w:w="608" w:type="dxa"/>
          </w:tcPr>
          <w:p w:rsidR="00817BB7" w:rsidRPr="00465FED" w:rsidRDefault="00817BB7" w:rsidP="00817BB7">
            <w:pPr>
              <w:jc w:val="center"/>
              <w:rPr>
                <w:rFonts w:ascii="Arial" w:hAnsi="Arial" w:cs="Arial"/>
                <w:sz w:val="16"/>
              </w:rPr>
            </w:pPr>
            <w:r w:rsidRPr="00465FED">
              <w:rPr>
                <w:rFonts w:ascii="Arial" w:hAnsi="Arial" w:cs="Arial"/>
                <w:sz w:val="16"/>
              </w:rPr>
              <w:t>1</w:t>
            </w:r>
          </w:p>
        </w:tc>
        <w:tc>
          <w:tcPr>
            <w:tcW w:w="2222" w:type="dxa"/>
          </w:tcPr>
          <w:p w:rsidR="00817BB7" w:rsidRPr="00465FED" w:rsidRDefault="00817BB7" w:rsidP="00817BB7">
            <w:pPr>
              <w:jc w:val="center"/>
              <w:rPr>
                <w:rFonts w:ascii="Arial" w:hAnsi="Arial" w:cs="Arial"/>
                <w:sz w:val="16"/>
              </w:rPr>
            </w:pPr>
            <w:r w:rsidRPr="00465FED">
              <w:rPr>
                <w:rFonts w:ascii="Arial" w:hAnsi="Arial" w:cs="Arial"/>
                <w:b/>
                <w:sz w:val="16"/>
              </w:rPr>
              <w:t>LARVICIDA BIOLÓGICO: B.T.I. (BACILLUS THURINGI</w:t>
            </w:r>
            <w:r w:rsidR="00EA3E8A" w:rsidRPr="00465FED">
              <w:rPr>
                <w:rFonts w:ascii="Arial" w:hAnsi="Arial" w:cs="Arial"/>
                <w:b/>
                <w:sz w:val="16"/>
              </w:rPr>
              <w:t>ENSIS</w:t>
            </w:r>
            <w:r w:rsidRPr="00465FED">
              <w:rPr>
                <w:rFonts w:ascii="Arial" w:hAnsi="Arial" w:cs="Arial"/>
                <w:b/>
                <w:sz w:val="16"/>
              </w:rPr>
              <w:t xml:space="preserve"> - VARIEDADE </w:t>
            </w:r>
            <w:proofErr w:type="gramStart"/>
            <w:r w:rsidRPr="00465FED">
              <w:rPr>
                <w:rFonts w:ascii="Arial" w:hAnsi="Arial" w:cs="Arial"/>
                <w:b/>
                <w:sz w:val="16"/>
              </w:rPr>
              <w:t>ISRAELENSIS)”</w:t>
            </w:r>
            <w:proofErr w:type="gramEnd"/>
            <w:r w:rsidRPr="00465FED">
              <w:rPr>
                <w:rFonts w:ascii="Arial" w:hAnsi="Arial" w:cs="Arial"/>
                <w:b/>
                <w:sz w:val="16"/>
              </w:rPr>
              <w:t xml:space="preserve">: </w:t>
            </w:r>
            <w:r w:rsidRPr="00465FED">
              <w:rPr>
                <w:rFonts w:ascii="Arial" w:hAnsi="Arial" w:cs="Arial"/>
                <w:sz w:val="16"/>
              </w:rPr>
              <w:t>FORMULAÇÃO DO TIPO SUSPENSÃO AQUOSA CONCENTRADA, CONTENDO NO MÍNIMO 1,2% P/P DE BACILLUS THURINGIENSIS, VARIEDADE ISRAELENSIS; 1.200 UTI/MG (UNIDADES TÓXICAS INTERNACIONAIS POR MILIGRAMA); SOROTIPO H-14; ACONDICIONADO  EM BALDES/EMBALAGENS PLÁSTICAS DE 10 LITROS, HERMETICAMENTE FECHADAS COM LACRE INTERNO A TAMPA, GARANTINDO SEGURANÇA CONTRA VAZAMENTOS E A INTEGRIDADE FÍSICA E BIOLÓGICA DO PRODUTO.</w:t>
            </w:r>
          </w:p>
        </w:tc>
        <w:tc>
          <w:tcPr>
            <w:tcW w:w="700" w:type="dxa"/>
          </w:tcPr>
          <w:p w:rsidR="00817BB7" w:rsidRPr="00465FED" w:rsidRDefault="00817BB7" w:rsidP="00817BB7">
            <w:pPr>
              <w:jc w:val="center"/>
              <w:rPr>
                <w:rFonts w:ascii="Arial" w:hAnsi="Arial" w:cs="Arial"/>
                <w:sz w:val="16"/>
              </w:rPr>
            </w:pPr>
            <w:r w:rsidRPr="00465FED">
              <w:rPr>
                <w:rFonts w:ascii="Arial" w:hAnsi="Arial" w:cs="Arial"/>
                <w:sz w:val="16"/>
              </w:rPr>
              <w:t>LITRO</w:t>
            </w:r>
          </w:p>
        </w:tc>
        <w:tc>
          <w:tcPr>
            <w:tcW w:w="1274" w:type="dxa"/>
          </w:tcPr>
          <w:p w:rsidR="00817BB7" w:rsidRPr="00465FED" w:rsidRDefault="00F9475E" w:rsidP="00594051">
            <w:pPr>
              <w:jc w:val="center"/>
              <w:rPr>
                <w:rFonts w:ascii="Arial" w:hAnsi="Arial" w:cs="Arial"/>
                <w:sz w:val="16"/>
              </w:rPr>
            </w:pPr>
            <w:r w:rsidRPr="00465FED">
              <w:rPr>
                <w:rFonts w:ascii="Arial" w:hAnsi="Arial" w:cs="Arial"/>
                <w:sz w:val="16"/>
              </w:rPr>
              <w:t>500</w:t>
            </w:r>
          </w:p>
        </w:tc>
        <w:tc>
          <w:tcPr>
            <w:tcW w:w="1118" w:type="dxa"/>
          </w:tcPr>
          <w:p w:rsidR="00817BB7" w:rsidRPr="00465FED" w:rsidRDefault="00817BB7" w:rsidP="00817BB7">
            <w:pPr>
              <w:jc w:val="center"/>
              <w:rPr>
                <w:rFonts w:ascii="Arial" w:hAnsi="Arial" w:cs="Arial"/>
                <w:sz w:val="16"/>
              </w:rPr>
            </w:pPr>
            <w:r w:rsidRPr="00465FED">
              <w:rPr>
                <w:rFonts w:ascii="Arial" w:hAnsi="Arial" w:cs="Arial"/>
                <w:sz w:val="16"/>
              </w:rPr>
              <w:t>325860015</w:t>
            </w:r>
          </w:p>
        </w:tc>
        <w:tc>
          <w:tcPr>
            <w:tcW w:w="1728" w:type="dxa"/>
          </w:tcPr>
          <w:p w:rsidR="00817BB7" w:rsidRPr="00465FED" w:rsidRDefault="00817BB7" w:rsidP="00817BB7">
            <w:pPr>
              <w:jc w:val="center"/>
              <w:rPr>
                <w:rFonts w:ascii="Arial" w:hAnsi="Arial" w:cs="Arial"/>
                <w:sz w:val="16"/>
              </w:rPr>
            </w:pPr>
            <w:r w:rsidRPr="00465FED">
              <w:rPr>
                <w:rFonts w:ascii="Arial" w:hAnsi="Arial" w:cs="Arial"/>
                <w:sz w:val="16"/>
              </w:rPr>
              <w:t>FABRICANTE</w:t>
            </w:r>
          </w:p>
          <w:p w:rsidR="0045556C" w:rsidRPr="00465FED" w:rsidRDefault="00817BB7" w:rsidP="00817BB7">
            <w:pPr>
              <w:jc w:val="center"/>
              <w:rPr>
                <w:rFonts w:ascii="Arial" w:hAnsi="Arial" w:cs="Arial"/>
                <w:sz w:val="16"/>
              </w:rPr>
            </w:pPr>
            <w:r w:rsidRPr="00465FED">
              <w:rPr>
                <w:rFonts w:ascii="Arial" w:hAnsi="Arial" w:cs="Arial"/>
                <w:sz w:val="16"/>
              </w:rPr>
              <w:t>INTERNACIONAL:</w:t>
            </w:r>
          </w:p>
          <w:p w:rsidR="0045556C" w:rsidRPr="00465FED" w:rsidRDefault="00817BB7" w:rsidP="00817BB7">
            <w:pPr>
              <w:jc w:val="center"/>
              <w:rPr>
                <w:rFonts w:ascii="Arial" w:hAnsi="Arial" w:cs="Arial"/>
                <w:sz w:val="16"/>
              </w:rPr>
            </w:pPr>
            <w:r w:rsidRPr="00465FED">
              <w:rPr>
                <w:rFonts w:ascii="Arial" w:hAnsi="Arial" w:cs="Arial"/>
                <w:sz w:val="16"/>
              </w:rPr>
              <w:t xml:space="preserve">VALENT BIOSCIENCES CORPORATION /US </w:t>
            </w:r>
          </w:p>
          <w:p w:rsidR="00817BB7" w:rsidRPr="00465FED" w:rsidRDefault="00817BB7" w:rsidP="00817BB7">
            <w:pPr>
              <w:jc w:val="center"/>
              <w:rPr>
                <w:rFonts w:ascii="Arial" w:hAnsi="Arial" w:cs="Arial"/>
                <w:sz w:val="16"/>
              </w:rPr>
            </w:pPr>
            <w:r w:rsidRPr="00465FED">
              <w:rPr>
                <w:rFonts w:ascii="Arial" w:hAnsi="Arial" w:cs="Arial"/>
                <w:sz w:val="16"/>
              </w:rPr>
              <w:t>DETENTORA DO REGISTRO: SUMITOMO CHEMICAL DO BRASIL REPRESENTAÇÕES LTDA</w:t>
            </w:r>
          </w:p>
        </w:tc>
        <w:tc>
          <w:tcPr>
            <w:tcW w:w="1134" w:type="dxa"/>
          </w:tcPr>
          <w:p w:rsidR="00817BB7" w:rsidRPr="00465FED" w:rsidRDefault="00817BB7" w:rsidP="0045556C">
            <w:pPr>
              <w:jc w:val="center"/>
              <w:rPr>
                <w:rFonts w:ascii="Arial" w:hAnsi="Arial" w:cs="Arial"/>
                <w:sz w:val="16"/>
              </w:rPr>
            </w:pPr>
            <w:r w:rsidRPr="00465FED">
              <w:rPr>
                <w:rFonts w:ascii="Arial" w:hAnsi="Arial" w:cs="Arial"/>
                <w:sz w:val="16"/>
              </w:rPr>
              <w:t>VECTOBAC 12 AS</w:t>
            </w:r>
          </w:p>
        </w:tc>
        <w:tc>
          <w:tcPr>
            <w:tcW w:w="1134" w:type="dxa"/>
          </w:tcPr>
          <w:p w:rsidR="00817BB7" w:rsidRPr="00465FED" w:rsidRDefault="00817BB7" w:rsidP="0045556C">
            <w:pPr>
              <w:jc w:val="center"/>
              <w:rPr>
                <w:rFonts w:ascii="Arial" w:hAnsi="Arial" w:cs="Arial"/>
                <w:sz w:val="16"/>
              </w:rPr>
            </w:pPr>
            <w:r w:rsidRPr="00465FED">
              <w:rPr>
                <w:rFonts w:ascii="Arial" w:hAnsi="Arial" w:cs="Arial"/>
                <w:sz w:val="16"/>
              </w:rPr>
              <w:t>R$ 94,00</w:t>
            </w:r>
          </w:p>
        </w:tc>
        <w:tc>
          <w:tcPr>
            <w:tcW w:w="1139" w:type="dxa"/>
          </w:tcPr>
          <w:p w:rsidR="00EA3E8A" w:rsidRPr="00465FED" w:rsidRDefault="00F9475E" w:rsidP="00EA3E8A">
            <w:pPr>
              <w:jc w:val="center"/>
              <w:rPr>
                <w:rFonts w:ascii="Arial" w:hAnsi="Arial" w:cs="Arial"/>
                <w:sz w:val="16"/>
              </w:rPr>
            </w:pPr>
            <w:r w:rsidRPr="00465FED">
              <w:rPr>
                <w:rFonts w:ascii="Arial" w:hAnsi="Arial" w:cs="Arial"/>
                <w:sz w:val="16"/>
              </w:rPr>
              <w:t>R$ 47.000,00</w:t>
            </w:r>
          </w:p>
        </w:tc>
      </w:tr>
      <w:tr w:rsidR="00817BB7" w:rsidRPr="00CC0FAE" w:rsidTr="00DF22B1">
        <w:trPr>
          <w:trHeight w:val="272"/>
          <w:jc w:val="center"/>
        </w:trPr>
        <w:tc>
          <w:tcPr>
            <w:tcW w:w="9918" w:type="dxa"/>
            <w:gridSpan w:val="8"/>
          </w:tcPr>
          <w:p w:rsidR="00817BB7" w:rsidRPr="00465FED" w:rsidRDefault="00817BB7" w:rsidP="00817BB7">
            <w:pPr>
              <w:jc w:val="right"/>
              <w:rPr>
                <w:rFonts w:ascii="Arial" w:hAnsi="Arial" w:cs="Arial"/>
                <w:sz w:val="16"/>
              </w:rPr>
            </w:pPr>
            <w:r w:rsidRPr="00465FED">
              <w:rPr>
                <w:rFonts w:ascii="Arial" w:hAnsi="Arial" w:cs="Arial"/>
                <w:sz w:val="16"/>
              </w:rPr>
              <w:t xml:space="preserve">VALOR TOTAL (R$) </w:t>
            </w:r>
          </w:p>
        </w:tc>
        <w:tc>
          <w:tcPr>
            <w:tcW w:w="1139" w:type="dxa"/>
          </w:tcPr>
          <w:p w:rsidR="00817BB7" w:rsidRPr="00465FED" w:rsidRDefault="00CC0FAE" w:rsidP="005F7775">
            <w:pPr>
              <w:jc w:val="center"/>
              <w:rPr>
                <w:rFonts w:ascii="Arial" w:hAnsi="Arial" w:cs="Arial"/>
                <w:b/>
                <w:sz w:val="16"/>
              </w:rPr>
            </w:pPr>
            <w:r w:rsidRPr="00465FED">
              <w:rPr>
                <w:rFonts w:ascii="Arial" w:hAnsi="Arial" w:cs="Arial"/>
                <w:b/>
                <w:sz w:val="16"/>
              </w:rPr>
              <w:t>47.000,00</w:t>
            </w:r>
          </w:p>
        </w:tc>
      </w:tr>
    </w:tbl>
    <w:p w:rsidR="00465FED" w:rsidRDefault="00465FED" w:rsidP="007A26F7">
      <w:pPr>
        <w:jc w:val="both"/>
        <w:rPr>
          <w:rFonts w:ascii="Arial" w:hAnsi="Arial" w:cs="Arial"/>
        </w:rPr>
      </w:pPr>
    </w:p>
    <w:p w:rsidR="007A26F7" w:rsidRPr="00CC0FAE" w:rsidRDefault="007A26F7" w:rsidP="007A26F7">
      <w:pPr>
        <w:jc w:val="both"/>
        <w:rPr>
          <w:rFonts w:ascii="Arial" w:hAnsi="Arial" w:cs="Arial"/>
          <w:b/>
        </w:rPr>
      </w:pPr>
      <w:r w:rsidRPr="00CC0FAE">
        <w:rPr>
          <w:rFonts w:ascii="Arial" w:hAnsi="Arial" w:cs="Arial"/>
        </w:rPr>
        <w:t xml:space="preserve">Parágrafo Único. O valor estimado do presente contrato é de R$ </w:t>
      </w:r>
      <w:r w:rsidR="00F9475E" w:rsidRPr="00CC0FAE">
        <w:rPr>
          <w:rFonts w:ascii="Arial" w:hAnsi="Arial" w:cs="Arial"/>
        </w:rPr>
        <w:t>47.000,00 (quarenta e sete mil reais)</w:t>
      </w:r>
      <w:r w:rsidRPr="00CC0FAE">
        <w:rPr>
          <w:rFonts w:ascii="Arial" w:hAnsi="Arial" w:cs="Arial"/>
        </w:rPr>
        <w:t xml:space="preserve"> em números e por extenso.</w:t>
      </w:r>
    </w:p>
    <w:p w:rsidR="007A26F7" w:rsidRPr="00CC0FAE" w:rsidRDefault="007A26F7" w:rsidP="007A26F7">
      <w:pPr>
        <w:jc w:val="both"/>
        <w:rPr>
          <w:rFonts w:ascii="Arial" w:hAnsi="Arial" w:cs="Arial"/>
          <w:b/>
        </w:rPr>
      </w:pPr>
    </w:p>
    <w:p w:rsidR="007A26F7" w:rsidRPr="00CC0FAE" w:rsidRDefault="007A26F7" w:rsidP="007A26F7">
      <w:pPr>
        <w:jc w:val="both"/>
        <w:rPr>
          <w:rFonts w:ascii="Arial" w:hAnsi="Arial" w:cs="Arial"/>
        </w:rPr>
      </w:pPr>
      <w:r w:rsidRPr="00CC0FAE">
        <w:rPr>
          <w:rFonts w:ascii="Arial" w:hAnsi="Arial" w:cs="Arial"/>
          <w:b/>
        </w:rPr>
        <w:t>CLÁUSULA SEGUNDA – DA SISTEMÁTICA DE AQUISIÇÕES</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As obrigações decorrentes das aquisições do objeto, constantes no Registro de Preços a serem firmadas entre o Município Consorciado ao CP-CISGA e o Fornecedor serão formalizadas através de um único Contrato de estimativa de Fornecimento, durante o prazo de validade do Registro de Preços que será o mesmo da validade da Ata de Registro de Preços. </w:t>
      </w:r>
    </w:p>
    <w:p w:rsidR="007A26F7" w:rsidRPr="00CC0FAE" w:rsidRDefault="007A26F7" w:rsidP="007A26F7">
      <w:pPr>
        <w:jc w:val="both"/>
        <w:rPr>
          <w:rFonts w:ascii="Arial" w:hAnsi="Arial" w:cs="Arial"/>
        </w:rPr>
      </w:pPr>
      <w:r w:rsidRPr="00CC0FAE">
        <w:rPr>
          <w:rFonts w:ascii="Arial" w:hAnsi="Arial" w:cs="Arial"/>
        </w:rPr>
        <w:t xml:space="preserve">Parágrafo Primeiro - As aquisições se processarão por ulterior emissão de notas de empenho, nas quantidades que os municípios consorciados ao CP-CISGA necessitarem, até o limite estimado para consumo. </w:t>
      </w:r>
    </w:p>
    <w:p w:rsidR="007A26F7" w:rsidRPr="00CC0FAE" w:rsidRDefault="007A26F7" w:rsidP="007A26F7">
      <w:pPr>
        <w:jc w:val="both"/>
        <w:rPr>
          <w:rFonts w:ascii="Arial" w:hAnsi="Arial" w:cs="Arial"/>
        </w:rPr>
      </w:pPr>
      <w:r w:rsidRPr="00CC0FAE">
        <w:rPr>
          <w:rFonts w:ascii="Arial" w:hAnsi="Arial" w:cs="Arial"/>
        </w:rPr>
        <w:t>Parágrafo Segundo - O fornecedor classificado em 1° (primeiro) lugar nos preços registrados, será convocado pelo CP – CISGA a firmar Contrato de Fornecimento com este município consorciado ao CP-CISGA, durante o período de validade da Ata de Registro de Preços, tendo o Fornecedor prazo de 5 (cinco) dias úteis após a convocação.</w:t>
      </w:r>
    </w:p>
    <w:p w:rsidR="007A26F7" w:rsidRPr="00CC0FAE" w:rsidRDefault="007A26F7" w:rsidP="007A26F7">
      <w:pPr>
        <w:jc w:val="both"/>
        <w:rPr>
          <w:rFonts w:ascii="Arial" w:hAnsi="Arial" w:cs="Arial"/>
        </w:rPr>
      </w:pPr>
      <w:r w:rsidRPr="00CC0FAE">
        <w:rPr>
          <w:rFonts w:ascii="Arial" w:hAnsi="Arial" w:cs="Arial"/>
        </w:rPr>
        <w:t xml:space="preserve">Parágrafo Terceiro -O licitante que, convocado para assinar o Contrato de Fornecimento, deixar de fazê-lo no prazo fixado, será informado ao Órgão Gerenciador para efetuar a exclusão da Ata de Registro de Preços, ficando sujeito às sanções previstas no Edital. </w:t>
      </w:r>
    </w:p>
    <w:p w:rsidR="007A26F7" w:rsidRPr="00CC0FAE" w:rsidRDefault="007A26F7" w:rsidP="007A26F7">
      <w:pPr>
        <w:jc w:val="both"/>
        <w:rPr>
          <w:rFonts w:ascii="Arial" w:hAnsi="Arial" w:cs="Arial"/>
        </w:rPr>
      </w:pPr>
      <w:r w:rsidRPr="00CC0FAE">
        <w:rPr>
          <w:rFonts w:ascii="Arial" w:hAnsi="Arial" w:cs="Arial"/>
        </w:rPr>
        <w:t>Parágrafo Quarto - Qualquer aquisição que se realize deverá observar todas as cláusulas estabelecidas no presente instrumento contratual, considerando-se como reproduzidas no instrumento equivalente utilizado.</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TERCEIRA - DOS PAGAMENTOS</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O pagamento pela aquisição do objeto do presente contrato, formalizada pela emissão de Nota de Empenho, será feito em favor do FORNECEDOR, mediante depósito bancário em sua conta corrente, indicada pelo contratado. </w:t>
      </w:r>
    </w:p>
    <w:p w:rsidR="007A26F7" w:rsidRPr="00CC0FAE" w:rsidRDefault="007A26F7" w:rsidP="007A26F7">
      <w:pPr>
        <w:jc w:val="both"/>
        <w:rPr>
          <w:rFonts w:ascii="Arial" w:hAnsi="Arial" w:cs="Arial"/>
        </w:rPr>
      </w:pPr>
      <w:r w:rsidRPr="00CC0FAE">
        <w:rPr>
          <w:rFonts w:ascii="Arial" w:hAnsi="Arial" w:cs="Arial"/>
        </w:rPr>
        <w:t xml:space="preserve">Parágrafo Primeiro -  O Município consorciado ao CP-CISGA efetuará o pagamento em até 30 (trinta) dias, após a data de recebimento dos produtos objeto deste contrato, acompanhado da respectiva Nota Fiscal, e atendidos os requisitos de entrega previstos no processo licitatório que deu origem a este contrato. </w:t>
      </w:r>
    </w:p>
    <w:p w:rsidR="007A26F7" w:rsidRPr="00CC0FAE" w:rsidRDefault="007A26F7" w:rsidP="007A26F7">
      <w:pPr>
        <w:jc w:val="both"/>
        <w:rPr>
          <w:rFonts w:ascii="Arial" w:hAnsi="Arial" w:cs="Arial"/>
        </w:rPr>
      </w:pPr>
      <w:r w:rsidRPr="00CC0FAE">
        <w:rPr>
          <w:rFonts w:ascii="Arial" w:hAnsi="Arial" w:cs="Arial"/>
        </w:rPr>
        <w:t xml:space="preserve">Parágrafo Segundo - O número do CNPJ - Cadastro Nacional de Pessoa Jurídica - constante das notas fiscais deverá ser aquele fornecido na fase de habilitação da licitação. </w:t>
      </w:r>
    </w:p>
    <w:p w:rsidR="007A26F7" w:rsidRPr="00CC0FAE" w:rsidRDefault="007A26F7" w:rsidP="007A26F7">
      <w:pPr>
        <w:jc w:val="both"/>
        <w:rPr>
          <w:rFonts w:ascii="Arial" w:hAnsi="Arial" w:cs="Arial"/>
        </w:rPr>
      </w:pPr>
      <w:r w:rsidRPr="00CC0FAE">
        <w:rPr>
          <w:rFonts w:ascii="Arial" w:hAnsi="Arial" w:cs="Arial"/>
        </w:rPr>
        <w:t xml:space="preserve">Parágrafo Terceiro - As descrições dos produtos nas notas fiscais deverão estar idênticas às descrições do Edital. </w:t>
      </w:r>
    </w:p>
    <w:p w:rsidR="007A26F7" w:rsidRPr="00CC0FAE" w:rsidRDefault="007A26F7" w:rsidP="007A26F7">
      <w:pPr>
        <w:jc w:val="both"/>
        <w:rPr>
          <w:rFonts w:ascii="Arial" w:hAnsi="Arial" w:cs="Arial"/>
        </w:rPr>
      </w:pPr>
      <w:r w:rsidRPr="00CC0FAE">
        <w:rPr>
          <w:rFonts w:ascii="Arial" w:hAnsi="Arial" w:cs="Arial"/>
        </w:rPr>
        <w:t xml:space="preserve">Parágrafo Quarto -  O número dos lotes deve ser especificado na Nota Fiscal por quantidade de cada produto entregue. </w:t>
      </w:r>
    </w:p>
    <w:p w:rsidR="007A26F7" w:rsidRPr="00CC0FAE" w:rsidRDefault="007A26F7" w:rsidP="007A26F7">
      <w:pPr>
        <w:jc w:val="both"/>
        <w:rPr>
          <w:rFonts w:ascii="Arial" w:hAnsi="Arial" w:cs="Arial"/>
        </w:rPr>
      </w:pPr>
      <w:r w:rsidRPr="00CC0FAE">
        <w:rPr>
          <w:rFonts w:ascii="Arial" w:hAnsi="Arial" w:cs="Arial"/>
        </w:rPr>
        <w:t xml:space="preserve">Parágrafo Quinto -  A Nota Fiscal também deve conter o número da Nota de Empenho, o nome do Município consorciado recebedor dos produtos e o endereço e local da entrega. </w:t>
      </w:r>
    </w:p>
    <w:p w:rsidR="007A26F7" w:rsidRPr="00CC0FAE" w:rsidRDefault="007A26F7" w:rsidP="007A26F7">
      <w:pPr>
        <w:jc w:val="both"/>
        <w:rPr>
          <w:rFonts w:ascii="Arial" w:hAnsi="Arial" w:cs="Arial"/>
        </w:rPr>
      </w:pPr>
      <w:r w:rsidRPr="00CC0FAE">
        <w:rPr>
          <w:rFonts w:ascii="Arial" w:hAnsi="Arial" w:cs="Arial"/>
        </w:rPr>
        <w:t xml:space="preserve">Parágrafo Sexto - </w:t>
      </w:r>
      <w:proofErr w:type="gramStart"/>
      <w:r w:rsidRPr="00CC0FAE">
        <w:rPr>
          <w:rFonts w:ascii="Arial" w:hAnsi="Arial" w:cs="Arial"/>
        </w:rPr>
        <w:t xml:space="preserve"> Nenhum</w:t>
      </w:r>
      <w:proofErr w:type="gramEnd"/>
      <w:r w:rsidRPr="00CC0FAE">
        <w:rPr>
          <w:rFonts w:ascii="Arial" w:hAnsi="Arial" w:cs="Arial"/>
        </w:rPr>
        <w:t xml:space="preserve"> pagamento será efetuado ao FORNECEDOR enquanto pendente de liquidação por qualquer obrigação financeira que lhe for imposta, em virtude de penalidade ou inadimplência, sem que isso gere direito ao pleito do reajustamento de preços ou correção monetária. </w:t>
      </w:r>
    </w:p>
    <w:p w:rsidR="007A26F7" w:rsidRPr="00CC0FAE" w:rsidRDefault="007A26F7" w:rsidP="007A26F7">
      <w:pPr>
        <w:rPr>
          <w:rFonts w:ascii="Arial" w:hAnsi="Arial" w:cs="Arial"/>
        </w:rPr>
      </w:pPr>
      <w:r w:rsidRPr="00CC0FAE">
        <w:rPr>
          <w:rFonts w:ascii="Arial" w:hAnsi="Arial" w:cs="Arial"/>
        </w:rPr>
        <w:t xml:space="preserve">Parágrafo Sétimo - </w:t>
      </w:r>
      <w:proofErr w:type="gramStart"/>
      <w:r w:rsidRPr="00CC0FAE">
        <w:rPr>
          <w:rFonts w:ascii="Arial" w:hAnsi="Arial" w:cs="Arial"/>
        </w:rPr>
        <w:t xml:space="preserve"> Poderão</w:t>
      </w:r>
      <w:proofErr w:type="gramEnd"/>
      <w:r w:rsidRPr="00CC0FAE">
        <w:rPr>
          <w:rFonts w:ascii="Arial" w:hAnsi="Arial" w:cs="Arial"/>
        </w:rPr>
        <w:t xml:space="preserve"> ser abatidos dos valores devidos ao contratado os valores referentes à multa anteriormente aplicada. </w:t>
      </w:r>
    </w:p>
    <w:p w:rsidR="007A26F7" w:rsidRPr="00CC0FAE" w:rsidRDefault="007A26F7" w:rsidP="007A26F7">
      <w:pPr>
        <w:rPr>
          <w:rFonts w:ascii="Arial" w:hAnsi="Arial" w:cs="Arial"/>
        </w:rPr>
      </w:pPr>
      <w:r w:rsidRPr="00CC0FAE">
        <w:rPr>
          <w:rFonts w:ascii="Arial" w:hAnsi="Arial" w:cs="Arial"/>
        </w:rPr>
        <w:t xml:space="preserve">Parágrafo Oitavo -  Todas as despesas relacionadas com as entregas em cada município consorciado correrão por conta do Contratado.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QUARTA – DAS OBRIGAÇÕES DA CONTRATADA</w:t>
      </w:r>
      <w:r w:rsidRPr="00CC0FAE">
        <w:rPr>
          <w:rFonts w:ascii="Arial" w:hAnsi="Arial" w:cs="Arial"/>
        </w:rPr>
        <w:t xml:space="preserve">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rPr>
        <w:t xml:space="preserve">A CONTRATADA obriga-se a: </w:t>
      </w:r>
    </w:p>
    <w:p w:rsidR="007A26F7" w:rsidRPr="00CC0FAE" w:rsidRDefault="007A26F7" w:rsidP="007A26F7">
      <w:pPr>
        <w:jc w:val="both"/>
        <w:rPr>
          <w:rFonts w:ascii="Arial" w:hAnsi="Arial" w:cs="Arial"/>
        </w:rPr>
      </w:pPr>
      <w:r w:rsidRPr="00CC0FAE">
        <w:rPr>
          <w:rFonts w:ascii="Arial" w:hAnsi="Arial" w:cs="Arial"/>
        </w:rPr>
        <w:t xml:space="preserve">I - Atender as especificações contidas na Ata de Registro e contrato, inclusive entregar o item licitado tomando especial cuidado para que a marca e o modelo do produto entregue sejam aqueles apresentados na proposta de preços e constante na Ata de Registro de Preços e contrato; </w:t>
      </w:r>
    </w:p>
    <w:p w:rsidR="007A26F7" w:rsidRPr="00CC0FAE" w:rsidRDefault="007A26F7" w:rsidP="007A26F7">
      <w:pPr>
        <w:jc w:val="both"/>
        <w:rPr>
          <w:rFonts w:ascii="Arial" w:hAnsi="Arial" w:cs="Arial"/>
        </w:rPr>
      </w:pPr>
      <w:r w:rsidRPr="00CC0FAE">
        <w:rPr>
          <w:rFonts w:ascii="Arial" w:hAnsi="Arial" w:cs="Arial"/>
        </w:rPr>
        <w:t xml:space="preserve">II - Ofertar produtos que sigam normatização, em especial no que se refere a sua identificação; </w:t>
      </w:r>
    </w:p>
    <w:p w:rsidR="007A26F7" w:rsidRPr="00CC0FAE" w:rsidRDefault="007A26F7" w:rsidP="007A26F7">
      <w:pPr>
        <w:jc w:val="both"/>
        <w:rPr>
          <w:rFonts w:ascii="Arial" w:hAnsi="Arial" w:cs="Arial"/>
        </w:rPr>
      </w:pPr>
      <w:r w:rsidRPr="00CC0FAE">
        <w:rPr>
          <w:rFonts w:ascii="Arial" w:hAnsi="Arial" w:cs="Arial"/>
        </w:rPr>
        <w:t xml:space="preserve">III - Fornecer os produtos, somente mediante o recebimento de e-mail do CISGA, órgão gerenciador, contendo Autorização de Fornecimento; </w:t>
      </w:r>
    </w:p>
    <w:p w:rsidR="007A26F7" w:rsidRPr="00CC0FAE" w:rsidRDefault="007A26F7" w:rsidP="007A26F7">
      <w:pPr>
        <w:jc w:val="both"/>
        <w:rPr>
          <w:rFonts w:ascii="Arial" w:hAnsi="Arial" w:cs="Arial"/>
        </w:rPr>
      </w:pPr>
      <w:r w:rsidRPr="00CC0FAE">
        <w:rPr>
          <w:rFonts w:ascii="Arial" w:hAnsi="Arial" w:cs="Arial"/>
        </w:rPr>
        <w:t xml:space="preserve">IV -  Efetuar a entrega </w:t>
      </w:r>
      <w:proofErr w:type="gramStart"/>
      <w:r w:rsidRPr="00CC0FAE">
        <w:rPr>
          <w:rFonts w:ascii="Arial" w:hAnsi="Arial" w:cs="Arial"/>
        </w:rPr>
        <w:t>do(</w:t>
      </w:r>
      <w:proofErr w:type="gramEnd"/>
      <w:r w:rsidRPr="00CC0FAE">
        <w:rPr>
          <w:rFonts w:ascii="Arial" w:hAnsi="Arial" w:cs="Arial"/>
        </w:rPr>
        <w:t>s) item(</w:t>
      </w:r>
      <w:proofErr w:type="spellStart"/>
      <w:r w:rsidRPr="00CC0FAE">
        <w:rPr>
          <w:rFonts w:ascii="Arial" w:hAnsi="Arial" w:cs="Arial"/>
        </w:rPr>
        <w:t>ns</w:t>
      </w:r>
      <w:proofErr w:type="spellEnd"/>
      <w:r w:rsidRPr="00CC0FAE">
        <w:rPr>
          <w:rFonts w:ascii="Arial" w:hAnsi="Arial" w:cs="Arial"/>
        </w:rPr>
        <w:t xml:space="preserve">) no prazo máximo de até 15(quinze) dias, contados a partir do envio da autorização de fornecimento por e-mail; </w:t>
      </w:r>
    </w:p>
    <w:p w:rsidR="007A26F7" w:rsidRPr="00CC0FAE" w:rsidRDefault="007A26F7" w:rsidP="007A26F7">
      <w:pPr>
        <w:jc w:val="both"/>
        <w:rPr>
          <w:rFonts w:ascii="Arial" w:hAnsi="Arial" w:cs="Arial"/>
        </w:rPr>
      </w:pPr>
      <w:r w:rsidRPr="00CC0FAE">
        <w:rPr>
          <w:rFonts w:ascii="Arial" w:hAnsi="Arial" w:cs="Arial"/>
        </w:rPr>
        <w:lastRenderedPageBreak/>
        <w:t xml:space="preserve">V - Fornecer a quantidade solicitada pelo Município através da Nota de Empenho não podendo, portanto, estipular em sua proposta de preços, cotas mínimas ou máximas, para remessa dos produtos. </w:t>
      </w:r>
    </w:p>
    <w:p w:rsidR="007A26F7" w:rsidRPr="00CC0FAE" w:rsidRDefault="007A26F7" w:rsidP="007A26F7">
      <w:pPr>
        <w:jc w:val="both"/>
        <w:rPr>
          <w:rFonts w:ascii="Arial" w:hAnsi="Arial" w:cs="Arial"/>
        </w:rPr>
      </w:pPr>
      <w:r w:rsidRPr="00CC0FAE">
        <w:rPr>
          <w:rFonts w:ascii="Arial" w:hAnsi="Arial" w:cs="Arial"/>
          <w:bCs/>
        </w:rPr>
        <w:t xml:space="preserve">VI - </w:t>
      </w:r>
      <w:r w:rsidRPr="00CC0FAE">
        <w:rPr>
          <w:rFonts w:ascii="Arial" w:hAnsi="Arial" w:cs="Arial"/>
        </w:rPr>
        <w:t>Entregar o produto licitado com validade mínima de 12 (doze) meses, contados a partir da data da entrega.</w:t>
      </w:r>
    </w:p>
    <w:p w:rsidR="007A26F7" w:rsidRPr="00CC0FAE" w:rsidRDefault="007A26F7" w:rsidP="007A26F7">
      <w:pPr>
        <w:jc w:val="both"/>
        <w:rPr>
          <w:rFonts w:ascii="Arial" w:hAnsi="Arial" w:cs="Arial"/>
        </w:rPr>
      </w:pPr>
      <w:r w:rsidRPr="00CC0FAE">
        <w:rPr>
          <w:rFonts w:ascii="Arial" w:hAnsi="Arial" w:cs="Arial"/>
        </w:rPr>
        <w:t xml:space="preserve">VII - Entregar ao contratante, o produto acondicionado adequadamente, de forma a permitir completa segurança durante o transporte, em baldes/embalagens plásticas de 10 litros cada, hermeticamente fechadas com lacre interno a tampa, garantindo segurança contra vazamentos e a integridade física e biológica do produto. Embalagens violadas, sujas, danificadas ou com aparência duvidosa, diferente das especificações do edital, farão com que </w:t>
      </w:r>
      <w:proofErr w:type="gramStart"/>
      <w:r w:rsidRPr="00CC0FAE">
        <w:rPr>
          <w:rFonts w:ascii="Arial" w:hAnsi="Arial" w:cs="Arial"/>
        </w:rPr>
        <w:t>as mesmos</w:t>
      </w:r>
      <w:proofErr w:type="gramEnd"/>
      <w:r w:rsidRPr="00CC0FAE">
        <w:rPr>
          <w:rFonts w:ascii="Arial" w:hAnsi="Arial" w:cs="Arial"/>
        </w:rPr>
        <w:t xml:space="preserve"> não sejam aceitas.</w:t>
      </w:r>
    </w:p>
    <w:p w:rsidR="007A26F7" w:rsidRPr="00CC0FAE" w:rsidRDefault="007A26F7" w:rsidP="007A26F7">
      <w:pPr>
        <w:jc w:val="both"/>
        <w:rPr>
          <w:rFonts w:ascii="Arial" w:hAnsi="Arial" w:cs="Arial"/>
        </w:rPr>
      </w:pPr>
      <w:r w:rsidRPr="00CC0FAE">
        <w:rPr>
          <w:rFonts w:ascii="Arial" w:hAnsi="Arial" w:cs="Arial"/>
        </w:rPr>
        <w:t xml:space="preserve">VIII - </w:t>
      </w:r>
      <w:proofErr w:type="gramStart"/>
      <w:r w:rsidRPr="00CC0FAE">
        <w:rPr>
          <w:rFonts w:ascii="Arial" w:hAnsi="Arial" w:cs="Arial"/>
        </w:rPr>
        <w:t xml:space="preserve"> Proceder</w:t>
      </w:r>
      <w:proofErr w:type="gramEnd"/>
      <w:r w:rsidRPr="00CC0FAE">
        <w:rPr>
          <w:rFonts w:ascii="Arial" w:hAnsi="Arial" w:cs="Arial"/>
        </w:rPr>
        <w:t xml:space="preserve"> ao descarregamento e armazenamento dos produtos em local designado pelo servidor responsável do município consorciado contratante; </w:t>
      </w:r>
    </w:p>
    <w:p w:rsidR="007A26F7" w:rsidRPr="00CC0FAE" w:rsidRDefault="007A26F7" w:rsidP="007A26F7">
      <w:pPr>
        <w:jc w:val="both"/>
        <w:rPr>
          <w:rFonts w:ascii="Arial" w:hAnsi="Arial" w:cs="Arial"/>
        </w:rPr>
      </w:pPr>
      <w:r w:rsidRPr="00CC0FAE">
        <w:rPr>
          <w:rFonts w:ascii="Arial" w:hAnsi="Arial" w:cs="Arial"/>
        </w:rPr>
        <w:t xml:space="preserve">IX - Entregar o objeto desta licitação, na forma, nos locais, nos prazos e nos preços estipulados determinados através da Autorização de Fornecimento e contratos de cada município participante; </w:t>
      </w:r>
    </w:p>
    <w:p w:rsidR="007A26F7" w:rsidRPr="00CC0FAE" w:rsidRDefault="007A26F7" w:rsidP="007A26F7">
      <w:pPr>
        <w:jc w:val="both"/>
        <w:rPr>
          <w:rFonts w:ascii="Arial" w:hAnsi="Arial" w:cs="Arial"/>
        </w:rPr>
      </w:pPr>
      <w:r w:rsidRPr="00CC0FAE">
        <w:rPr>
          <w:rFonts w:ascii="Arial" w:hAnsi="Arial" w:cs="Arial"/>
        </w:rPr>
        <w:t xml:space="preserve">X -Arcar com todas as despesas oriundas das entregas dos produtos, inclusive as decorrentes de devoluções; </w:t>
      </w:r>
    </w:p>
    <w:p w:rsidR="007A26F7" w:rsidRPr="00CC0FAE" w:rsidRDefault="007A26F7" w:rsidP="007A26F7">
      <w:pPr>
        <w:jc w:val="both"/>
        <w:rPr>
          <w:rFonts w:ascii="Arial" w:hAnsi="Arial" w:cs="Arial"/>
        </w:rPr>
      </w:pPr>
      <w:r w:rsidRPr="00CC0FAE">
        <w:rPr>
          <w:rFonts w:ascii="Arial" w:hAnsi="Arial" w:cs="Arial"/>
        </w:rPr>
        <w:t xml:space="preserve">XI - Providenciar a imediata correção das deficiências quanto ao fornecimento ou inconformidades técnicas apresentadas pelo produto fornecido, apontadas pelo departamento responsável pelo recebimento e fiscalização do município contratante; inclusive, substituindo o produto em desacordo com as especificações ou com defeito, atendendo no prazo máximo de três dias úteis a contar da notificação que for entregue oficialmente, sem ônus para o município contratante; </w:t>
      </w:r>
    </w:p>
    <w:p w:rsidR="007A26F7" w:rsidRPr="00CC0FAE" w:rsidRDefault="007A26F7" w:rsidP="007A26F7">
      <w:pPr>
        <w:jc w:val="both"/>
        <w:rPr>
          <w:rFonts w:ascii="Arial" w:hAnsi="Arial" w:cs="Arial"/>
        </w:rPr>
      </w:pPr>
      <w:r w:rsidRPr="00CC0FAE">
        <w:rPr>
          <w:rFonts w:ascii="Arial" w:hAnsi="Arial" w:cs="Arial"/>
        </w:rPr>
        <w:t xml:space="preserve">XII- Responsabilizar-se por todas as despesas diretas ou indiretas a fim de que os produtos sejam entregues nas dependências especificadas através da Autorização de Fornecimento, emitida pelo órgão gerenciador, tais como impostos, tarifas, taxas, salários, encargos sociais, fiscais, trabalhistas, previdenciários e de ordem de classe, seguros, fretes, </w:t>
      </w:r>
      <w:proofErr w:type="spellStart"/>
      <w:r w:rsidRPr="00CC0FAE">
        <w:rPr>
          <w:rFonts w:ascii="Arial" w:hAnsi="Arial" w:cs="Arial"/>
        </w:rPr>
        <w:t>etc</w:t>
      </w:r>
      <w:proofErr w:type="spellEnd"/>
      <w:r w:rsidRPr="00CC0FAE">
        <w:rPr>
          <w:rFonts w:ascii="Arial" w:hAnsi="Arial" w:cs="Arial"/>
        </w:rPr>
        <w:t xml:space="preserve">; </w:t>
      </w:r>
    </w:p>
    <w:p w:rsidR="007A26F7" w:rsidRPr="00CC0FAE" w:rsidRDefault="007A26F7" w:rsidP="007A26F7">
      <w:pPr>
        <w:rPr>
          <w:rFonts w:ascii="Arial" w:hAnsi="Arial" w:cs="Arial"/>
        </w:rPr>
      </w:pPr>
      <w:r w:rsidRPr="00CC0FAE">
        <w:rPr>
          <w:rFonts w:ascii="Arial" w:hAnsi="Arial" w:cs="Arial"/>
        </w:rPr>
        <w:t>XIII - Recolher, no local que foi realizada a entrega ao município contratante, e dar a destinação correta às embalagens vazias do larvicida biológico;</w:t>
      </w:r>
    </w:p>
    <w:p w:rsidR="007A26F7" w:rsidRPr="00CC0FAE" w:rsidRDefault="007A26F7" w:rsidP="007A26F7">
      <w:pPr>
        <w:jc w:val="both"/>
        <w:rPr>
          <w:rFonts w:ascii="Arial" w:hAnsi="Arial" w:cs="Arial"/>
        </w:rPr>
      </w:pPr>
      <w:r w:rsidRPr="00CC0FAE">
        <w:rPr>
          <w:rFonts w:ascii="Arial" w:hAnsi="Arial" w:cs="Arial"/>
        </w:rPr>
        <w:t xml:space="preserve">XIV - Enviar aos municípios contratantes os números de vias dos contratos, pertencente a ele, assinadas pelo representante legal da empresa e, após a conclusão dos fornecimentos dos materiais requisitados, seu faturamento através de Notas Fiscais; </w:t>
      </w:r>
    </w:p>
    <w:p w:rsidR="007A26F7" w:rsidRPr="00CC0FAE" w:rsidRDefault="007A26F7" w:rsidP="007A26F7">
      <w:pPr>
        <w:jc w:val="both"/>
        <w:rPr>
          <w:rFonts w:ascii="Arial" w:hAnsi="Arial" w:cs="Arial"/>
        </w:rPr>
      </w:pPr>
      <w:r w:rsidRPr="00CC0FAE">
        <w:rPr>
          <w:rFonts w:ascii="Arial" w:hAnsi="Arial" w:cs="Arial"/>
        </w:rPr>
        <w:t xml:space="preserve">XV - 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7A26F7" w:rsidRPr="00CC0FAE" w:rsidRDefault="007A26F7" w:rsidP="007A26F7">
      <w:pPr>
        <w:jc w:val="both"/>
        <w:rPr>
          <w:rFonts w:ascii="Arial" w:hAnsi="Arial" w:cs="Arial"/>
        </w:rPr>
      </w:pPr>
      <w:r w:rsidRPr="00CC0FAE">
        <w:rPr>
          <w:rFonts w:ascii="Arial" w:hAnsi="Arial" w:cs="Arial"/>
        </w:rPr>
        <w:t xml:space="preserve">XVI - Responsabilizar-se-á civil e criminalmente por todo e qualquer dano causado aos municípios Consorciados ou a terceiros, decorrentes de qualquer improbidade do produto adquirido, desde a sua produção até a sua efetiva entrega nos endereços indicados de cada município Consorciado, não restando qualquer responsabilidade ao contratante, sequer subsidiária.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QUARTA - DAS OBRIGAÇÕES DO CONTRATANTE</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Será de responsabilidade do CONTRATANTE: </w:t>
      </w:r>
    </w:p>
    <w:p w:rsidR="007A26F7" w:rsidRPr="00CC0FAE" w:rsidRDefault="007A26F7" w:rsidP="007A26F7">
      <w:pPr>
        <w:jc w:val="both"/>
        <w:rPr>
          <w:rFonts w:ascii="Arial" w:hAnsi="Arial" w:cs="Arial"/>
        </w:rPr>
      </w:pPr>
      <w:r w:rsidRPr="00CC0FAE">
        <w:rPr>
          <w:rFonts w:ascii="Arial" w:hAnsi="Arial" w:cs="Arial"/>
        </w:rPr>
        <w:t xml:space="preserve">I - Contratar com aquele que detém o Preço Registrado, se necessário e nas quantidades que lhe aprouver, os produtos objeto desta Licitação;  </w:t>
      </w:r>
    </w:p>
    <w:p w:rsidR="007A26F7" w:rsidRPr="00CC0FAE" w:rsidRDefault="007A26F7" w:rsidP="007A26F7">
      <w:pPr>
        <w:jc w:val="both"/>
        <w:rPr>
          <w:rFonts w:ascii="Arial" w:hAnsi="Arial" w:cs="Arial"/>
        </w:rPr>
      </w:pPr>
      <w:r w:rsidRPr="00CC0FAE">
        <w:rPr>
          <w:rFonts w:ascii="Arial" w:hAnsi="Arial" w:cs="Arial"/>
        </w:rPr>
        <w:t xml:space="preserve">II -Efetuar o pagamento nas condições e preços ajustados em Ata de Registro de Preços, seus aditivos e contrato; </w:t>
      </w:r>
    </w:p>
    <w:p w:rsidR="007A26F7" w:rsidRPr="00CC0FAE" w:rsidRDefault="007A26F7" w:rsidP="007A26F7">
      <w:pPr>
        <w:jc w:val="both"/>
        <w:rPr>
          <w:rFonts w:ascii="Arial" w:hAnsi="Arial" w:cs="Arial"/>
        </w:rPr>
      </w:pPr>
      <w:r w:rsidRPr="00CC0FAE">
        <w:rPr>
          <w:rFonts w:ascii="Arial" w:hAnsi="Arial" w:cs="Arial"/>
        </w:rPr>
        <w:t>III - Promover o acompanhamento e a fiscalização da execução do contrato, sob o aspecto quantitativo e qualitativo, anotando em registro próprio as falhas detectadas;</w:t>
      </w:r>
      <w:r w:rsidRPr="00CC0FAE">
        <w:rPr>
          <w:rFonts w:ascii="Arial" w:hAnsi="Arial" w:cs="Arial"/>
        </w:rPr>
        <w:br/>
        <w:t xml:space="preserve">IV - Comunicar prontamente à contratada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 </w:t>
      </w:r>
    </w:p>
    <w:p w:rsidR="007A26F7" w:rsidRPr="00CC0FAE" w:rsidRDefault="007A26F7" w:rsidP="007A26F7">
      <w:pPr>
        <w:jc w:val="both"/>
        <w:rPr>
          <w:rFonts w:ascii="Arial" w:hAnsi="Arial" w:cs="Arial"/>
        </w:rPr>
      </w:pPr>
      <w:r w:rsidRPr="00CC0FAE">
        <w:rPr>
          <w:rFonts w:ascii="Arial" w:hAnsi="Arial" w:cs="Arial"/>
        </w:rPr>
        <w:t xml:space="preserve">V- Fornecer à contratada todo tipo de informação interna essencial à realização dos fornecimentos; </w:t>
      </w:r>
    </w:p>
    <w:p w:rsidR="007A26F7" w:rsidRPr="00CC0FAE" w:rsidRDefault="007A26F7" w:rsidP="007A26F7">
      <w:pPr>
        <w:jc w:val="both"/>
        <w:rPr>
          <w:rFonts w:ascii="Arial" w:hAnsi="Arial" w:cs="Arial"/>
        </w:rPr>
      </w:pPr>
      <w:r w:rsidRPr="00CC0FAE">
        <w:rPr>
          <w:rFonts w:ascii="Arial" w:hAnsi="Arial" w:cs="Arial"/>
        </w:rPr>
        <w:t xml:space="preserve">VI - Conferir toda a documentação técnica gerada e apresentada durante a execução do objeto, efetuando o seu pagamento, quando a mesma estiver em conformidade com os padrões de informação e qualidade exigidos; </w:t>
      </w:r>
    </w:p>
    <w:p w:rsidR="007A26F7" w:rsidRPr="00CC0FAE" w:rsidRDefault="007A26F7" w:rsidP="007A26F7">
      <w:pPr>
        <w:jc w:val="both"/>
        <w:rPr>
          <w:rFonts w:ascii="Arial" w:hAnsi="Arial" w:cs="Arial"/>
        </w:rPr>
      </w:pPr>
      <w:r w:rsidRPr="00CC0FAE">
        <w:rPr>
          <w:rFonts w:ascii="Arial" w:hAnsi="Arial" w:cs="Arial"/>
        </w:rPr>
        <w:t xml:space="preserve">VII - Acompanhar o período de validade dos produtos, através de servidor designado para este fim; </w:t>
      </w:r>
    </w:p>
    <w:p w:rsidR="007A26F7" w:rsidRPr="00CC0FAE" w:rsidRDefault="007A26F7" w:rsidP="007A26F7">
      <w:pPr>
        <w:jc w:val="both"/>
        <w:rPr>
          <w:rFonts w:ascii="Arial" w:hAnsi="Arial" w:cs="Arial"/>
        </w:rPr>
      </w:pPr>
      <w:r w:rsidRPr="00CC0FAE">
        <w:rPr>
          <w:rFonts w:ascii="Arial" w:hAnsi="Arial" w:cs="Arial"/>
        </w:rPr>
        <w:t xml:space="preserve">VIII- Solicitar, se considerar necessário, a apresentação de documentos comprobatórios quanto à certificação técnica dos produtos. </w:t>
      </w:r>
    </w:p>
    <w:p w:rsidR="007A26F7" w:rsidRDefault="007A26F7" w:rsidP="007A26F7">
      <w:pPr>
        <w:jc w:val="both"/>
        <w:rPr>
          <w:rFonts w:ascii="Arial" w:hAnsi="Arial" w:cs="Arial"/>
        </w:rPr>
      </w:pPr>
    </w:p>
    <w:p w:rsidR="00465FED" w:rsidRDefault="00465FED" w:rsidP="007A26F7">
      <w:pPr>
        <w:jc w:val="both"/>
        <w:rPr>
          <w:rFonts w:ascii="Arial" w:hAnsi="Arial" w:cs="Arial"/>
        </w:rPr>
      </w:pPr>
    </w:p>
    <w:p w:rsidR="00465FED" w:rsidRPr="00CC0FAE" w:rsidRDefault="00465FED"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lastRenderedPageBreak/>
        <w:t>CLÁUSULA QUINTA – DAS ENTREGAS</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O fornecedor terá o prazo de até 15 (quinze) dias corridos, contados a partir do envio do </w:t>
      </w:r>
      <w:r w:rsidR="00CC0FAE" w:rsidRPr="00CC0FAE">
        <w:rPr>
          <w:rFonts w:ascii="Arial" w:hAnsi="Arial" w:cs="Arial"/>
        </w:rPr>
        <w:t>e-mail</w:t>
      </w:r>
      <w:r w:rsidRPr="00CC0FAE">
        <w:rPr>
          <w:rFonts w:ascii="Arial" w:hAnsi="Arial" w:cs="Arial"/>
        </w:rPr>
        <w:t xml:space="preserve">, pelo CISGA, contendo a autorização de fornecimento para realizar a entrega dos produtos, que deverá corresponder ao bem/produto ofertado, inclusive nome comercial, fabricante. </w:t>
      </w:r>
    </w:p>
    <w:p w:rsidR="007A26F7" w:rsidRPr="00CC0FAE" w:rsidRDefault="007A26F7" w:rsidP="007A26F7">
      <w:pPr>
        <w:jc w:val="both"/>
        <w:rPr>
          <w:rFonts w:ascii="Arial" w:hAnsi="Arial" w:cs="Arial"/>
        </w:rPr>
      </w:pPr>
      <w:r w:rsidRPr="00CC0FAE">
        <w:rPr>
          <w:rFonts w:ascii="Arial" w:hAnsi="Arial" w:cs="Arial"/>
        </w:rPr>
        <w:t xml:space="preserve">Parágrafo Primeiro - Todas as despesas relacionadas com as entregas em cada município consorciado, correrão por conta do Fornecedor, inclusive no tocante a transporte, taxas, impostos ou quaisquer outros acréscimos legais. Também serão de responsabilidade exclusiva do fornecedor as obrigações decorrentes não aceitação das mercadorias entregues ou danos causados às mesmas em seu transporte. </w:t>
      </w:r>
    </w:p>
    <w:p w:rsidR="007A26F7" w:rsidRPr="00CC0FAE" w:rsidRDefault="007A26F7" w:rsidP="007A26F7">
      <w:pPr>
        <w:jc w:val="both"/>
        <w:rPr>
          <w:rFonts w:ascii="Arial" w:hAnsi="Arial" w:cs="Arial"/>
        </w:rPr>
      </w:pPr>
      <w:r w:rsidRPr="00CC0FAE">
        <w:rPr>
          <w:rFonts w:ascii="Arial" w:hAnsi="Arial" w:cs="Arial"/>
        </w:rPr>
        <w:t>Parágrafo segundo - O recebimento dos produtos será feito inicialmente em caráter definitivo.</w:t>
      </w:r>
      <w:r w:rsidR="00CC0FAE" w:rsidRPr="00CC0FAE">
        <w:rPr>
          <w:rFonts w:ascii="Arial" w:hAnsi="Arial" w:cs="Arial"/>
        </w:rPr>
        <w:t xml:space="preserve"> </w:t>
      </w:r>
      <w:r w:rsidRPr="00CC0FAE">
        <w:rPr>
          <w:rFonts w:ascii="Arial" w:hAnsi="Arial" w:cs="Arial"/>
        </w:rPr>
        <w:t xml:space="preserve">O aceite definitivo com a liberação da Nota Fiscal para pagamento está condicionado ao atendimento das exigências contidas neste. </w:t>
      </w:r>
    </w:p>
    <w:p w:rsidR="007A26F7" w:rsidRPr="00CC0FAE" w:rsidRDefault="007A26F7" w:rsidP="007A26F7">
      <w:pPr>
        <w:jc w:val="both"/>
        <w:rPr>
          <w:rFonts w:ascii="Arial" w:hAnsi="Arial" w:cs="Arial"/>
        </w:rPr>
      </w:pPr>
      <w:r w:rsidRPr="00CC0FAE">
        <w:rPr>
          <w:rFonts w:ascii="Arial" w:hAnsi="Arial" w:cs="Arial"/>
        </w:rPr>
        <w:t xml:space="preserve">Parágrafo Terceiro - Os produtos deverão ser fornecidos de acordo com a Autorização de Fornecimento, e entregues no seguinte local indicado, durante o horário de expediente do Contratante, sendo a entrega recebida </w:t>
      </w:r>
      <w:proofErr w:type="gramStart"/>
      <w:r w:rsidRPr="00CC0FAE">
        <w:rPr>
          <w:rFonts w:ascii="Arial" w:hAnsi="Arial" w:cs="Arial"/>
        </w:rPr>
        <w:t>pelo(</w:t>
      </w:r>
      <w:proofErr w:type="gramEnd"/>
      <w:r w:rsidRPr="00CC0FAE">
        <w:rPr>
          <w:rFonts w:ascii="Arial" w:hAnsi="Arial" w:cs="Arial"/>
        </w:rPr>
        <w:t>s) servidor (es) previamente indicado na Autorização de Fornecimento. Local Indicado:</w:t>
      </w:r>
      <w:r w:rsidR="00CC0FAE" w:rsidRPr="00CC0FAE">
        <w:rPr>
          <w:rFonts w:ascii="Arial" w:hAnsi="Arial" w:cs="Arial"/>
        </w:rPr>
        <w:t xml:space="preserve"> Prefeitura Municipal de São Marcos, Avenida Venâncio Aires, nº 720, Bairro Centro.</w:t>
      </w:r>
      <w:r w:rsidRPr="00CC0FAE">
        <w:rPr>
          <w:rFonts w:ascii="Arial" w:hAnsi="Arial" w:cs="Arial"/>
        </w:rPr>
        <w:t xml:space="preserve">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SEXTA – DAS SANÇÕES ADMINISTRATIVAS</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Nas hipóteses de inexecução total ou parcial, poderá o CONTRATANTE aplicar ao FORNECEDOR as seguintes sanções: </w:t>
      </w:r>
    </w:p>
    <w:p w:rsidR="007A26F7" w:rsidRPr="00CC0FAE" w:rsidRDefault="007A26F7" w:rsidP="007A26F7">
      <w:pPr>
        <w:jc w:val="both"/>
        <w:rPr>
          <w:rFonts w:ascii="Arial" w:hAnsi="Arial" w:cs="Arial"/>
        </w:rPr>
      </w:pPr>
      <w:r w:rsidRPr="00CC0FAE">
        <w:rPr>
          <w:rFonts w:ascii="Arial" w:hAnsi="Arial" w:cs="Arial"/>
        </w:rPr>
        <w:t xml:space="preserve">I - </w:t>
      </w:r>
      <w:proofErr w:type="gramStart"/>
      <w:r w:rsidRPr="00CC0FAE">
        <w:rPr>
          <w:rFonts w:ascii="Arial" w:hAnsi="Arial" w:cs="Arial"/>
        </w:rPr>
        <w:t>advertência</w:t>
      </w:r>
      <w:proofErr w:type="gramEnd"/>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II - </w:t>
      </w:r>
      <w:proofErr w:type="gramStart"/>
      <w:r w:rsidRPr="00CC0FAE">
        <w:rPr>
          <w:rFonts w:ascii="Arial" w:hAnsi="Arial" w:cs="Arial"/>
        </w:rPr>
        <w:t>multas</w:t>
      </w:r>
      <w:proofErr w:type="gramEnd"/>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7A26F7" w:rsidRPr="00CC0FAE" w:rsidRDefault="007A26F7" w:rsidP="007A26F7">
      <w:pPr>
        <w:jc w:val="both"/>
        <w:rPr>
          <w:rFonts w:ascii="Arial" w:hAnsi="Arial" w:cs="Arial"/>
        </w:rPr>
      </w:pPr>
      <w:r w:rsidRPr="00CC0FAE">
        <w:rPr>
          <w:rFonts w:ascii="Arial" w:hAnsi="Arial" w:cs="Arial"/>
        </w:rPr>
        <w:t xml:space="preserve">b) Da Inexecução Parcial: a entrega parcial do produto solicitado fará com que haja incidência de multa de até 20% sobre o saldo não entregue, sem prejuízo da cobrança de perdas e danos acarretados pelo atraso e da possibilidade de rescisão contratual. </w:t>
      </w:r>
    </w:p>
    <w:p w:rsidR="007A26F7" w:rsidRPr="00CC0FAE" w:rsidRDefault="007A26F7" w:rsidP="007A26F7">
      <w:pPr>
        <w:jc w:val="both"/>
        <w:rPr>
          <w:rFonts w:ascii="Arial" w:hAnsi="Arial" w:cs="Arial"/>
        </w:rPr>
      </w:pPr>
      <w:r w:rsidRPr="00CC0FAE">
        <w:rPr>
          <w:rFonts w:ascii="Arial" w:hAnsi="Arial" w:cs="Arial"/>
        </w:rPr>
        <w:t xml:space="preserve">c) Do Atraso: o descumprimento do prazo de entrega dos produtos sujeitará o Fornecedor à multa de mora de 0,7% por dia de atraso, que incidirá sobre o valor total da Nota Fiscal/Fatura, observado o limite percentual de 20%. </w:t>
      </w:r>
    </w:p>
    <w:p w:rsidR="007A26F7" w:rsidRPr="00CC0FAE" w:rsidRDefault="007A26F7" w:rsidP="007A26F7">
      <w:pPr>
        <w:jc w:val="both"/>
        <w:rPr>
          <w:rFonts w:ascii="Arial" w:hAnsi="Arial" w:cs="Arial"/>
        </w:rPr>
      </w:pPr>
      <w:r w:rsidRPr="00CC0FAE">
        <w:rPr>
          <w:rFonts w:ascii="Arial" w:hAnsi="Arial" w:cs="Arial"/>
        </w:rPr>
        <w:t xml:space="preserve">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 </w:t>
      </w:r>
    </w:p>
    <w:p w:rsidR="007A26F7" w:rsidRPr="00CC0FAE" w:rsidRDefault="007A26F7" w:rsidP="007A26F7">
      <w:pPr>
        <w:jc w:val="both"/>
        <w:rPr>
          <w:rFonts w:ascii="Arial" w:hAnsi="Arial" w:cs="Arial"/>
        </w:rPr>
      </w:pPr>
      <w:proofErr w:type="gramStart"/>
      <w:r w:rsidRPr="00CC0FAE">
        <w:rPr>
          <w:rFonts w:ascii="Arial" w:hAnsi="Arial" w:cs="Arial"/>
        </w:rPr>
        <w:t>e) As</w:t>
      </w:r>
      <w:proofErr w:type="gramEnd"/>
      <w:r w:rsidRPr="00CC0FAE">
        <w:rPr>
          <w:rFonts w:ascii="Arial" w:hAnsi="Arial" w:cs="Arial"/>
        </w:rP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 </w:t>
      </w:r>
    </w:p>
    <w:p w:rsidR="007A26F7" w:rsidRPr="00CC0FAE" w:rsidRDefault="007A26F7" w:rsidP="007A26F7">
      <w:pPr>
        <w:jc w:val="both"/>
        <w:rPr>
          <w:rFonts w:ascii="Arial" w:hAnsi="Arial" w:cs="Arial"/>
        </w:rPr>
      </w:pPr>
      <w:r w:rsidRPr="00CC0FAE">
        <w:rPr>
          <w:rFonts w:ascii="Arial" w:hAnsi="Arial" w:cs="Arial"/>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7A26F7" w:rsidRPr="00CC0FAE" w:rsidRDefault="007A26F7" w:rsidP="007A26F7">
      <w:pPr>
        <w:jc w:val="both"/>
        <w:rPr>
          <w:rFonts w:ascii="Arial" w:hAnsi="Arial" w:cs="Arial"/>
        </w:rPr>
      </w:pPr>
      <w:r w:rsidRPr="00CC0FAE">
        <w:rPr>
          <w:rFonts w:ascii="Arial" w:hAnsi="Arial" w:cs="Arial"/>
        </w:rPr>
        <w:t xml:space="preserve">III - Suspensão do direito de licitar com o CP – CISGA e com os municípios consorciados, de acordo com a seguinte graduação: </w:t>
      </w:r>
    </w:p>
    <w:p w:rsidR="007A26F7" w:rsidRPr="00CC0FAE" w:rsidRDefault="007A26F7" w:rsidP="007A26F7">
      <w:pPr>
        <w:jc w:val="both"/>
        <w:rPr>
          <w:rFonts w:ascii="Arial" w:hAnsi="Arial" w:cs="Arial"/>
        </w:rPr>
      </w:pPr>
      <w:r w:rsidRPr="00CC0FAE">
        <w:rPr>
          <w:rFonts w:ascii="Arial" w:hAnsi="Arial" w:cs="Arial"/>
        </w:rPr>
        <w:t xml:space="preserve">a) 02 (dois) anos: recusa injustificada do adjudicatário em assinar o contrato, aceitar ou retirar o instrumento equivalente dentro do prazo estabelecido; deixar o adjudicatário de entregar documentação exigida no certame e execução contratual; </w:t>
      </w:r>
    </w:p>
    <w:p w:rsidR="007A26F7" w:rsidRPr="00CC0FAE" w:rsidRDefault="007A26F7" w:rsidP="007A26F7">
      <w:pPr>
        <w:jc w:val="both"/>
        <w:rPr>
          <w:rFonts w:ascii="Arial" w:hAnsi="Arial" w:cs="Arial"/>
        </w:rPr>
      </w:pPr>
      <w:r w:rsidRPr="00CC0FAE">
        <w:rPr>
          <w:rFonts w:ascii="Arial" w:hAnsi="Arial" w:cs="Arial"/>
        </w:rPr>
        <w:t xml:space="preserve">b) 01 (um) ano: pela inexecução total ou parcial injustificada do contrato; </w:t>
      </w:r>
    </w:p>
    <w:p w:rsidR="007A26F7" w:rsidRPr="00CC0FAE" w:rsidRDefault="007A26F7" w:rsidP="007A26F7">
      <w:pPr>
        <w:jc w:val="both"/>
        <w:rPr>
          <w:rFonts w:ascii="Arial" w:hAnsi="Arial" w:cs="Arial"/>
        </w:rPr>
      </w:pPr>
      <w:r w:rsidRPr="00CC0FAE">
        <w:rPr>
          <w:rFonts w:ascii="Arial" w:hAnsi="Arial" w:cs="Arial"/>
        </w:rPr>
        <w:t xml:space="preserve">c) 06 (seis) meses: pelo cumprimento irregular das cláusulas contratuais, especificações e prazos; </w:t>
      </w:r>
    </w:p>
    <w:p w:rsidR="007A26F7" w:rsidRPr="00CC0FAE" w:rsidRDefault="007A26F7" w:rsidP="007A26F7">
      <w:pPr>
        <w:jc w:val="both"/>
        <w:rPr>
          <w:rFonts w:ascii="Arial" w:hAnsi="Arial" w:cs="Arial"/>
        </w:rPr>
      </w:pPr>
      <w:r w:rsidRPr="00CC0FAE">
        <w:rPr>
          <w:rFonts w:ascii="Arial" w:hAnsi="Arial" w:cs="Arial"/>
        </w:rPr>
        <w:t xml:space="preserve">IV -declaração de inidoneidade para licitar ou contratar com a Administração Pública enquanto perdurarem os motivos determinantes da punição ou até que seja promovida a reabilitação perante a própria autoridade que aplicou a penalidade. </w:t>
      </w:r>
    </w:p>
    <w:p w:rsidR="007A26F7" w:rsidRPr="00CC0FAE" w:rsidRDefault="007A26F7" w:rsidP="007A26F7">
      <w:pPr>
        <w:jc w:val="both"/>
        <w:rPr>
          <w:rFonts w:ascii="Arial" w:hAnsi="Arial" w:cs="Arial"/>
        </w:rPr>
      </w:pPr>
      <w:r w:rsidRPr="00CC0FAE">
        <w:rPr>
          <w:rFonts w:ascii="Arial" w:hAnsi="Arial" w:cs="Arial"/>
        </w:rPr>
        <w:t xml:space="preserve">Parágrafo Único. As sanções previstas nos incisos III e IV poderão também ser aplicadas nas seguintes hipóteses: </w:t>
      </w:r>
    </w:p>
    <w:p w:rsidR="007A26F7" w:rsidRPr="00CC0FAE" w:rsidRDefault="007A26F7" w:rsidP="007A26F7">
      <w:pPr>
        <w:jc w:val="both"/>
        <w:rPr>
          <w:rFonts w:ascii="Arial" w:hAnsi="Arial" w:cs="Arial"/>
        </w:rPr>
      </w:pPr>
      <w:r w:rsidRPr="00CC0FAE">
        <w:rPr>
          <w:rFonts w:ascii="Arial" w:hAnsi="Arial" w:cs="Arial"/>
        </w:rPr>
        <w:t xml:space="preserve">I - </w:t>
      </w:r>
      <w:proofErr w:type="gramStart"/>
      <w:r w:rsidRPr="00CC0FAE">
        <w:rPr>
          <w:rFonts w:ascii="Arial" w:hAnsi="Arial" w:cs="Arial"/>
        </w:rPr>
        <w:t>injustificadamente</w:t>
      </w:r>
      <w:proofErr w:type="gramEnd"/>
      <w:r w:rsidRPr="00CC0FAE">
        <w:rPr>
          <w:rFonts w:ascii="Arial" w:hAnsi="Arial" w:cs="Arial"/>
        </w:rPr>
        <w:t xml:space="preserve"> retardar a execução do objeto desta licitação; </w:t>
      </w:r>
    </w:p>
    <w:p w:rsidR="007A26F7" w:rsidRPr="00CC0FAE" w:rsidRDefault="007A26F7" w:rsidP="007A26F7">
      <w:pPr>
        <w:jc w:val="both"/>
        <w:rPr>
          <w:rFonts w:ascii="Arial" w:hAnsi="Arial" w:cs="Arial"/>
        </w:rPr>
      </w:pPr>
      <w:r w:rsidRPr="00CC0FAE">
        <w:rPr>
          <w:rFonts w:ascii="Arial" w:hAnsi="Arial" w:cs="Arial"/>
        </w:rPr>
        <w:t xml:space="preserve">II – </w:t>
      </w:r>
      <w:proofErr w:type="gramStart"/>
      <w:r w:rsidRPr="00CC0FAE">
        <w:rPr>
          <w:rFonts w:ascii="Arial" w:hAnsi="Arial" w:cs="Arial"/>
        </w:rPr>
        <w:t>injustificadamente</w:t>
      </w:r>
      <w:proofErr w:type="gramEnd"/>
      <w:r w:rsidRPr="00CC0FAE">
        <w:rPr>
          <w:rFonts w:ascii="Arial" w:hAnsi="Arial" w:cs="Arial"/>
        </w:rPr>
        <w:t xml:space="preserve">, não mantiver as condições estabelecidas em sua proposta e neste termo; </w:t>
      </w:r>
    </w:p>
    <w:p w:rsidR="007A26F7" w:rsidRPr="00CC0FAE" w:rsidRDefault="007A26F7" w:rsidP="007A26F7">
      <w:pPr>
        <w:jc w:val="both"/>
        <w:rPr>
          <w:rFonts w:ascii="Arial" w:hAnsi="Arial" w:cs="Arial"/>
        </w:rPr>
      </w:pPr>
      <w:r w:rsidRPr="00CC0FAE">
        <w:rPr>
          <w:rFonts w:ascii="Arial" w:hAnsi="Arial" w:cs="Arial"/>
        </w:rPr>
        <w:lastRenderedPageBreak/>
        <w:t xml:space="preserve">III – fizer declaração falsa ou entregar documentação falsa ao CP - CISGA ou a qualquer de seus municípios consorciados; </w:t>
      </w:r>
    </w:p>
    <w:p w:rsidR="007A26F7" w:rsidRPr="00CC0FAE" w:rsidRDefault="007A26F7" w:rsidP="007A26F7">
      <w:pPr>
        <w:jc w:val="both"/>
        <w:rPr>
          <w:rFonts w:ascii="Arial" w:hAnsi="Arial" w:cs="Arial"/>
        </w:rPr>
      </w:pPr>
      <w:r w:rsidRPr="00CC0FAE">
        <w:rPr>
          <w:rFonts w:ascii="Arial" w:hAnsi="Arial" w:cs="Arial"/>
        </w:rPr>
        <w:t xml:space="preserve">IV – </w:t>
      </w:r>
      <w:proofErr w:type="gramStart"/>
      <w:r w:rsidRPr="00CC0FAE">
        <w:rPr>
          <w:rFonts w:ascii="Arial" w:hAnsi="Arial" w:cs="Arial"/>
        </w:rPr>
        <w:t>falhar ou fraudar</w:t>
      </w:r>
      <w:proofErr w:type="gramEnd"/>
      <w:r w:rsidRPr="00CC0FAE">
        <w:rPr>
          <w:rFonts w:ascii="Arial" w:hAnsi="Arial" w:cs="Arial"/>
        </w:rPr>
        <w:t xml:space="preserve"> na execução do presente termo; </w:t>
      </w:r>
    </w:p>
    <w:p w:rsidR="007A26F7" w:rsidRPr="00CC0FAE" w:rsidRDefault="007A26F7" w:rsidP="007A26F7">
      <w:pPr>
        <w:jc w:val="both"/>
        <w:rPr>
          <w:rFonts w:ascii="Arial" w:hAnsi="Arial" w:cs="Arial"/>
        </w:rPr>
      </w:pPr>
      <w:r w:rsidRPr="00CC0FAE">
        <w:rPr>
          <w:rFonts w:ascii="Arial" w:hAnsi="Arial" w:cs="Arial"/>
        </w:rPr>
        <w:t xml:space="preserve">V – </w:t>
      </w:r>
      <w:proofErr w:type="gramStart"/>
      <w:r w:rsidRPr="00CC0FAE">
        <w:rPr>
          <w:rFonts w:ascii="Arial" w:hAnsi="Arial" w:cs="Arial"/>
        </w:rPr>
        <w:t>tiver</w:t>
      </w:r>
      <w:proofErr w:type="gramEnd"/>
      <w:r w:rsidRPr="00CC0FAE">
        <w:rPr>
          <w:rFonts w:ascii="Arial" w:hAnsi="Arial" w:cs="Arial"/>
        </w:rPr>
        <w:t xml:space="preserve"> sofrido condenação definitiva por praticar, por meios dolosos, fraude fiscal no recolhimento de quaisquer tributos; </w:t>
      </w:r>
    </w:p>
    <w:p w:rsidR="007A26F7" w:rsidRPr="00CC0FAE" w:rsidRDefault="007A26F7" w:rsidP="007A26F7">
      <w:pPr>
        <w:jc w:val="both"/>
        <w:rPr>
          <w:rFonts w:ascii="Arial" w:hAnsi="Arial" w:cs="Arial"/>
        </w:rPr>
      </w:pPr>
      <w:r w:rsidRPr="00CC0FAE">
        <w:rPr>
          <w:rFonts w:ascii="Arial" w:hAnsi="Arial" w:cs="Arial"/>
        </w:rPr>
        <w:t xml:space="preserve">VI – </w:t>
      </w:r>
      <w:proofErr w:type="gramStart"/>
      <w:r w:rsidRPr="00CC0FAE">
        <w:rPr>
          <w:rFonts w:ascii="Arial" w:hAnsi="Arial" w:cs="Arial"/>
        </w:rPr>
        <w:t>houver</w:t>
      </w:r>
      <w:proofErr w:type="gramEnd"/>
      <w:r w:rsidRPr="00CC0FAE">
        <w:rPr>
          <w:rFonts w:ascii="Arial" w:hAnsi="Arial" w:cs="Arial"/>
        </w:rPr>
        <w:t xml:space="preserve"> praticado atos ilícitos visando a frustrar os objetivos desta contratação; e</w:t>
      </w:r>
    </w:p>
    <w:p w:rsidR="007A26F7" w:rsidRPr="00CC0FAE" w:rsidRDefault="007A26F7" w:rsidP="007A26F7">
      <w:pPr>
        <w:jc w:val="both"/>
        <w:rPr>
          <w:rFonts w:ascii="Arial" w:hAnsi="Arial" w:cs="Arial"/>
        </w:rPr>
      </w:pPr>
      <w:r w:rsidRPr="00CC0FAE">
        <w:rPr>
          <w:rFonts w:ascii="Arial" w:hAnsi="Arial" w:cs="Arial"/>
        </w:rPr>
        <w:t xml:space="preserve">VII – demonstrar não possuir idoneidade para contratar com a Administração em virtude de atos ilícitos praticados.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SÉTIMA – DA RESCISÃO CONTRATUAL</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O presente contrato poderá ser rescindido, independentemente de qualquer notificação judicial ou extrajudicial, no caso de inexecução total ou parcial, e pelos demais motivos enumerados no art. 78 da Lei 8666/93 e alterações posteriores. </w:t>
      </w:r>
    </w:p>
    <w:p w:rsidR="007A26F7" w:rsidRPr="00CC0FAE" w:rsidRDefault="007A26F7" w:rsidP="007A26F7">
      <w:pPr>
        <w:jc w:val="both"/>
        <w:rPr>
          <w:rFonts w:ascii="Arial" w:hAnsi="Arial" w:cs="Arial"/>
        </w:rPr>
      </w:pPr>
      <w:r w:rsidRPr="00CC0FAE">
        <w:rPr>
          <w:rFonts w:ascii="Arial" w:hAnsi="Arial" w:cs="Arial"/>
        </w:rPr>
        <w:t xml:space="preserve">Parágrafo Primeiro – A rescisão deste contrato implicará a retenção de créditos decorrentes da contratação até o limite dos prejuízos causados ao CONTRATANTE. </w:t>
      </w:r>
    </w:p>
    <w:p w:rsidR="007A26F7" w:rsidRPr="00CC0FAE" w:rsidRDefault="007A26F7" w:rsidP="007A26F7">
      <w:pPr>
        <w:jc w:val="both"/>
        <w:rPr>
          <w:rFonts w:ascii="Arial" w:hAnsi="Arial" w:cs="Arial"/>
        </w:rPr>
      </w:pPr>
      <w:r w:rsidRPr="00CC0FAE">
        <w:rPr>
          <w:rFonts w:ascii="Arial" w:hAnsi="Arial" w:cs="Arial"/>
        </w:rPr>
        <w:t xml:space="preserve">Parágrafo Segundo. Ocorrendo a rescisão contratual, o Município informará ao Consórcio - Órgão Gerenciador.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OITAVA – DA DOTAÇÃO ORÇAMENTÁRIA</w:t>
      </w:r>
      <w:r w:rsidRPr="00CC0FAE">
        <w:rPr>
          <w:rFonts w:ascii="Arial" w:hAnsi="Arial" w:cs="Arial"/>
        </w:rPr>
        <w:t xml:space="preserve"> </w:t>
      </w:r>
    </w:p>
    <w:p w:rsidR="008C71E8" w:rsidRPr="00CC0FAE" w:rsidRDefault="007A26F7" w:rsidP="007A26F7">
      <w:pPr>
        <w:jc w:val="both"/>
        <w:rPr>
          <w:rFonts w:ascii="Arial" w:hAnsi="Arial" w:cs="Arial"/>
        </w:rPr>
      </w:pPr>
      <w:r w:rsidRPr="00CC0FAE">
        <w:rPr>
          <w:rFonts w:ascii="Arial" w:hAnsi="Arial" w:cs="Arial"/>
        </w:rPr>
        <w:t xml:space="preserve">As despesas decorrentes dos produtos objeto do presente contrato, quando adquiridos, correrá a conta de dotação específica, e terá a seguinte classificação orçamentária: </w:t>
      </w:r>
    </w:p>
    <w:p w:rsidR="007A26F7" w:rsidRPr="00CC0FAE" w:rsidRDefault="00CC0FAE" w:rsidP="007A26F7">
      <w:pPr>
        <w:jc w:val="both"/>
        <w:rPr>
          <w:rFonts w:ascii="Arial" w:hAnsi="Arial" w:cs="Arial"/>
        </w:rPr>
      </w:pPr>
      <w:r w:rsidRPr="00CC0FAE">
        <w:rPr>
          <w:rFonts w:ascii="Arial" w:hAnsi="Arial" w:cs="Arial"/>
        </w:rPr>
        <w:t>76230 da Secretaria do Meio Ambiente.</w:t>
      </w:r>
    </w:p>
    <w:p w:rsidR="00CC0FAE" w:rsidRPr="00CC0FAE" w:rsidRDefault="00CC0FAE"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b/>
        </w:rPr>
        <w:t>CLÁUSULA NONA – DA VIGÊNCIA</w:t>
      </w:r>
      <w:r w:rsidRPr="00CC0FAE">
        <w:rPr>
          <w:rFonts w:ascii="Arial" w:hAnsi="Arial" w:cs="Arial"/>
        </w:rPr>
        <w:t xml:space="preserve"> </w:t>
      </w:r>
    </w:p>
    <w:p w:rsidR="007A26F7" w:rsidRPr="00CC0FAE" w:rsidRDefault="007A26F7" w:rsidP="007A26F7">
      <w:pPr>
        <w:jc w:val="both"/>
        <w:rPr>
          <w:rFonts w:ascii="Arial" w:hAnsi="Arial" w:cs="Arial"/>
        </w:rPr>
      </w:pPr>
      <w:r w:rsidRPr="00CC0FAE">
        <w:rPr>
          <w:rFonts w:ascii="Arial" w:hAnsi="Arial" w:cs="Arial"/>
        </w:rPr>
        <w:t xml:space="preserve">O prazo de vigência do presente contrato é o mesmo que o da Ata de Registro de Preços.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b/>
        </w:rPr>
      </w:pPr>
      <w:r w:rsidRPr="00CC0FAE">
        <w:rPr>
          <w:rFonts w:ascii="Arial" w:hAnsi="Arial" w:cs="Arial"/>
          <w:b/>
        </w:rPr>
        <w:t>CLÁUSULA DÉCIMA – DO FISCAL DO CONTRATO</w:t>
      </w:r>
    </w:p>
    <w:p w:rsidR="007A26F7" w:rsidRPr="00CC0FAE" w:rsidRDefault="00CC0FAE" w:rsidP="007A26F7">
      <w:pPr>
        <w:jc w:val="both"/>
        <w:rPr>
          <w:rFonts w:ascii="Arial" w:hAnsi="Arial" w:cs="Arial"/>
        </w:rPr>
      </w:pPr>
      <w:r w:rsidRPr="00CC0FAE">
        <w:rPr>
          <w:rFonts w:ascii="Arial" w:hAnsi="Arial" w:cs="Arial"/>
        </w:rPr>
        <w:t>O contratante designa o Sr. Fabiano Maciel Varela</w:t>
      </w:r>
      <w:r w:rsidR="007A26F7" w:rsidRPr="00CC0FAE">
        <w:rPr>
          <w:rFonts w:ascii="Arial" w:hAnsi="Arial" w:cs="Arial"/>
        </w:rPr>
        <w:t>, servidor público efetivo lotado no</w:t>
      </w:r>
      <w:r w:rsidRPr="00CC0FAE">
        <w:rPr>
          <w:rFonts w:ascii="Arial" w:hAnsi="Arial" w:cs="Arial"/>
        </w:rPr>
        <w:t xml:space="preserve"> </w:t>
      </w:r>
      <w:r w:rsidR="007A26F7" w:rsidRPr="00CC0FAE">
        <w:rPr>
          <w:rFonts w:ascii="Arial" w:hAnsi="Arial" w:cs="Arial"/>
        </w:rPr>
        <w:t xml:space="preserve">(a) </w:t>
      </w:r>
      <w:r w:rsidRPr="00CC0FAE">
        <w:rPr>
          <w:rFonts w:ascii="Arial" w:hAnsi="Arial" w:cs="Arial"/>
        </w:rPr>
        <w:t>Secretaria do Meio Ambiente</w:t>
      </w:r>
      <w:r w:rsidR="007A26F7" w:rsidRPr="00CC0FAE">
        <w:rPr>
          <w:rFonts w:ascii="Arial" w:hAnsi="Arial" w:cs="Arial"/>
        </w:rPr>
        <w:t>, como fiscal do presente contrato, o qual desempenhará todo o feixe de atribuições e deveres correlatos.</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b/>
        </w:rPr>
      </w:pPr>
      <w:r w:rsidRPr="00CC0FAE">
        <w:rPr>
          <w:rFonts w:ascii="Arial" w:hAnsi="Arial" w:cs="Arial"/>
          <w:b/>
        </w:rPr>
        <w:t xml:space="preserve">CLÁUSULA DÉCIMA PRIMEIRA – DO FORO </w:t>
      </w:r>
    </w:p>
    <w:p w:rsidR="007A26F7" w:rsidRPr="00CC0FAE" w:rsidRDefault="007A26F7" w:rsidP="007A26F7">
      <w:pPr>
        <w:jc w:val="both"/>
        <w:rPr>
          <w:rFonts w:ascii="Arial" w:hAnsi="Arial" w:cs="Arial"/>
        </w:rPr>
      </w:pPr>
      <w:r w:rsidRPr="00CC0FAE">
        <w:rPr>
          <w:rFonts w:ascii="Arial" w:hAnsi="Arial" w:cs="Arial"/>
        </w:rPr>
        <w:t xml:space="preserve">É competente o foro da Comarca do (Município Consorciado/ RS para dirimir quaisquer dúvidas porventura oriundas do presente Contrato.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rPr>
        <w:t xml:space="preserve">E por estarem justas e compromissadas, as partes assinam o presente contrato de fornecimento em </w:t>
      </w:r>
      <w:r w:rsidR="00CC0FAE" w:rsidRPr="00CC0FAE">
        <w:rPr>
          <w:rFonts w:ascii="Arial" w:hAnsi="Arial" w:cs="Arial"/>
        </w:rPr>
        <w:t>02</w:t>
      </w:r>
      <w:r w:rsidRPr="00CC0FAE">
        <w:rPr>
          <w:rFonts w:ascii="Arial" w:hAnsi="Arial" w:cs="Arial"/>
        </w:rPr>
        <w:t xml:space="preserve"> vias de igual teor e forma.</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r w:rsidRPr="00CC0FAE">
        <w:rPr>
          <w:rFonts w:ascii="Arial" w:hAnsi="Arial" w:cs="Arial"/>
        </w:rPr>
        <w:t xml:space="preserve"> </w:t>
      </w:r>
      <w:r w:rsidR="00CC0FAE" w:rsidRPr="00CC0FAE">
        <w:rPr>
          <w:rFonts w:ascii="Arial" w:hAnsi="Arial" w:cs="Arial"/>
        </w:rPr>
        <w:t xml:space="preserve">São Marcos (RS), 25 de </w:t>
      </w:r>
      <w:proofErr w:type="gramStart"/>
      <w:r w:rsidR="00CC0FAE" w:rsidRPr="00CC0FAE">
        <w:rPr>
          <w:rFonts w:ascii="Arial" w:hAnsi="Arial" w:cs="Arial"/>
        </w:rPr>
        <w:t>Julho</w:t>
      </w:r>
      <w:proofErr w:type="gramEnd"/>
      <w:r w:rsidRPr="00CC0FAE">
        <w:rPr>
          <w:rFonts w:ascii="Arial" w:hAnsi="Arial" w:cs="Arial"/>
        </w:rPr>
        <w:t xml:space="preserve"> de 201</w:t>
      </w:r>
      <w:r w:rsidR="009D613A" w:rsidRPr="00CC0FAE">
        <w:rPr>
          <w:rFonts w:ascii="Arial" w:hAnsi="Arial" w:cs="Arial"/>
        </w:rPr>
        <w:t>8</w:t>
      </w:r>
      <w:r w:rsidRPr="00CC0FAE">
        <w:rPr>
          <w:rFonts w:ascii="Arial" w:hAnsi="Arial" w:cs="Arial"/>
        </w:rPr>
        <w:t>.</w:t>
      </w:r>
    </w:p>
    <w:p w:rsidR="007A26F7" w:rsidRPr="00CC0FAE" w:rsidRDefault="007A26F7" w:rsidP="007A26F7">
      <w:pPr>
        <w:jc w:val="both"/>
        <w:rPr>
          <w:rFonts w:ascii="Arial" w:hAnsi="Arial" w:cs="Arial"/>
        </w:rPr>
      </w:pPr>
      <w:r w:rsidRPr="00CC0FAE">
        <w:rPr>
          <w:rFonts w:ascii="Arial" w:hAnsi="Arial" w:cs="Arial"/>
        </w:rPr>
        <w:t xml:space="preserve"> </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7A26F7" w:rsidRPr="00CC0FAE" w:rsidRDefault="00CC0FAE" w:rsidP="007A26F7">
      <w:pPr>
        <w:jc w:val="both"/>
        <w:rPr>
          <w:rFonts w:ascii="Arial" w:hAnsi="Arial" w:cs="Arial"/>
        </w:rPr>
      </w:pPr>
      <w:r w:rsidRPr="00CC0FAE">
        <w:rPr>
          <w:rFonts w:ascii="Arial" w:hAnsi="Arial" w:cs="Arial"/>
        </w:rPr>
        <w:t xml:space="preserve">      </w:t>
      </w:r>
      <w:r w:rsidR="00465FED">
        <w:rPr>
          <w:rFonts w:ascii="Arial" w:hAnsi="Arial" w:cs="Arial"/>
        </w:rPr>
        <w:t xml:space="preserve">          </w:t>
      </w:r>
      <w:r w:rsidRPr="00CC0FAE">
        <w:rPr>
          <w:rFonts w:ascii="Arial" w:hAnsi="Arial" w:cs="Arial"/>
        </w:rPr>
        <w:t xml:space="preserve">Evandro Carlos </w:t>
      </w:r>
      <w:proofErr w:type="spellStart"/>
      <w:r w:rsidRPr="00CC0FAE">
        <w:rPr>
          <w:rFonts w:ascii="Arial" w:hAnsi="Arial" w:cs="Arial"/>
        </w:rPr>
        <w:t>Kuwer</w:t>
      </w:r>
      <w:proofErr w:type="spellEnd"/>
      <w:r w:rsidR="008C71E8" w:rsidRPr="00CC0FAE">
        <w:rPr>
          <w:rFonts w:ascii="Arial" w:hAnsi="Arial" w:cs="Arial"/>
        </w:rPr>
        <w:tab/>
      </w:r>
      <w:r w:rsidR="008C71E8" w:rsidRPr="00CC0FAE">
        <w:rPr>
          <w:rFonts w:ascii="Arial" w:hAnsi="Arial" w:cs="Arial"/>
        </w:rPr>
        <w:tab/>
      </w:r>
      <w:r w:rsidR="00A93135" w:rsidRPr="00CC0FAE">
        <w:rPr>
          <w:rFonts w:ascii="Arial" w:hAnsi="Arial" w:cs="Arial"/>
        </w:rPr>
        <w:t xml:space="preserve">        </w:t>
      </w:r>
      <w:r w:rsidRPr="00CC0FAE">
        <w:rPr>
          <w:rFonts w:ascii="Arial" w:hAnsi="Arial" w:cs="Arial"/>
        </w:rPr>
        <w:t xml:space="preserve">                       </w:t>
      </w:r>
      <w:r w:rsidR="008C71E8" w:rsidRPr="00CC0FAE">
        <w:rPr>
          <w:rFonts w:ascii="Arial" w:hAnsi="Arial" w:cs="Arial"/>
        </w:rPr>
        <w:t>LUIZ CARLOS MENEGOTTO</w:t>
      </w:r>
    </w:p>
    <w:p w:rsidR="007A26F7" w:rsidRPr="00CC0FAE" w:rsidRDefault="00CC0FAE" w:rsidP="007A26F7">
      <w:pPr>
        <w:jc w:val="both"/>
        <w:rPr>
          <w:rFonts w:ascii="Arial" w:hAnsi="Arial" w:cs="Arial"/>
        </w:rPr>
      </w:pPr>
      <w:r w:rsidRPr="00CC0FAE">
        <w:rPr>
          <w:rFonts w:ascii="Arial" w:hAnsi="Arial" w:cs="Arial"/>
        </w:rPr>
        <w:t xml:space="preserve">        </w:t>
      </w:r>
      <w:r w:rsidR="00465FED">
        <w:rPr>
          <w:rFonts w:ascii="Arial" w:hAnsi="Arial" w:cs="Arial"/>
        </w:rPr>
        <w:t xml:space="preserve">         </w:t>
      </w:r>
      <w:r w:rsidRPr="00CC0FAE">
        <w:rPr>
          <w:rFonts w:ascii="Arial" w:hAnsi="Arial" w:cs="Arial"/>
        </w:rPr>
        <w:t xml:space="preserve">  </w:t>
      </w:r>
      <w:r w:rsidR="007A26F7" w:rsidRPr="00CC0FAE">
        <w:rPr>
          <w:rFonts w:ascii="Arial" w:hAnsi="Arial" w:cs="Arial"/>
        </w:rPr>
        <w:t xml:space="preserve">Prefeito Municipal                                                       </w:t>
      </w:r>
      <w:r w:rsidR="00465FED">
        <w:rPr>
          <w:rFonts w:ascii="Arial" w:hAnsi="Arial" w:cs="Arial"/>
        </w:rPr>
        <w:t xml:space="preserve">        </w:t>
      </w:r>
      <w:r w:rsidR="007A26F7" w:rsidRPr="00CC0FAE">
        <w:rPr>
          <w:rFonts w:ascii="Arial" w:hAnsi="Arial" w:cs="Arial"/>
        </w:rPr>
        <w:t xml:space="preserve">  </w:t>
      </w:r>
      <w:r w:rsidR="00A93135" w:rsidRPr="00CC0FAE">
        <w:rPr>
          <w:rFonts w:ascii="Arial" w:hAnsi="Arial" w:cs="Arial"/>
        </w:rPr>
        <w:t xml:space="preserve">        </w:t>
      </w:r>
      <w:r w:rsidR="007A26F7" w:rsidRPr="00CC0FAE">
        <w:rPr>
          <w:rFonts w:ascii="Arial" w:hAnsi="Arial" w:cs="Arial"/>
        </w:rPr>
        <w:t>Fornecedor</w:t>
      </w:r>
    </w:p>
    <w:p w:rsidR="007A26F7" w:rsidRPr="00CC0FAE" w:rsidRDefault="00CC0FAE" w:rsidP="007A26F7">
      <w:pPr>
        <w:jc w:val="both"/>
        <w:rPr>
          <w:rFonts w:ascii="Arial" w:hAnsi="Arial" w:cs="Arial"/>
        </w:rPr>
      </w:pPr>
      <w:r w:rsidRPr="00CC0FAE">
        <w:rPr>
          <w:rFonts w:ascii="Arial" w:hAnsi="Arial" w:cs="Arial"/>
        </w:rPr>
        <w:t xml:space="preserve">           </w:t>
      </w:r>
      <w:r w:rsidR="00465FED">
        <w:rPr>
          <w:rFonts w:ascii="Arial" w:hAnsi="Arial" w:cs="Arial"/>
        </w:rPr>
        <w:t xml:space="preserve">       </w:t>
      </w:r>
      <w:r w:rsidRPr="00CC0FAE">
        <w:rPr>
          <w:rFonts w:ascii="Arial" w:hAnsi="Arial" w:cs="Arial"/>
        </w:rPr>
        <w:t xml:space="preserve">    São Marcos</w:t>
      </w:r>
    </w:p>
    <w:p w:rsidR="007A26F7" w:rsidRPr="00CC0FAE" w:rsidRDefault="007A26F7" w:rsidP="007A26F7">
      <w:pPr>
        <w:jc w:val="both"/>
        <w:rPr>
          <w:rFonts w:ascii="Arial" w:hAnsi="Arial" w:cs="Arial"/>
        </w:rPr>
      </w:pPr>
    </w:p>
    <w:p w:rsidR="007A26F7" w:rsidRPr="00CC0FAE" w:rsidRDefault="007A26F7" w:rsidP="007A26F7">
      <w:pPr>
        <w:jc w:val="both"/>
        <w:rPr>
          <w:rFonts w:ascii="Arial" w:hAnsi="Arial" w:cs="Arial"/>
        </w:rPr>
      </w:pPr>
    </w:p>
    <w:p w:rsidR="000F2468" w:rsidRPr="00CC0FAE" w:rsidRDefault="000F2468">
      <w:pPr>
        <w:rPr>
          <w:rFonts w:ascii="Arial" w:hAnsi="Arial" w:cs="Arial"/>
        </w:rPr>
      </w:pPr>
    </w:p>
    <w:sectPr w:rsidR="000F2468" w:rsidRPr="00CC0FAE" w:rsidSect="00465FED">
      <w:pgSz w:w="11906" w:h="16838"/>
      <w:pgMar w:top="2835"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07" w:rsidRDefault="00621407" w:rsidP="007A26F7">
      <w:r>
        <w:separator/>
      </w:r>
    </w:p>
  </w:endnote>
  <w:endnote w:type="continuationSeparator" w:id="0">
    <w:p w:rsidR="00621407" w:rsidRDefault="00621407" w:rsidP="007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07" w:rsidRDefault="00621407" w:rsidP="007A26F7">
      <w:r>
        <w:separator/>
      </w:r>
    </w:p>
  </w:footnote>
  <w:footnote w:type="continuationSeparator" w:id="0">
    <w:p w:rsidR="00621407" w:rsidRDefault="00621407" w:rsidP="007A2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F7"/>
    <w:rsid w:val="000F2468"/>
    <w:rsid w:val="001957F3"/>
    <w:rsid w:val="002F531C"/>
    <w:rsid w:val="00366B2F"/>
    <w:rsid w:val="003C1249"/>
    <w:rsid w:val="0045556C"/>
    <w:rsid w:val="00465FED"/>
    <w:rsid w:val="00594051"/>
    <w:rsid w:val="005A5448"/>
    <w:rsid w:val="005F7775"/>
    <w:rsid w:val="006213A9"/>
    <w:rsid w:val="00621407"/>
    <w:rsid w:val="00703740"/>
    <w:rsid w:val="0074274F"/>
    <w:rsid w:val="007A26F7"/>
    <w:rsid w:val="00817BB7"/>
    <w:rsid w:val="00862FB9"/>
    <w:rsid w:val="008C71E8"/>
    <w:rsid w:val="009D613A"/>
    <w:rsid w:val="00A93135"/>
    <w:rsid w:val="00B411F6"/>
    <w:rsid w:val="00CC0FAE"/>
    <w:rsid w:val="00DF22B1"/>
    <w:rsid w:val="00EA3E8A"/>
    <w:rsid w:val="00F94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4DA18-3C8F-4D4F-A47E-13A660C7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A26F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26F7"/>
    <w:rPr>
      <w:rFonts w:asciiTheme="majorHAnsi" w:eastAsiaTheme="majorEastAsia" w:hAnsiTheme="majorHAnsi" w:cstheme="majorBidi"/>
      <w:b/>
      <w:bCs/>
      <w:color w:val="2F5496" w:themeColor="accent1" w:themeShade="BF"/>
      <w:sz w:val="28"/>
      <w:szCs w:val="28"/>
    </w:rPr>
  </w:style>
  <w:style w:type="table" w:styleId="Tabelacomgrade">
    <w:name w:val="Table Grid"/>
    <w:basedOn w:val="Tabelanormal"/>
    <w:uiPriority w:val="39"/>
    <w:rsid w:val="007A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A26F7"/>
    <w:pPr>
      <w:tabs>
        <w:tab w:val="center" w:pos="4252"/>
        <w:tab w:val="right" w:pos="8504"/>
      </w:tabs>
    </w:pPr>
  </w:style>
  <w:style w:type="character" w:customStyle="1" w:styleId="CabealhoChar">
    <w:name w:val="Cabeçalho Char"/>
    <w:basedOn w:val="Fontepargpadro"/>
    <w:link w:val="Cabealho"/>
    <w:uiPriority w:val="99"/>
    <w:rsid w:val="007A26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A26F7"/>
    <w:pPr>
      <w:tabs>
        <w:tab w:val="center" w:pos="4252"/>
        <w:tab w:val="right" w:pos="8504"/>
      </w:tabs>
    </w:pPr>
  </w:style>
  <w:style w:type="character" w:customStyle="1" w:styleId="RodapChar">
    <w:name w:val="Rodapé Char"/>
    <w:basedOn w:val="Fontepargpadro"/>
    <w:link w:val="Rodap"/>
    <w:uiPriority w:val="99"/>
    <w:rsid w:val="007A26F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65FED"/>
    <w:rPr>
      <w:rFonts w:ascii="Segoe UI" w:hAnsi="Segoe UI" w:cs="Segoe UI"/>
      <w:sz w:val="18"/>
      <w:szCs w:val="18"/>
    </w:rPr>
  </w:style>
  <w:style w:type="character" w:customStyle="1" w:styleId="TextodebaloChar">
    <w:name w:val="Texto de balão Char"/>
    <w:basedOn w:val="Fontepargpadro"/>
    <w:link w:val="Textodebalo"/>
    <w:uiPriority w:val="99"/>
    <w:semiHidden/>
    <w:rsid w:val="00465FE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2745</Words>
  <Characters>14825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Licitações 01</cp:lastModifiedBy>
  <cp:revision>3</cp:revision>
  <cp:lastPrinted>2018-07-25T17:29:00Z</cp:lastPrinted>
  <dcterms:created xsi:type="dcterms:W3CDTF">2018-07-25T17:15:00Z</dcterms:created>
  <dcterms:modified xsi:type="dcterms:W3CDTF">2018-07-25T17:33:00Z</dcterms:modified>
</cp:coreProperties>
</file>