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4F" w:rsidRPr="00E36517" w:rsidRDefault="002E484F" w:rsidP="00C81C0C">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cs="Arial"/>
          <w:b/>
          <w:sz w:val="24"/>
          <w:szCs w:val="24"/>
        </w:rPr>
      </w:pPr>
      <w:r w:rsidRPr="00E36517">
        <w:rPr>
          <w:rFonts w:cs="Arial"/>
          <w:b/>
          <w:sz w:val="24"/>
          <w:szCs w:val="24"/>
        </w:rPr>
        <w:t xml:space="preserve">CONTRATO </w:t>
      </w:r>
      <w:r w:rsidR="00E36517">
        <w:rPr>
          <w:rFonts w:cs="Arial"/>
          <w:b/>
          <w:sz w:val="24"/>
          <w:szCs w:val="24"/>
        </w:rPr>
        <w:t xml:space="preserve">Nº 122/2018 - </w:t>
      </w:r>
      <w:r w:rsidR="00D6290B" w:rsidRPr="00E36517">
        <w:rPr>
          <w:rFonts w:cs="Arial"/>
          <w:b/>
          <w:sz w:val="24"/>
          <w:szCs w:val="24"/>
        </w:rPr>
        <w:t xml:space="preserve">AQUISIÇÃO DE </w:t>
      </w:r>
      <w:r w:rsidR="002C4C97" w:rsidRPr="00E36517">
        <w:rPr>
          <w:rFonts w:cs="Arial"/>
          <w:b/>
          <w:sz w:val="24"/>
          <w:szCs w:val="24"/>
        </w:rPr>
        <w:t>EQUIPAMENTOS</w:t>
      </w:r>
    </w:p>
    <w:p w:rsidR="004C32D7" w:rsidRPr="00E36517" w:rsidRDefault="004C32D7" w:rsidP="00C81C0C">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cs="Arial"/>
          <w:b/>
          <w:sz w:val="24"/>
          <w:szCs w:val="24"/>
        </w:rPr>
      </w:pPr>
    </w:p>
    <w:p w:rsidR="007E77DB" w:rsidRPr="00E36517" w:rsidRDefault="007E77DB" w:rsidP="00C81C0C">
      <w:pPr>
        <w:spacing w:line="276" w:lineRule="auto"/>
        <w:rPr>
          <w:rFonts w:cs="Arial"/>
          <w:sz w:val="24"/>
          <w:szCs w:val="24"/>
        </w:rPr>
      </w:pPr>
    </w:p>
    <w:p w:rsidR="002E484F" w:rsidRPr="00E36517" w:rsidRDefault="007E77DB" w:rsidP="00C81C0C">
      <w:pPr>
        <w:autoSpaceDE w:val="0"/>
        <w:autoSpaceDN w:val="0"/>
        <w:adjustRightInd w:val="0"/>
        <w:spacing w:line="276" w:lineRule="auto"/>
        <w:ind w:firstLine="1134"/>
        <w:jc w:val="both"/>
        <w:rPr>
          <w:rFonts w:cs="Arial"/>
          <w:sz w:val="24"/>
          <w:szCs w:val="24"/>
        </w:rPr>
      </w:pPr>
      <w:r w:rsidRPr="00E36517">
        <w:rPr>
          <w:rFonts w:cs="Arial"/>
          <w:color w:val="000000"/>
          <w:sz w:val="24"/>
          <w:szCs w:val="24"/>
        </w:rPr>
        <w:t xml:space="preserve">O </w:t>
      </w:r>
      <w:r w:rsidRPr="00E36517">
        <w:rPr>
          <w:rFonts w:cs="Arial"/>
          <w:b/>
          <w:color w:val="000000"/>
          <w:sz w:val="24"/>
          <w:szCs w:val="24"/>
        </w:rPr>
        <w:t xml:space="preserve">MUNICÍPIO DE </w:t>
      </w:r>
      <w:r w:rsidR="00ED3F06" w:rsidRPr="00E36517">
        <w:rPr>
          <w:rFonts w:cs="Arial"/>
          <w:b/>
          <w:color w:val="000000"/>
          <w:sz w:val="24"/>
          <w:szCs w:val="24"/>
        </w:rPr>
        <w:t>SÃO MARCOS</w:t>
      </w:r>
      <w:r w:rsidRPr="00E36517">
        <w:rPr>
          <w:rFonts w:cs="Arial"/>
          <w:b/>
          <w:bCs/>
          <w:color w:val="000000"/>
          <w:sz w:val="24"/>
          <w:szCs w:val="24"/>
        </w:rPr>
        <w:t xml:space="preserve">, </w:t>
      </w:r>
      <w:r w:rsidRPr="00E36517">
        <w:rPr>
          <w:rFonts w:cs="Arial"/>
          <w:color w:val="000000"/>
          <w:sz w:val="24"/>
          <w:szCs w:val="24"/>
        </w:rPr>
        <w:t xml:space="preserve">pessoa jurídica de direito público interno, inscrito no CNPJ sob o nº </w:t>
      </w:r>
      <w:r w:rsidRPr="00E36517">
        <w:rPr>
          <w:rFonts w:cs="Arial"/>
          <w:sz w:val="24"/>
          <w:szCs w:val="24"/>
        </w:rPr>
        <w:t>8</w:t>
      </w:r>
      <w:r w:rsidR="00ED3F06" w:rsidRPr="00E36517">
        <w:rPr>
          <w:rFonts w:cs="Arial"/>
          <w:sz w:val="24"/>
          <w:szCs w:val="24"/>
        </w:rPr>
        <w:t>8.818.299/0001-37</w:t>
      </w:r>
      <w:r w:rsidR="00ED3F06" w:rsidRPr="00E36517">
        <w:rPr>
          <w:rFonts w:cs="Arial"/>
          <w:color w:val="000000"/>
          <w:sz w:val="24"/>
          <w:szCs w:val="24"/>
        </w:rPr>
        <w:t>, estabelecida na Avenida Venâncio Aires, 720</w:t>
      </w:r>
      <w:r w:rsidRPr="00E36517">
        <w:rPr>
          <w:rFonts w:cs="Arial"/>
          <w:color w:val="000000"/>
          <w:sz w:val="24"/>
          <w:szCs w:val="24"/>
        </w:rPr>
        <w:t>, neste a</w:t>
      </w:r>
      <w:r w:rsidRPr="00E36517">
        <w:rPr>
          <w:rFonts w:cs="Arial"/>
          <w:sz w:val="24"/>
          <w:szCs w:val="24"/>
        </w:rPr>
        <w:t>to representado p</w:t>
      </w:r>
      <w:r w:rsidR="00ED3F06" w:rsidRPr="00E36517">
        <w:rPr>
          <w:rFonts w:cs="Arial"/>
          <w:sz w:val="24"/>
          <w:szCs w:val="24"/>
        </w:rPr>
        <w:t>or s</w:t>
      </w:r>
      <w:r w:rsidR="002E484F" w:rsidRPr="00E36517">
        <w:rPr>
          <w:rFonts w:cs="Arial"/>
          <w:sz w:val="24"/>
          <w:szCs w:val="24"/>
        </w:rPr>
        <w:t>eu Prefeito Municipal</w:t>
      </w:r>
      <w:r w:rsidR="00ED3F06" w:rsidRPr="00E36517">
        <w:rPr>
          <w:rFonts w:cs="Arial"/>
          <w:sz w:val="24"/>
          <w:szCs w:val="24"/>
        </w:rPr>
        <w:t>,</w:t>
      </w:r>
      <w:r w:rsidRPr="00E36517">
        <w:rPr>
          <w:rFonts w:cs="Arial"/>
          <w:sz w:val="24"/>
          <w:szCs w:val="24"/>
        </w:rPr>
        <w:t xml:space="preserve"> </w:t>
      </w:r>
      <w:r w:rsidRPr="00E36517">
        <w:rPr>
          <w:rFonts w:cs="Arial"/>
          <w:color w:val="000000"/>
          <w:sz w:val="24"/>
          <w:szCs w:val="24"/>
        </w:rPr>
        <w:t xml:space="preserve">doravante denominada </w:t>
      </w:r>
      <w:r w:rsidR="002E484F" w:rsidRPr="00E36517">
        <w:rPr>
          <w:rFonts w:cs="Arial"/>
          <w:b/>
          <w:color w:val="000000"/>
          <w:sz w:val="24"/>
          <w:szCs w:val="24"/>
        </w:rPr>
        <w:t>CONTRATANTE</w:t>
      </w:r>
      <w:r w:rsidRPr="00E36517">
        <w:rPr>
          <w:rFonts w:cs="Arial"/>
          <w:color w:val="000000"/>
          <w:sz w:val="24"/>
          <w:szCs w:val="24"/>
        </w:rPr>
        <w:t xml:space="preserve"> </w:t>
      </w:r>
      <w:r w:rsidRPr="00E36517">
        <w:rPr>
          <w:rFonts w:cs="Arial"/>
          <w:bCs/>
          <w:color w:val="000000"/>
          <w:sz w:val="24"/>
          <w:szCs w:val="24"/>
        </w:rPr>
        <w:t>e</w:t>
      </w:r>
      <w:r w:rsidRPr="00E36517">
        <w:rPr>
          <w:rFonts w:cs="Arial"/>
          <w:b/>
          <w:bCs/>
          <w:color w:val="000000"/>
          <w:sz w:val="24"/>
          <w:szCs w:val="24"/>
        </w:rPr>
        <w:t xml:space="preserve"> </w:t>
      </w:r>
      <w:r w:rsidRPr="00E36517">
        <w:rPr>
          <w:rFonts w:cs="Arial"/>
          <w:color w:val="000000"/>
          <w:sz w:val="24"/>
          <w:szCs w:val="24"/>
        </w:rPr>
        <w:t>a</w:t>
      </w:r>
      <w:r w:rsidRPr="00E36517">
        <w:rPr>
          <w:rFonts w:cs="Arial"/>
          <w:sz w:val="24"/>
          <w:szCs w:val="24"/>
        </w:rPr>
        <w:t xml:space="preserve"> empresa</w:t>
      </w:r>
      <w:r w:rsidR="00E36517">
        <w:rPr>
          <w:rFonts w:cs="Arial"/>
          <w:sz w:val="24"/>
          <w:szCs w:val="24"/>
        </w:rPr>
        <w:t xml:space="preserve"> </w:t>
      </w:r>
      <w:r w:rsidR="00E36517" w:rsidRPr="00E36517">
        <w:rPr>
          <w:rFonts w:cs="Arial"/>
          <w:b/>
          <w:sz w:val="24"/>
          <w:szCs w:val="24"/>
        </w:rPr>
        <w:t>MAK – M</w:t>
      </w:r>
      <w:r w:rsidR="000F259D">
        <w:rPr>
          <w:rFonts w:cs="Arial"/>
          <w:b/>
          <w:sz w:val="24"/>
          <w:szCs w:val="24"/>
        </w:rPr>
        <w:t>Á</w:t>
      </w:r>
      <w:r w:rsidR="00E36517" w:rsidRPr="00E36517">
        <w:rPr>
          <w:rFonts w:cs="Arial"/>
          <w:b/>
          <w:sz w:val="24"/>
          <w:szCs w:val="24"/>
        </w:rPr>
        <w:t>QUINAS LTDA</w:t>
      </w:r>
      <w:r w:rsidRPr="00E36517">
        <w:rPr>
          <w:rFonts w:cs="Arial"/>
          <w:b/>
          <w:sz w:val="24"/>
          <w:szCs w:val="24"/>
        </w:rPr>
        <w:t xml:space="preserve">, </w:t>
      </w:r>
      <w:r w:rsidRPr="00E36517">
        <w:rPr>
          <w:rFonts w:cs="Arial"/>
          <w:sz w:val="24"/>
          <w:szCs w:val="24"/>
        </w:rPr>
        <w:t>inscrita no CNPJ sob o nº</w:t>
      </w:r>
      <w:r w:rsidR="00E36517">
        <w:rPr>
          <w:rFonts w:cs="Arial"/>
          <w:sz w:val="24"/>
          <w:szCs w:val="24"/>
        </w:rPr>
        <w:t xml:space="preserve"> 13.137.265/0001-88</w:t>
      </w:r>
      <w:r w:rsidRPr="00E36517">
        <w:rPr>
          <w:rFonts w:cs="Arial"/>
          <w:sz w:val="24"/>
          <w:szCs w:val="24"/>
        </w:rPr>
        <w:t>, estabelecida na</w:t>
      </w:r>
      <w:r w:rsidR="00E36517">
        <w:rPr>
          <w:rFonts w:cs="Arial"/>
          <w:sz w:val="24"/>
          <w:szCs w:val="24"/>
        </w:rPr>
        <w:t xml:space="preserve"> </w:t>
      </w:r>
      <w:r w:rsidR="00F56CE1">
        <w:rPr>
          <w:rFonts w:cs="Arial"/>
          <w:sz w:val="24"/>
          <w:szCs w:val="24"/>
        </w:rPr>
        <w:t xml:space="preserve">Rodovia BR 392, Km 02, nº 3639, Bairro </w:t>
      </w:r>
      <w:proofErr w:type="spellStart"/>
      <w:r w:rsidR="00F56CE1">
        <w:rPr>
          <w:rFonts w:cs="Arial"/>
          <w:sz w:val="24"/>
          <w:szCs w:val="24"/>
        </w:rPr>
        <w:t>Tomazetti</w:t>
      </w:r>
      <w:proofErr w:type="spellEnd"/>
      <w:r w:rsidR="00F56CE1">
        <w:rPr>
          <w:rFonts w:cs="Arial"/>
          <w:sz w:val="24"/>
          <w:szCs w:val="24"/>
        </w:rPr>
        <w:t>, Santa Maria/RS, CEP 97065-400,</w:t>
      </w:r>
      <w:r w:rsidRPr="00E36517">
        <w:rPr>
          <w:rFonts w:cs="Arial"/>
          <w:sz w:val="24"/>
          <w:szCs w:val="24"/>
        </w:rPr>
        <w:t xml:space="preserve"> neste ato representada pel</w:t>
      </w:r>
      <w:r w:rsidR="00F56CE1">
        <w:rPr>
          <w:rFonts w:cs="Arial"/>
          <w:sz w:val="24"/>
          <w:szCs w:val="24"/>
        </w:rPr>
        <w:t xml:space="preserve">a Srta. Indiara </w:t>
      </w:r>
      <w:proofErr w:type="spellStart"/>
      <w:r w:rsidR="00F56CE1">
        <w:rPr>
          <w:rFonts w:cs="Arial"/>
          <w:sz w:val="24"/>
          <w:szCs w:val="24"/>
        </w:rPr>
        <w:t>Draghetti</w:t>
      </w:r>
      <w:proofErr w:type="spellEnd"/>
      <w:r w:rsidR="00F56CE1">
        <w:rPr>
          <w:rFonts w:cs="Arial"/>
          <w:sz w:val="24"/>
          <w:szCs w:val="24"/>
        </w:rPr>
        <w:t>,</w:t>
      </w:r>
      <w:r w:rsidRPr="00E36517">
        <w:rPr>
          <w:rFonts w:cs="Arial"/>
          <w:sz w:val="24"/>
          <w:szCs w:val="24"/>
        </w:rPr>
        <w:t xml:space="preserve"> brasileir</w:t>
      </w:r>
      <w:r w:rsidR="00F56CE1">
        <w:rPr>
          <w:rFonts w:cs="Arial"/>
          <w:sz w:val="24"/>
          <w:szCs w:val="24"/>
        </w:rPr>
        <w:t>a</w:t>
      </w:r>
      <w:r w:rsidRPr="00E36517">
        <w:rPr>
          <w:rFonts w:cs="Arial"/>
          <w:sz w:val="24"/>
          <w:szCs w:val="24"/>
        </w:rPr>
        <w:t>, inscrit</w:t>
      </w:r>
      <w:r w:rsidR="00F56CE1">
        <w:rPr>
          <w:rFonts w:cs="Arial"/>
          <w:sz w:val="24"/>
          <w:szCs w:val="24"/>
        </w:rPr>
        <w:t>a</w:t>
      </w:r>
      <w:r w:rsidRPr="00E36517">
        <w:rPr>
          <w:rFonts w:cs="Arial"/>
          <w:sz w:val="24"/>
          <w:szCs w:val="24"/>
        </w:rPr>
        <w:t xml:space="preserve"> no CPF sob o nº</w:t>
      </w:r>
      <w:r w:rsidR="00F56CE1">
        <w:rPr>
          <w:rFonts w:cs="Arial"/>
          <w:sz w:val="24"/>
          <w:szCs w:val="24"/>
        </w:rPr>
        <w:t xml:space="preserve"> 010.483.060-38</w:t>
      </w:r>
      <w:r w:rsidRPr="00E36517">
        <w:rPr>
          <w:rFonts w:cs="Arial"/>
          <w:sz w:val="24"/>
          <w:szCs w:val="24"/>
        </w:rPr>
        <w:t>,</w:t>
      </w:r>
      <w:r w:rsidRPr="00E36517">
        <w:rPr>
          <w:rFonts w:cs="Arial"/>
          <w:color w:val="000000"/>
          <w:sz w:val="24"/>
          <w:szCs w:val="24"/>
        </w:rPr>
        <w:t xml:space="preserve"> doravante denominada </w:t>
      </w:r>
      <w:r w:rsidRPr="00E36517">
        <w:rPr>
          <w:rFonts w:cs="Arial"/>
          <w:b/>
          <w:color w:val="000000"/>
          <w:sz w:val="24"/>
          <w:szCs w:val="24"/>
        </w:rPr>
        <w:t>CO</w:t>
      </w:r>
      <w:r w:rsidR="002E484F" w:rsidRPr="00E36517">
        <w:rPr>
          <w:rFonts w:cs="Arial"/>
          <w:b/>
          <w:color w:val="000000"/>
          <w:sz w:val="24"/>
          <w:szCs w:val="24"/>
        </w:rPr>
        <w:t>NTRATADA</w:t>
      </w:r>
      <w:r w:rsidRPr="00E36517">
        <w:rPr>
          <w:rFonts w:cs="Arial"/>
          <w:color w:val="000000"/>
          <w:sz w:val="24"/>
          <w:szCs w:val="24"/>
        </w:rPr>
        <w:t>,</w:t>
      </w:r>
      <w:r w:rsidR="002E484F" w:rsidRPr="00E36517">
        <w:rPr>
          <w:rFonts w:cs="Arial"/>
          <w:sz w:val="24"/>
          <w:szCs w:val="24"/>
        </w:rPr>
        <w:t xml:space="preserve"> </w:t>
      </w:r>
      <w:r w:rsidR="002E484F" w:rsidRPr="00E36517">
        <w:rPr>
          <w:rFonts w:cs="Arial"/>
          <w:color w:val="000000"/>
          <w:sz w:val="24"/>
          <w:szCs w:val="24"/>
        </w:rPr>
        <w:t xml:space="preserve">resolvem firmar o presente, de acordo com o resultado do </w:t>
      </w:r>
      <w:r w:rsidR="002E484F" w:rsidRPr="00E36517">
        <w:rPr>
          <w:rFonts w:cs="Arial"/>
          <w:b/>
          <w:color w:val="000000"/>
          <w:sz w:val="24"/>
          <w:szCs w:val="24"/>
        </w:rPr>
        <w:t>P</w:t>
      </w:r>
      <w:r w:rsidR="002E484F" w:rsidRPr="00E36517">
        <w:rPr>
          <w:rFonts w:cs="Arial"/>
          <w:b/>
          <w:sz w:val="24"/>
          <w:szCs w:val="24"/>
        </w:rPr>
        <w:t xml:space="preserve">rocesso licitatório nº </w:t>
      </w:r>
      <w:r w:rsidR="002C4C97" w:rsidRPr="00E36517">
        <w:rPr>
          <w:rFonts w:cs="Arial"/>
          <w:b/>
          <w:sz w:val="24"/>
          <w:szCs w:val="24"/>
        </w:rPr>
        <w:t>530</w:t>
      </w:r>
      <w:r w:rsidR="0098164F" w:rsidRPr="00E36517">
        <w:rPr>
          <w:rFonts w:cs="Arial"/>
          <w:b/>
          <w:sz w:val="24"/>
          <w:szCs w:val="24"/>
        </w:rPr>
        <w:t>/2018</w:t>
      </w:r>
      <w:r w:rsidR="002E484F" w:rsidRPr="00E36517">
        <w:rPr>
          <w:rFonts w:cs="Arial"/>
          <w:b/>
          <w:bCs/>
          <w:color w:val="000000"/>
          <w:sz w:val="24"/>
          <w:szCs w:val="24"/>
        </w:rPr>
        <w:t xml:space="preserve">,  Pregão Presencial n.º </w:t>
      </w:r>
      <w:r w:rsidR="0098164F" w:rsidRPr="00E36517">
        <w:rPr>
          <w:rFonts w:cs="Arial"/>
          <w:b/>
          <w:bCs/>
          <w:color w:val="000000"/>
          <w:sz w:val="24"/>
          <w:szCs w:val="24"/>
        </w:rPr>
        <w:t>0</w:t>
      </w:r>
      <w:r w:rsidR="002C4C97" w:rsidRPr="00E36517">
        <w:rPr>
          <w:rFonts w:cs="Arial"/>
          <w:b/>
          <w:bCs/>
          <w:color w:val="000000"/>
          <w:sz w:val="24"/>
          <w:szCs w:val="24"/>
        </w:rPr>
        <w:t>45</w:t>
      </w:r>
      <w:r w:rsidR="0098164F" w:rsidRPr="00E36517">
        <w:rPr>
          <w:rFonts w:cs="Arial"/>
          <w:b/>
          <w:bCs/>
          <w:color w:val="000000"/>
          <w:sz w:val="24"/>
          <w:szCs w:val="24"/>
        </w:rPr>
        <w:t>/2018</w:t>
      </w:r>
      <w:r w:rsidR="002E484F" w:rsidRPr="00E36517">
        <w:rPr>
          <w:rFonts w:cs="Arial"/>
          <w:b/>
          <w:bCs/>
          <w:color w:val="000000"/>
          <w:sz w:val="24"/>
          <w:szCs w:val="24"/>
        </w:rPr>
        <w:t xml:space="preserve">, </w:t>
      </w:r>
      <w:r w:rsidR="002E484F" w:rsidRPr="00E36517">
        <w:rPr>
          <w:rFonts w:cs="Arial"/>
          <w:color w:val="000000"/>
          <w:sz w:val="24"/>
          <w:szCs w:val="24"/>
        </w:rPr>
        <w:t>mediante as cláusulas e condições a seguir estabelecidas:</w:t>
      </w:r>
    </w:p>
    <w:p w:rsidR="004C32D7" w:rsidRPr="00E36517" w:rsidRDefault="004C32D7" w:rsidP="00C81C0C">
      <w:pPr>
        <w:spacing w:line="276" w:lineRule="auto"/>
        <w:jc w:val="both"/>
        <w:rPr>
          <w:rFonts w:cs="Arial"/>
          <w:sz w:val="24"/>
          <w:szCs w:val="24"/>
        </w:rPr>
      </w:pPr>
    </w:p>
    <w:p w:rsidR="00FE4F68" w:rsidRPr="00E36517" w:rsidRDefault="002E484F" w:rsidP="00C81C0C">
      <w:pPr>
        <w:spacing w:line="276" w:lineRule="auto"/>
        <w:jc w:val="both"/>
        <w:rPr>
          <w:rFonts w:cs="Arial"/>
          <w:sz w:val="24"/>
          <w:szCs w:val="24"/>
        </w:rPr>
      </w:pPr>
      <w:r w:rsidRPr="00E36517">
        <w:rPr>
          <w:rFonts w:cs="Arial"/>
          <w:b/>
          <w:bCs/>
          <w:sz w:val="24"/>
          <w:szCs w:val="24"/>
        </w:rPr>
        <w:t>CLÁUSULA PRIMEIRA</w:t>
      </w:r>
      <w:r w:rsidRPr="00E36517">
        <w:rPr>
          <w:rFonts w:cs="Arial"/>
          <w:sz w:val="24"/>
          <w:szCs w:val="24"/>
        </w:rPr>
        <w:t>:</w:t>
      </w:r>
      <w:r w:rsidR="00FE4F68" w:rsidRPr="00E36517">
        <w:rPr>
          <w:rFonts w:cs="Arial"/>
          <w:sz w:val="24"/>
          <w:szCs w:val="24"/>
        </w:rPr>
        <w:t xml:space="preserve"> </w:t>
      </w:r>
      <w:r w:rsidR="00FE4F68" w:rsidRPr="00E36517">
        <w:rPr>
          <w:rFonts w:cs="Arial"/>
          <w:b/>
          <w:sz w:val="24"/>
          <w:szCs w:val="24"/>
        </w:rPr>
        <w:t>DO OBJETO</w:t>
      </w:r>
      <w:r w:rsidRPr="00E36517">
        <w:rPr>
          <w:rFonts w:cs="Arial"/>
          <w:sz w:val="24"/>
          <w:szCs w:val="24"/>
        </w:rPr>
        <w:t xml:space="preserve"> </w:t>
      </w:r>
    </w:p>
    <w:p w:rsidR="0046010D" w:rsidRPr="00E36517" w:rsidRDefault="0046010D" w:rsidP="00C81C0C">
      <w:pPr>
        <w:spacing w:line="276" w:lineRule="auto"/>
        <w:jc w:val="both"/>
        <w:rPr>
          <w:rFonts w:cs="Arial"/>
          <w:sz w:val="24"/>
          <w:szCs w:val="24"/>
        </w:rPr>
      </w:pPr>
    </w:p>
    <w:p w:rsidR="00E36517" w:rsidRDefault="002E484F" w:rsidP="00C81C0C">
      <w:pPr>
        <w:spacing w:line="276" w:lineRule="auto"/>
        <w:ind w:firstLine="708"/>
        <w:jc w:val="both"/>
        <w:rPr>
          <w:rFonts w:cs="Arial"/>
          <w:sz w:val="24"/>
          <w:szCs w:val="24"/>
        </w:rPr>
      </w:pPr>
      <w:r w:rsidRPr="00E36517">
        <w:rPr>
          <w:rFonts w:cs="Arial"/>
          <w:sz w:val="24"/>
          <w:szCs w:val="24"/>
        </w:rPr>
        <w:t xml:space="preserve">Tem o presente instrumento, por objeto, a aquisição </w:t>
      </w:r>
      <w:r w:rsidR="00D6290B" w:rsidRPr="00E36517">
        <w:rPr>
          <w:rFonts w:cs="Arial"/>
          <w:sz w:val="24"/>
          <w:szCs w:val="24"/>
        </w:rPr>
        <w:t>de</w:t>
      </w:r>
      <w:r w:rsidR="002C4C97" w:rsidRPr="00E36517">
        <w:rPr>
          <w:rFonts w:cs="Arial"/>
          <w:sz w:val="24"/>
          <w:szCs w:val="24"/>
        </w:rPr>
        <w:t>:</w:t>
      </w:r>
    </w:p>
    <w:p w:rsidR="00374A02" w:rsidRDefault="00374A02" w:rsidP="00C81C0C">
      <w:pPr>
        <w:spacing w:line="276" w:lineRule="auto"/>
        <w:ind w:firstLine="708"/>
        <w:jc w:val="both"/>
        <w:rPr>
          <w:rFonts w:cs="Arial"/>
          <w:sz w:val="24"/>
          <w:szCs w:val="24"/>
        </w:rPr>
      </w:pPr>
    </w:p>
    <w:tbl>
      <w:tblPr>
        <w:tblW w:w="992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10"/>
        <w:gridCol w:w="4536"/>
        <w:gridCol w:w="709"/>
        <w:gridCol w:w="850"/>
        <w:gridCol w:w="1418"/>
        <w:gridCol w:w="1701"/>
      </w:tblGrid>
      <w:tr w:rsidR="00E36517" w:rsidRPr="00E36517" w:rsidTr="00E36517">
        <w:tc>
          <w:tcPr>
            <w:tcW w:w="710"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after="240" w:line="276" w:lineRule="auto"/>
              <w:jc w:val="center"/>
              <w:rPr>
                <w:rFonts w:cs="Arial"/>
                <w:b/>
                <w:sz w:val="18"/>
                <w:szCs w:val="18"/>
              </w:rPr>
            </w:pPr>
            <w:r w:rsidRPr="00E36517">
              <w:rPr>
                <w:rFonts w:cs="Arial"/>
                <w:b/>
                <w:sz w:val="18"/>
                <w:szCs w:val="18"/>
              </w:rPr>
              <w:t>ITEM</w:t>
            </w:r>
          </w:p>
        </w:tc>
        <w:tc>
          <w:tcPr>
            <w:tcW w:w="4536"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after="240" w:line="276" w:lineRule="auto"/>
              <w:jc w:val="center"/>
              <w:rPr>
                <w:rFonts w:cs="Arial"/>
                <w:b/>
                <w:sz w:val="18"/>
                <w:szCs w:val="18"/>
              </w:rPr>
            </w:pPr>
            <w:r w:rsidRPr="00E36517">
              <w:rPr>
                <w:rFonts w:cs="Arial"/>
                <w:b/>
                <w:sz w:val="18"/>
                <w:szCs w:val="18"/>
              </w:rPr>
              <w:t>DESCRIÇÃO</w:t>
            </w:r>
          </w:p>
        </w:tc>
        <w:tc>
          <w:tcPr>
            <w:tcW w:w="709"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after="240" w:line="276" w:lineRule="auto"/>
              <w:jc w:val="center"/>
              <w:rPr>
                <w:rFonts w:cs="Arial"/>
                <w:b/>
                <w:sz w:val="18"/>
                <w:szCs w:val="18"/>
              </w:rPr>
            </w:pPr>
            <w:r w:rsidRPr="00E36517">
              <w:rPr>
                <w:rFonts w:cs="Arial"/>
                <w:b/>
                <w:sz w:val="18"/>
                <w:szCs w:val="18"/>
              </w:rPr>
              <w:t>UNID</w:t>
            </w:r>
          </w:p>
        </w:tc>
        <w:tc>
          <w:tcPr>
            <w:tcW w:w="850"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after="240" w:line="276" w:lineRule="auto"/>
              <w:jc w:val="center"/>
              <w:rPr>
                <w:rFonts w:cs="Arial"/>
                <w:b/>
                <w:sz w:val="18"/>
                <w:szCs w:val="18"/>
              </w:rPr>
            </w:pPr>
            <w:r w:rsidRPr="00E36517">
              <w:rPr>
                <w:rFonts w:cs="Arial"/>
                <w:b/>
                <w:sz w:val="18"/>
                <w:szCs w:val="18"/>
              </w:rPr>
              <w:t>QTDE</w:t>
            </w:r>
          </w:p>
        </w:tc>
        <w:tc>
          <w:tcPr>
            <w:tcW w:w="1418"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after="240" w:line="276" w:lineRule="auto"/>
              <w:jc w:val="center"/>
              <w:rPr>
                <w:rFonts w:cs="Arial"/>
                <w:b/>
                <w:sz w:val="18"/>
                <w:szCs w:val="18"/>
              </w:rPr>
            </w:pPr>
            <w:r w:rsidRPr="00E36517">
              <w:rPr>
                <w:rFonts w:cs="Arial"/>
                <w:b/>
                <w:sz w:val="18"/>
                <w:szCs w:val="18"/>
              </w:rPr>
              <w:t>UNITÁRIO</w:t>
            </w:r>
          </w:p>
        </w:tc>
        <w:tc>
          <w:tcPr>
            <w:tcW w:w="1701" w:type="dxa"/>
            <w:tcBorders>
              <w:top w:val="single" w:sz="2" w:space="0" w:color="000000"/>
              <w:left w:val="single" w:sz="2" w:space="0" w:color="000000"/>
              <w:bottom w:val="single" w:sz="2" w:space="0" w:color="000000"/>
              <w:right w:val="single" w:sz="2" w:space="0" w:color="000000"/>
            </w:tcBorders>
          </w:tcPr>
          <w:p w:rsidR="00E36517" w:rsidRPr="00E36517" w:rsidRDefault="00E36517" w:rsidP="006C3C9E">
            <w:pPr>
              <w:spacing w:after="240" w:line="276" w:lineRule="auto"/>
              <w:jc w:val="center"/>
              <w:rPr>
                <w:rFonts w:cs="Arial"/>
                <w:b/>
                <w:sz w:val="18"/>
                <w:szCs w:val="18"/>
              </w:rPr>
            </w:pPr>
            <w:r>
              <w:rPr>
                <w:rFonts w:cs="Arial"/>
                <w:b/>
                <w:sz w:val="18"/>
                <w:szCs w:val="18"/>
              </w:rPr>
              <w:t>TOTAL</w:t>
            </w:r>
          </w:p>
        </w:tc>
      </w:tr>
      <w:tr w:rsidR="00E36517" w:rsidRPr="00E36517" w:rsidTr="00E36517">
        <w:tc>
          <w:tcPr>
            <w:tcW w:w="710"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line="276" w:lineRule="auto"/>
              <w:jc w:val="center"/>
              <w:rPr>
                <w:rFonts w:cs="Arial"/>
                <w:sz w:val="18"/>
                <w:szCs w:val="18"/>
              </w:rPr>
            </w:pPr>
            <w:r w:rsidRPr="00E36517">
              <w:rPr>
                <w:rFonts w:cs="Arial"/>
                <w:sz w:val="18"/>
                <w:szCs w:val="18"/>
              </w:rPr>
              <w:t>3</w:t>
            </w:r>
          </w:p>
        </w:tc>
        <w:tc>
          <w:tcPr>
            <w:tcW w:w="4536"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line="276" w:lineRule="auto"/>
              <w:jc w:val="both"/>
              <w:rPr>
                <w:rFonts w:cs="Arial"/>
                <w:sz w:val="18"/>
                <w:szCs w:val="18"/>
              </w:rPr>
            </w:pPr>
            <w:r w:rsidRPr="00E36517">
              <w:rPr>
                <w:rFonts w:cs="Arial"/>
                <w:sz w:val="18"/>
                <w:szCs w:val="18"/>
              </w:rPr>
              <w:t xml:space="preserve">6888 - MINICARREGADEIRA COM IMPLEMENTOS ESPECIFICAÇÃO DO EQUIPAMENTO:  MINICARREGADEIRA, NOVA, ZERO KM, ANO 2018, MOTOR DIESEL TURBO ALIMENTADO, POTÊNCIA DO MOTOR DE NO MINIMO 59HPS, CAPACIDADE DE CARGA DE NO MINIMO 1460KG, PNEUS NA MEDIDA DE 10X16,5, COM ENGATES RÁPIDOS HIDRÁULICOS PARA GERENCIAR OS ACESSÓRIOS, CABINE FECHADA COM AR CONDICIONADO E COM PROTEÇÃO, ILUMINAÇÃO DIANTEIRA E TRASEIRA, ALARME DE RÉ, EQUIPADA COM 01 PÁ CARREGADEIRA COM CAPACIDADE DE NO MINIMO 0,39M³, COMANDO HIDRÁULICO ACIONADO POR JOYSTICK, PESO OPERACIONAL NO MINIMO 3.065KG, TANQUE DE COMBUSTÍVEL DE NO MINIMO 75 LITROS;  VASSOURA: ACESSÓRIO COM ENGATE MECÂNICO PADRÃO DE MINICARREGADEIRA, PARA LIMPEZA DE SERVIÇOS PESADO, VARRIÇÃO BIDIRECIONAL, HORÁRIO E ANTI-HORÁRIO, KIT DISPERSOR DE ÁGUA COM TANQUE DE NO MINIMO 95 LITRO, KIT DE VASSOURA LATERAL PARA SARJETA COM CERDAS DE AÇO E POLIPROPILENO, PESO 955(433), LARGURA DE TRABALHO 60? (1524), FLUXO HIDRÁULICO 15-25 (57-95);  CAPINADEIRA: ACESSÓRIO COM ENGATE MECÂNICO PADRÃO DE </w:t>
            </w:r>
            <w:r w:rsidRPr="00E36517">
              <w:rPr>
                <w:rFonts w:cs="Arial"/>
                <w:sz w:val="18"/>
                <w:szCs w:val="18"/>
              </w:rPr>
              <w:lastRenderedPageBreak/>
              <w:t>MINICARREGADEIRA, PARA LIMPEZA DE MEIO FIO DE RUAS E ESTRADAS, DISCO COM CABOS DE AÇO, ACIONAMENTO COM MOTOR HIDRÁULICO, PESO NO MINIMO 230KG, LARGURA NO MINIMO 1125MM, ALTURA NO MINIMO 650MM, COMPRIMENTO NO MINIMO 1860MM, PRESSÃO DE TRABALHO NO MINIMO 180BAR, VAZÃO DE TRABALHO 60 L/MIN., POTÊNCIA MÍNIMA RECOMENDADA 30 (KW).COM TODOS OS EQUIPAMENTOS OBRIGATÓRIOS EXIGIDOS PELO CÓDIGO DE TRANSITO NACIONAL; GARANTIA DE 01 (UM) ANO, EM ESTABELECIMENTO CREDENCIADO PELO FABRICANTE. ASSISTÊNCIA TÉCNICA: A EMPRESA DEVERÁ REALIZAR ÀS SUAS CUSTAS E SEM CUSTOS OU ÔNUS PARA ADMINISTRAÇÃO MUNICIPAL, AS REVISÕES OBRIGATÓRIAS DURANTE O PRAZO DE GARANTIA DO EQUIPAMENTO, COM O FORNECIMENTO DE TODOS OS INSUMOS E SERVIÇOS NECESSÁRIOS, ATENDENDO SEMPRE A RECOMENDAÇÃO DO FABRICANTE, CONFORME DETERMINA O MANUAL DE MANUTENÇÃO E OPERAÇÃO.</w:t>
            </w:r>
          </w:p>
          <w:p w:rsidR="00E36517" w:rsidRPr="00E36517" w:rsidRDefault="00E36517" w:rsidP="006C3C9E">
            <w:pPr>
              <w:spacing w:line="276" w:lineRule="auto"/>
              <w:jc w:val="both"/>
              <w:rPr>
                <w:rFonts w:cs="Arial"/>
                <w:sz w:val="18"/>
                <w:szCs w:val="18"/>
              </w:rPr>
            </w:pPr>
          </w:p>
        </w:tc>
        <w:tc>
          <w:tcPr>
            <w:tcW w:w="709"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line="276" w:lineRule="auto"/>
              <w:jc w:val="center"/>
              <w:rPr>
                <w:rFonts w:cs="Arial"/>
                <w:sz w:val="18"/>
                <w:szCs w:val="18"/>
              </w:rPr>
            </w:pPr>
            <w:r w:rsidRPr="00E36517">
              <w:rPr>
                <w:rFonts w:cs="Arial"/>
                <w:sz w:val="18"/>
                <w:szCs w:val="18"/>
              </w:rPr>
              <w:lastRenderedPageBreak/>
              <w:t>UN</w:t>
            </w:r>
          </w:p>
        </w:tc>
        <w:tc>
          <w:tcPr>
            <w:tcW w:w="850" w:type="dxa"/>
            <w:tcBorders>
              <w:top w:val="single" w:sz="2" w:space="0" w:color="000000"/>
              <w:left w:val="single" w:sz="2" w:space="0" w:color="000000"/>
              <w:bottom w:val="single" w:sz="2" w:space="0" w:color="000000"/>
              <w:right w:val="single" w:sz="2" w:space="0" w:color="000000"/>
            </w:tcBorders>
            <w:hideMark/>
          </w:tcPr>
          <w:p w:rsidR="00E36517" w:rsidRPr="00E36517" w:rsidRDefault="00E36517" w:rsidP="006C3C9E">
            <w:pPr>
              <w:spacing w:line="276" w:lineRule="auto"/>
              <w:jc w:val="center"/>
              <w:rPr>
                <w:rFonts w:cs="Arial"/>
                <w:sz w:val="18"/>
                <w:szCs w:val="18"/>
              </w:rPr>
            </w:pPr>
            <w:r w:rsidRPr="00E36517">
              <w:rPr>
                <w:rFonts w:cs="Arial"/>
                <w:sz w:val="18"/>
                <w:szCs w:val="18"/>
              </w:rPr>
              <w:t>1</w:t>
            </w:r>
          </w:p>
        </w:tc>
        <w:tc>
          <w:tcPr>
            <w:tcW w:w="1418" w:type="dxa"/>
            <w:tcBorders>
              <w:top w:val="single" w:sz="2" w:space="0" w:color="000000"/>
              <w:left w:val="single" w:sz="2" w:space="0" w:color="000000"/>
              <w:bottom w:val="single" w:sz="2" w:space="0" w:color="000000"/>
              <w:right w:val="single" w:sz="2" w:space="0" w:color="000000"/>
            </w:tcBorders>
            <w:hideMark/>
          </w:tcPr>
          <w:p w:rsidR="00E36517" w:rsidRPr="00E36517" w:rsidRDefault="00A415AC" w:rsidP="006C3C9E">
            <w:pPr>
              <w:spacing w:line="276" w:lineRule="auto"/>
              <w:jc w:val="center"/>
              <w:rPr>
                <w:rFonts w:cs="Arial"/>
                <w:sz w:val="18"/>
                <w:szCs w:val="18"/>
              </w:rPr>
            </w:pPr>
            <w:r>
              <w:rPr>
                <w:rFonts w:cs="Arial"/>
                <w:sz w:val="18"/>
                <w:szCs w:val="18"/>
              </w:rPr>
              <w:t>248.000,00</w:t>
            </w:r>
          </w:p>
        </w:tc>
        <w:tc>
          <w:tcPr>
            <w:tcW w:w="1701" w:type="dxa"/>
            <w:tcBorders>
              <w:top w:val="single" w:sz="2" w:space="0" w:color="000000"/>
              <w:left w:val="single" w:sz="2" w:space="0" w:color="000000"/>
              <w:bottom w:val="single" w:sz="2" w:space="0" w:color="000000"/>
              <w:right w:val="single" w:sz="2" w:space="0" w:color="000000"/>
            </w:tcBorders>
          </w:tcPr>
          <w:p w:rsidR="00E36517" w:rsidRPr="00E36517" w:rsidRDefault="00A415AC" w:rsidP="006C3C9E">
            <w:pPr>
              <w:spacing w:line="276" w:lineRule="auto"/>
              <w:jc w:val="center"/>
              <w:rPr>
                <w:rFonts w:cs="Arial"/>
                <w:sz w:val="18"/>
                <w:szCs w:val="18"/>
              </w:rPr>
            </w:pPr>
            <w:r>
              <w:rPr>
                <w:rFonts w:cs="Arial"/>
                <w:sz w:val="18"/>
                <w:szCs w:val="18"/>
              </w:rPr>
              <w:t>248.000,00</w:t>
            </w:r>
          </w:p>
        </w:tc>
      </w:tr>
    </w:tbl>
    <w:p w:rsidR="00E36517" w:rsidRPr="00EB3D11" w:rsidRDefault="00EB3D11" w:rsidP="00EB3D11">
      <w:pPr>
        <w:spacing w:line="276" w:lineRule="auto"/>
        <w:ind w:firstLine="708"/>
        <w:jc w:val="right"/>
        <w:rPr>
          <w:rFonts w:cs="Arial"/>
          <w:b/>
          <w:sz w:val="24"/>
          <w:szCs w:val="24"/>
        </w:rPr>
      </w:pPr>
      <w:r w:rsidRPr="00EB3D11">
        <w:rPr>
          <w:rFonts w:cs="Arial"/>
          <w:b/>
          <w:sz w:val="24"/>
          <w:szCs w:val="24"/>
        </w:rPr>
        <w:t xml:space="preserve">TOTAL: R$ 248.000,00 (duzentos e quarenta e oito mil reais) </w:t>
      </w:r>
    </w:p>
    <w:p w:rsidR="0046010D" w:rsidRPr="00E36517" w:rsidRDefault="0046010D" w:rsidP="00C81C0C">
      <w:pPr>
        <w:spacing w:line="276" w:lineRule="auto"/>
        <w:jc w:val="both"/>
        <w:rPr>
          <w:rFonts w:cs="Arial"/>
          <w:b/>
          <w:sz w:val="24"/>
          <w:szCs w:val="24"/>
          <w:u w:val="single"/>
        </w:rPr>
      </w:pPr>
    </w:p>
    <w:p w:rsidR="004C32D7" w:rsidRPr="00E36517" w:rsidRDefault="004C32D7" w:rsidP="00F94E05">
      <w:pPr>
        <w:spacing w:line="276" w:lineRule="auto"/>
        <w:jc w:val="both"/>
        <w:rPr>
          <w:rFonts w:cs="Arial"/>
          <w:b/>
          <w:sz w:val="24"/>
          <w:szCs w:val="24"/>
          <w:u w:val="single"/>
        </w:rPr>
      </w:pPr>
    </w:p>
    <w:p w:rsidR="00FE4F68" w:rsidRPr="00E36517" w:rsidRDefault="002E484F" w:rsidP="00F94E05">
      <w:pPr>
        <w:pStyle w:val="Corpodetexto"/>
        <w:spacing w:after="0" w:line="276" w:lineRule="auto"/>
        <w:jc w:val="both"/>
        <w:rPr>
          <w:rFonts w:cs="Arial"/>
          <w:b/>
          <w:sz w:val="24"/>
          <w:szCs w:val="24"/>
        </w:rPr>
      </w:pPr>
      <w:r w:rsidRPr="00E36517">
        <w:rPr>
          <w:rFonts w:cs="Arial"/>
          <w:b/>
          <w:bCs/>
          <w:sz w:val="24"/>
          <w:szCs w:val="24"/>
        </w:rPr>
        <w:t>CLAUSULA SEGUNDA</w:t>
      </w:r>
      <w:r w:rsidR="00FE4F68" w:rsidRPr="00E36517">
        <w:rPr>
          <w:rFonts w:cs="Arial"/>
          <w:b/>
          <w:sz w:val="24"/>
          <w:szCs w:val="24"/>
        </w:rPr>
        <w:t>: DA ENTREGA DO OBJETO</w:t>
      </w:r>
    </w:p>
    <w:p w:rsidR="0046010D" w:rsidRPr="00E36517" w:rsidRDefault="0046010D" w:rsidP="00F94E05">
      <w:pPr>
        <w:pStyle w:val="Corpodetexto"/>
        <w:spacing w:after="0" w:line="276" w:lineRule="auto"/>
        <w:jc w:val="both"/>
        <w:rPr>
          <w:rFonts w:cs="Arial"/>
          <w:b/>
          <w:sz w:val="24"/>
          <w:szCs w:val="24"/>
        </w:rPr>
      </w:pPr>
    </w:p>
    <w:p w:rsidR="002E484F" w:rsidRPr="00E36517" w:rsidRDefault="002E484F" w:rsidP="00F94E05">
      <w:pPr>
        <w:pStyle w:val="Corpodetexto"/>
        <w:spacing w:after="0" w:line="276" w:lineRule="auto"/>
        <w:ind w:firstLine="708"/>
        <w:jc w:val="both"/>
        <w:rPr>
          <w:rFonts w:cs="Arial"/>
          <w:color w:val="FF0000"/>
          <w:sz w:val="24"/>
          <w:szCs w:val="24"/>
        </w:rPr>
      </w:pPr>
      <w:r w:rsidRPr="00E36517">
        <w:rPr>
          <w:rFonts w:cs="Arial"/>
          <w:sz w:val="24"/>
          <w:szCs w:val="24"/>
        </w:rPr>
        <w:t xml:space="preserve"> O objeto do presente instrumento será entregue pela CONTRATADA, </w:t>
      </w:r>
      <w:r w:rsidR="00FE4F68" w:rsidRPr="00E36517">
        <w:rPr>
          <w:rFonts w:cs="Arial"/>
          <w:sz w:val="24"/>
          <w:szCs w:val="24"/>
        </w:rPr>
        <w:t xml:space="preserve">na sede na CONTRATANTE, no </w:t>
      </w:r>
      <w:r w:rsidR="009D6AA7" w:rsidRPr="00E36517">
        <w:rPr>
          <w:rFonts w:cs="Arial"/>
          <w:sz w:val="24"/>
          <w:szCs w:val="24"/>
        </w:rPr>
        <w:t xml:space="preserve">prazo de </w:t>
      </w:r>
      <w:r w:rsidR="00D6290B" w:rsidRPr="00E36517">
        <w:rPr>
          <w:rFonts w:cs="Arial"/>
          <w:sz w:val="24"/>
          <w:szCs w:val="24"/>
        </w:rPr>
        <w:t xml:space="preserve">até </w:t>
      </w:r>
      <w:r w:rsidR="002C4C97" w:rsidRPr="00E36517">
        <w:rPr>
          <w:rFonts w:cs="Arial"/>
          <w:sz w:val="24"/>
          <w:szCs w:val="24"/>
        </w:rPr>
        <w:t>60 (sessenta)</w:t>
      </w:r>
      <w:r w:rsidR="00D6290B" w:rsidRPr="00E36517">
        <w:rPr>
          <w:rFonts w:cs="Arial"/>
          <w:sz w:val="24"/>
          <w:szCs w:val="24"/>
        </w:rPr>
        <w:t xml:space="preserve"> dias após o recebimento do empenho</w:t>
      </w:r>
      <w:r w:rsidR="005E0881" w:rsidRPr="00E36517">
        <w:rPr>
          <w:rFonts w:cs="Arial"/>
          <w:color w:val="FF0000"/>
          <w:sz w:val="24"/>
          <w:szCs w:val="24"/>
        </w:rPr>
        <w:t>.</w:t>
      </w:r>
    </w:p>
    <w:p w:rsidR="004C32D7" w:rsidRPr="00E36517" w:rsidRDefault="004C32D7" w:rsidP="00F94E05">
      <w:pPr>
        <w:pStyle w:val="Corpodetexto"/>
        <w:spacing w:after="0" w:line="276" w:lineRule="auto"/>
        <w:jc w:val="both"/>
        <w:rPr>
          <w:rFonts w:cs="Arial"/>
          <w:sz w:val="24"/>
          <w:szCs w:val="24"/>
        </w:rPr>
      </w:pPr>
    </w:p>
    <w:p w:rsidR="00FE4F68" w:rsidRPr="00E36517" w:rsidRDefault="002E484F" w:rsidP="00F94E05">
      <w:pPr>
        <w:pStyle w:val="Corpodetexto"/>
        <w:spacing w:after="0" w:line="276" w:lineRule="auto"/>
        <w:jc w:val="both"/>
        <w:rPr>
          <w:rFonts w:cs="Arial"/>
          <w:b/>
          <w:sz w:val="24"/>
          <w:szCs w:val="24"/>
        </w:rPr>
      </w:pPr>
      <w:r w:rsidRPr="00E36517">
        <w:rPr>
          <w:rFonts w:cs="Arial"/>
          <w:b/>
          <w:bCs/>
          <w:sz w:val="24"/>
          <w:szCs w:val="24"/>
        </w:rPr>
        <w:t>CLÁUSULA TERCEIRA</w:t>
      </w:r>
      <w:r w:rsidRPr="00E36517">
        <w:rPr>
          <w:rFonts w:cs="Arial"/>
          <w:b/>
          <w:sz w:val="24"/>
          <w:szCs w:val="24"/>
        </w:rPr>
        <w:t>:</w:t>
      </w:r>
      <w:r w:rsidR="00FE4F68" w:rsidRPr="00E36517">
        <w:rPr>
          <w:rFonts w:cs="Arial"/>
          <w:b/>
          <w:sz w:val="24"/>
          <w:szCs w:val="24"/>
        </w:rPr>
        <w:t xml:space="preserve"> </w:t>
      </w:r>
      <w:r w:rsidR="00596940" w:rsidRPr="00E36517">
        <w:rPr>
          <w:rFonts w:cs="Arial"/>
          <w:b/>
          <w:sz w:val="24"/>
          <w:szCs w:val="24"/>
        </w:rPr>
        <w:t>DO PREÇO,</w:t>
      </w:r>
      <w:r w:rsidR="00FE4F68" w:rsidRPr="00E36517">
        <w:rPr>
          <w:rFonts w:cs="Arial"/>
          <w:b/>
          <w:sz w:val="24"/>
          <w:szCs w:val="24"/>
        </w:rPr>
        <w:t xml:space="preserve"> FORMA DE PAGAMENTO E REAJUSTE</w:t>
      </w:r>
    </w:p>
    <w:p w:rsidR="00875989" w:rsidRPr="00E36517" w:rsidRDefault="00875989" w:rsidP="00F94E05">
      <w:pPr>
        <w:pStyle w:val="Corpodetexto"/>
        <w:spacing w:after="0" w:line="276" w:lineRule="auto"/>
        <w:jc w:val="both"/>
        <w:rPr>
          <w:rFonts w:cs="Arial"/>
          <w:b/>
          <w:sz w:val="24"/>
          <w:szCs w:val="24"/>
        </w:rPr>
      </w:pPr>
    </w:p>
    <w:p w:rsidR="00924078" w:rsidRPr="00273979" w:rsidRDefault="002E484F" w:rsidP="00F94E05">
      <w:pPr>
        <w:pStyle w:val="Corpodetexto"/>
        <w:spacing w:after="0" w:line="276" w:lineRule="auto"/>
        <w:ind w:firstLine="708"/>
        <w:jc w:val="both"/>
        <w:rPr>
          <w:rFonts w:cs="Arial"/>
          <w:sz w:val="24"/>
          <w:szCs w:val="24"/>
        </w:rPr>
      </w:pPr>
      <w:r w:rsidRPr="00E36517">
        <w:rPr>
          <w:rFonts w:cs="Arial"/>
          <w:sz w:val="24"/>
          <w:szCs w:val="24"/>
        </w:rPr>
        <w:t xml:space="preserve"> O CO</w:t>
      </w:r>
      <w:r w:rsidR="00924078" w:rsidRPr="00E36517">
        <w:rPr>
          <w:rFonts w:cs="Arial"/>
          <w:sz w:val="24"/>
          <w:szCs w:val="24"/>
        </w:rPr>
        <w:t>NTRATANTE pagará à CONTRATADA, o preço certo e ajustado</w:t>
      </w:r>
      <w:r w:rsidR="00273979">
        <w:rPr>
          <w:rFonts w:cs="Arial"/>
          <w:sz w:val="24"/>
          <w:szCs w:val="24"/>
        </w:rPr>
        <w:t xml:space="preserve"> </w:t>
      </w:r>
      <w:r w:rsidR="00273979" w:rsidRPr="00273979">
        <w:rPr>
          <w:rFonts w:cs="Arial"/>
          <w:sz w:val="24"/>
          <w:szCs w:val="24"/>
        </w:rPr>
        <w:t>R$248.000,00 (duzentos e quarenta e oito mil reais)</w:t>
      </w:r>
      <w:r w:rsidR="00FE4F68" w:rsidRPr="00273979">
        <w:rPr>
          <w:rFonts w:cs="Arial"/>
          <w:sz w:val="24"/>
          <w:szCs w:val="24"/>
        </w:rPr>
        <w:t xml:space="preserve">, </w:t>
      </w:r>
      <w:r w:rsidR="00B5279C">
        <w:rPr>
          <w:rFonts w:cs="Arial"/>
          <w:sz w:val="24"/>
          <w:szCs w:val="24"/>
        </w:rPr>
        <w:t xml:space="preserve">pelo </w:t>
      </w:r>
      <w:r w:rsidR="00FE4F68" w:rsidRPr="00273979">
        <w:rPr>
          <w:rFonts w:cs="Arial"/>
          <w:sz w:val="24"/>
          <w:szCs w:val="24"/>
        </w:rPr>
        <w:t>objeto do presente contrato</w:t>
      </w:r>
      <w:r w:rsidR="00924078" w:rsidRPr="00273979">
        <w:rPr>
          <w:rFonts w:cs="Arial"/>
          <w:sz w:val="24"/>
          <w:szCs w:val="24"/>
        </w:rPr>
        <w:t>.</w:t>
      </w:r>
    </w:p>
    <w:p w:rsidR="0046010D" w:rsidRPr="00273979" w:rsidRDefault="0046010D" w:rsidP="00F94E05">
      <w:pPr>
        <w:pStyle w:val="Corpodetexto"/>
        <w:spacing w:after="0" w:line="276" w:lineRule="auto"/>
        <w:ind w:firstLine="708"/>
        <w:jc w:val="both"/>
        <w:rPr>
          <w:rFonts w:cs="Arial"/>
          <w:sz w:val="24"/>
          <w:szCs w:val="24"/>
        </w:rPr>
      </w:pPr>
    </w:p>
    <w:p w:rsidR="004A42EB" w:rsidRPr="00E36517" w:rsidRDefault="004A42EB" w:rsidP="00F94E05">
      <w:pPr>
        <w:pStyle w:val="Corpodetexto"/>
        <w:spacing w:after="0" w:line="276" w:lineRule="auto"/>
        <w:ind w:firstLine="708"/>
        <w:jc w:val="both"/>
        <w:rPr>
          <w:rFonts w:cs="Arial"/>
          <w:sz w:val="24"/>
          <w:szCs w:val="24"/>
        </w:rPr>
      </w:pPr>
      <w:r w:rsidRPr="00E36517">
        <w:rPr>
          <w:rFonts w:cs="Arial"/>
          <w:sz w:val="24"/>
          <w:szCs w:val="24"/>
        </w:rPr>
        <w:t xml:space="preserve"> Os pagamentos serão efetuados diretamente do </w:t>
      </w:r>
      <w:proofErr w:type="spellStart"/>
      <w:r w:rsidRPr="00E36517">
        <w:rPr>
          <w:rFonts w:cs="Arial"/>
          <w:sz w:val="24"/>
          <w:szCs w:val="24"/>
        </w:rPr>
        <w:t>Badesul</w:t>
      </w:r>
      <w:proofErr w:type="spellEnd"/>
      <w:r w:rsidRPr="00E36517">
        <w:rPr>
          <w:rFonts w:cs="Arial"/>
          <w:sz w:val="24"/>
          <w:szCs w:val="24"/>
        </w:rPr>
        <w:t xml:space="preserve"> para o licitante vencedor, com prazo de 30 dias a partir do protocolo no </w:t>
      </w:r>
      <w:proofErr w:type="spellStart"/>
      <w:r w:rsidRPr="00E36517">
        <w:rPr>
          <w:rFonts w:cs="Arial"/>
          <w:sz w:val="24"/>
          <w:szCs w:val="24"/>
        </w:rPr>
        <w:t>Badesul</w:t>
      </w:r>
      <w:proofErr w:type="spellEnd"/>
      <w:r w:rsidRPr="00E36517">
        <w:rPr>
          <w:rFonts w:cs="Arial"/>
          <w:sz w:val="24"/>
          <w:szCs w:val="24"/>
        </w:rPr>
        <w:t xml:space="preserve"> da documentação solicitada para o Município, sendo que, não estando a documentação completa e/ou correta o prazo poderá se prorrogar.</w:t>
      </w:r>
    </w:p>
    <w:p w:rsidR="004A42EB" w:rsidRPr="00E36517" w:rsidRDefault="004A42EB" w:rsidP="00F94E05">
      <w:pPr>
        <w:pStyle w:val="Corpodetexto"/>
        <w:spacing w:after="0" w:line="276" w:lineRule="auto"/>
        <w:ind w:firstLine="708"/>
        <w:jc w:val="both"/>
        <w:rPr>
          <w:rFonts w:cs="Arial"/>
          <w:sz w:val="24"/>
          <w:szCs w:val="24"/>
        </w:rPr>
      </w:pPr>
      <w:r w:rsidRPr="00E36517">
        <w:rPr>
          <w:rFonts w:cs="Arial"/>
          <w:sz w:val="24"/>
          <w:szCs w:val="24"/>
        </w:rPr>
        <w:br/>
        <w:t xml:space="preserve">             Os recursos do Contrato </w:t>
      </w:r>
      <w:proofErr w:type="spellStart"/>
      <w:r w:rsidRPr="00E36517">
        <w:rPr>
          <w:rFonts w:cs="Arial"/>
          <w:sz w:val="24"/>
          <w:szCs w:val="24"/>
        </w:rPr>
        <w:t>Badesul</w:t>
      </w:r>
      <w:proofErr w:type="spellEnd"/>
      <w:r w:rsidRPr="00E36517">
        <w:rPr>
          <w:rFonts w:cs="Arial"/>
          <w:sz w:val="24"/>
          <w:szCs w:val="24"/>
        </w:rPr>
        <w:t>/</w:t>
      </w:r>
      <w:proofErr w:type="spellStart"/>
      <w:r w:rsidRPr="00E36517">
        <w:rPr>
          <w:rFonts w:cs="Arial"/>
          <w:sz w:val="24"/>
          <w:szCs w:val="24"/>
        </w:rPr>
        <w:t>Pimes</w:t>
      </w:r>
      <w:proofErr w:type="spellEnd"/>
      <w:r w:rsidRPr="00E36517">
        <w:rPr>
          <w:rFonts w:cs="Arial"/>
          <w:sz w:val="24"/>
          <w:szCs w:val="24"/>
        </w:rPr>
        <w:t xml:space="preserve"> não circularão por contas do Município.</w:t>
      </w:r>
    </w:p>
    <w:p w:rsidR="0046010D" w:rsidRPr="00E36517" w:rsidRDefault="004A42EB" w:rsidP="00F94E05">
      <w:pPr>
        <w:pStyle w:val="Corpodetexto"/>
        <w:spacing w:after="0" w:line="276" w:lineRule="auto"/>
        <w:ind w:firstLine="708"/>
        <w:jc w:val="both"/>
        <w:rPr>
          <w:rFonts w:cs="Arial"/>
          <w:sz w:val="24"/>
          <w:szCs w:val="24"/>
        </w:rPr>
      </w:pPr>
      <w:r w:rsidRPr="00E36517">
        <w:rPr>
          <w:rFonts w:cs="Arial"/>
          <w:sz w:val="24"/>
          <w:szCs w:val="24"/>
        </w:rPr>
        <w:br/>
        <w:t xml:space="preserve">             Para cada liberação a prefeitura precisará estar em dia com as certidões citadas </w:t>
      </w:r>
      <w:r w:rsidRPr="00E36517">
        <w:rPr>
          <w:rFonts w:cs="Arial"/>
          <w:sz w:val="24"/>
          <w:szCs w:val="24"/>
        </w:rPr>
        <w:lastRenderedPageBreak/>
        <w:t xml:space="preserve">no contrato </w:t>
      </w:r>
      <w:proofErr w:type="spellStart"/>
      <w:r w:rsidRPr="00E36517">
        <w:rPr>
          <w:rFonts w:cs="Arial"/>
          <w:sz w:val="24"/>
          <w:szCs w:val="24"/>
        </w:rPr>
        <w:t>Pimes</w:t>
      </w:r>
      <w:proofErr w:type="spellEnd"/>
      <w:r w:rsidRPr="00E36517">
        <w:rPr>
          <w:rFonts w:cs="Arial"/>
          <w:sz w:val="24"/>
          <w:szCs w:val="24"/>
        </w:rPr>
        <w:t xml:space="preserve"> </w:t>
      </w:r>
      <w:proofErr w:type="spellStart"/>
      <w:r w:rsidRPr="00E36517">
        <w:rPr>
          <w:rFonts w:cs="Arial"/>
          <w:sz w:val="24"/>
          <w:szCs w:val="24"/>
        </w:rPr>
        <w:t>Badesul</w:t>
      </w:r>
      <w:proofErr w:type="spellEnd"/>
      <w:r w:rsidRPr="00E36517">
        <w:rPr>
          <w:rFonts w:cs="Arial"/>
          <w:sz w:val="24"/>
          <w:szCs w:val="24"/>
        </w:rPr>
        <w:t>: FGTS, tributos e CADIN/RS.</w:t>
      </w:r>
      <w:r w:rsidRPr="00E36517">
        <w:rPr>
          <w:rFonts w:cs="Arial"/>
          <w:sz w:val="24"/>
          <w:szCs w:val="24"/>
        </w:rPr>
        <w:br/>
      </w:r>
    </w:p>
    <w:p w:rsidR="00FE4F68" w:rsidRPr="00E36517" w:rsidRDefault="00FE4F68" w:rsidP="00F94E05">
      <w:pPr>
        <w:pStyle w:val="Corpodetexto"/>
        <w:spacing w:after="0" w:line="276" w:lineRule="auto"/>
        <w:ind w:firstLine="708"/>
        <w:jc w:val="both"/>
        <w:rPr>
          <w:rFonts w:cs="Arial"/>
          <w:sz w:val="24"/>
          <w:szCs w:val="24"/>
        </w:rPr>
      </w:pPr>
      <w:r w:rsidRPr="00E36517">
        <w:rPr>
          <w:rFonts w:cs="Arial"/>
          <w:sz w:val="24"/>
          <w:szCs w:val="24"/>
        </w:rPr>
        <w:t>O preço ora ajustado não sofrerá reajuste no período contratual.</w:t>
      </w:r>
    </w:p>
    <w:p w:rsidR="0046010D" w:rsidRPr="00E36517" w:rsidRDefault="0046010D" w:rsidP="00F94E05">
      <w:pPr>
        <w:pStyle w:val="Corpodetexto"/>
        <w:spacing w:after="0" w:line="276" w:lineRule="auto"/>
        <w:ind w:firstLine="708"/>
        <w:jc w:val="both"/>
        <w:rPr>
          <w:rFonts w:cs="Arial"/>
          <w:sz w:val="24"/>
          <w:szCs w:val="24"/>
        </w:rPr>
      </w:pPr>
    </w:p>
    <w:p w:rsidR="002E484F" w:rsidRPr="00E36517" w:rsidRDefault="00FE4F68" w:rsidP="00F94E05">
      <w:pPr>
        <w:pStyle w:val="Corpodetexto"/>
        <w:spacing w:after="0" w:line="276" w:lineRule="auto"/>
        <w:jc w:val="both"/>
        <w:rPr>
          <w:rFonts w:cs="Arial"/>
          <w:sz w:val="24"/>
          <w:szCs w:val="24"/>
        </w:rPr>
      </w:pPr>
      <w:r w:rsidRPr="00E36517">
        <w:rPr>
          <w:rFonts w:cs="Arial"/>
          <w:b/>
          <w:sz w:val="24"/>
          <w:szCs w:val="24"/>
        </w:rPr>
        <w:t>Parágrafo Único:</w:t>
      </w:r>
      <w:r w:rsidRPr="00E36517">
        <w:rPr>
          <w:rFonts w:cs="Arial"/>
          <w:sz w:val="24"/>
          <w:szCs w:val="24"/>
        </w:rPr>
        <w:t xml:space="preserve"> </w:t>
      </w:r>
      <w:r w:rsidR="002E484F" w:rsidRPr="00E36517">
        <w:rPr>
          <w:rFonts w:cs="Arial"/>
          <w:sz w:val="24"/>
          <w:szCs w:val="24"/>
        </w:rPr>
        <w:t>Quaisquer despesas decorrentes de frete ou outras necessárias ao cumprimento do objeto deste contrato correrão por conta da CONTRATADA</w:t>
      </w:r>
      <w:r w:rsidR="005E0881" w:rsidRPr="00E36517">
        <w:rPr>
          <w:rFonts w:cs="Arial"/>
          <w:sz w:val="24"/>
          <w:szCs w:val="24"/>
        </w:rPr>
        <w:t>.</w:t>
      </w:r>
    </w:p>
    <w:p w:rsidR="0046010D" w:rsidRPr="00E36517" w:rsidRDefault="0046010D" w:rsidP="00F94E05">
      <w:pPr>
        <w:pStyle w:val="Corpodetexto"/>
        <w:spacing w:after="0" w:line="276" w:lineRule="auto"/>
        <w:jc w:val="both"/>
        <w:rPr>
          <w:rFonts w:cs="Arial"/>
          <w:sz w:val="24"/>
          <w:szCs w:val="24"/>
        </w:rPr>
      </w:pPr>
    </w:p>
    <w:p w:rsidR="00FA7219" w:rsidRPr="00E36517" w:rsidRDefault="00FA7219" w:rsidP="00F94E05">
      <w:pPr>
        <w:spacing w:line="276" w:lineRule="auto"/>
        <w:jc w:val="both"/>
        <w:rPr>
          <w:rFonts w:cs="Arial"/>
          <w:b/>
          <w:sz w:val="24"/>
          <w:szCs w:val="24"/>
        </w:rPr>
      </w:pPr>
      <w:r w:rsidRPr="00E36517">
        <w:rPr>
          <w:rFonts w:cs="Arial"/>
          <w:b/>
          <w:sz w:val="24"/>
          <w:szCs w:val="24"/>
        </w:rPr>
        <w:t>CLÁUSULA QUARTA</w:t>
      </w:r>
      <w:r w:rsidR="00FE4F68" w:rsidRPr="00E36517">
        <w:rPr>
          <w:rFonts w:cs="Arial"/>
          <w:b/>
          <w:sz w:val="24"/>
          <w:szCs w:val="24"/>
        </w:rPr>
        <w:t>: DA GARANTIA</w:t>
      </w:r>
    </w:p>
    <w:p w:rsidR="0046010D" w:rsidRPr="00E36517" w:rsidRDefault="0046010D" w:rsidP="00F94E05">
      <w:pPr>
        <w:spacing w:line="276" w:lineRule="auto"/>
        <w:jc w:val="both"/>
        <w:rPr>
          <w:rFonts w:cs="Arial"/>
          <w:b/>
          <w:sz w:val="24"/>
          <w:szCs w:val="24"/>
        </w:rPr>
      </w:pPr>
    </w:p>
    <w:p w:rsidR="00FA7219" w:rsidRPr="00E36517" w:rsidRDefault="00FA7219" w:rsidP="00F94E05">
      <w:pPr>
        <w:spacing w:line="276" w:lineRule="auto"/>
        <w:ind w:firstLine="708"/>
        <w:jc w:val="both"/>
        <w:rPr>
          <w:rFonts w:cs="Arial"/>
          <w:sz w:val="24"/>
          <w:szCs w:val="24"/>
        </w:rPr>
      </w:pPr>
      <w:r w:rsidRPr="00E36517">
        <w:rPr>
          <w:rFonts w:cs="Arial"/>
          <w:sz w:val="24"/>
          <w:szCs w:val="24"/>
        </w:rPr>
        <w:t>O</w:t>
      </w:r>
      <w:r w:rsidR="00FE4F68" w:rsidRPr="00E36517">
        <w:rPr>
          <w:rFonts w:cs="Arial"/>
          <w:sz w:val="24"/>
          <w:szCs w:val="24"/>
        </w:rPr>
        <w:t xml:space="preserve"> OBJETO</w:t>
      </w:r>
      <w:r w:rsidRPr="00E36517">
        <w:rPr>
          <w:rFonts w:cs="Arial"/>
          <w:sz w:val="24"/>
          <w:szCs w:val="24"/>
        </w:rPr>
        <w:t xml:space="preserve"> deverá ter garantia de</w:t>
      </w:r>
      <w:r w:rsidR="00596940" w:rsidRPr="00E36517">
        <w:rPr>
          <w:rFonts w:cs="Arial"/>
          <w:sz w:val="24"/>
          <w:szCs w:val="24"/>
        </w:rPr>
        <w:t>, no mínimo,</w:t>
      </w:r>
      <w:r w:rsidRPr="00E36517">
        <w:rPr>
          <w:rFonts w:cs="Arial"/>
          <w:sz w:val="24"/>
          <w:szCs w:val="24"/>
        </w:rPr>
        <w:t xml:space="preserve"> 12 meses</w:t>
      </w:r>
      <w:r w:rsidR="00FE4F68" w:rsidRPr="00E36517">
        <w:rPr>
          <w:rFonts w:cs="Arial"/>
          <w:sz w:val="24"/>
          <w:szCs w:val="24"/>
        </w:rPr>
        <w:t>.</w:t>
      </w:r>
    </w:p>
    <w:p w:rsidR="0046010D" w:rsidRPr="00E36517" w:rsidRDefault="0046010D" w:rsidP="00F94E05">
      <w:pPr>
        <w:spacing w:line="276" w:lineRule="auto"/>
        <w:jc w:val="both"/>
        <w:rPr>
          <w:rFonts w:cs="Arial"/>
          <w:b/>
          <w:sz w:val="24"/>
          <w:szCs w:val="24"/>
          <w:u w:val="single"/>
        </w:rPr>
      </w:pPr>
    </w:p>
    <w:p w:rsidR="00596940" w:rsidRPr="00E36517" w:rsidRDefault="002E484F" w:rsidP="00F94E05">
      <w:pPr>
        <w:pStyle w:val="Corpodetexto"/>
        <w:spacing w:after="0" w:line="276" w:lineRule="auto"/>
        <w:jc w:val="both"/>
        <w:rPr>
          <w:rFonts w:cs="Arial"/>
          <w:b/>
          <w:sz w:val="24"/>
          <w:szCs w:val="24"/>
        </w:rPr>
      </w:pPr>
      <w:r w:rsidRPr="00E36517">
        <w:rPr>
          <w:rFonts w:cs="Arial"/>
          <w:b/>
          <w:bCs/>
          <w:sz w:val="24"/>
          <w:szCs w:val="24"/>
        </w:rPr>
        <w:t>CLÁUSULA</w:t>
      </w:r>
      <w:r w:rsidR="00FA7219" w:rsidRPr="00E36517">
        <w:rPr>
          <w:rFonts w:cs="Arial"/>
          <w:b/>
          <w:bCs/>
          <w:sz w:val="24"/>
          <w:szCs w:val="24"/>
        </w:rPr>
        <w:t xml:space="preserve"> SEXTA</w:t>
      </w:r>
      <w:r w:rsidRPr="00E36517">
        <w:rPr>
          <w:rFonts w:cs="Arial"/>
          <w:sz w:val="24"/>
          <w:szCs w:val="24"/>
        </w:rPr>
        <w:t xml:space="preserve">: </w:t>
      </w:r>
      <w:r w:rsidR="00596940" w:rsidRPr="00E36517">
        <w:rPr>
          <w:rFonts w:cs="Arial"/>
          <w:b/>
          <w:sz w:val="24"/>
          <w:szCs w:val="24"/>
        </w:rPr>
        <w:t>DO PRAZO</w:t>
      </w:r>
    </w:p>
    <w:p w:rsidR="0046010D" w:rsidRPr="00E36517" w:rsidRDefault="0046010D" w:rsidP="00F94E05">
      <w:pPr>
        <w:pStyle w:val="Corpodetexto"/>
        <w:spacing w:after="0" w:line="276" w:lineRule="auto"/>
        <w:jc w:val="both"/>
        <w:rPr>
          <w:rFonts w:cs="Arial"/>
          <w:sz w:val="24"/>
          <w:szCs w:val="24"/>
        </w:rPr>
      </w:pPr>
    </w:p>
    <w:p w:rsidR="002E484F" w:rsidRPr="00E36517" w:rsidRDefault="00B73A10" w:rsidP="00F94E05">
      <w:pPr>
        <w:pStyle w:val="Corpodetexto"/>
        <w:spacing w:after="0" w:line="276" w:lineRule="auto"/>
        <w:ind w:firstLine="708"/>
        <w:jc w:val="both"/>
        <w:rPr>
          <w:rFonts w:cs="Arial"/>
          <w:sz w:val="24"/>
          <w:szCs w:val="24"/>
        </w:rPr>
      </w:pPr>
      <w:r w:rsidRPr="00E36517">
        <w:rPr>
          <w:rFonts w:cs="Arial"/>
          <w:sz w:val="24"/>
          <w:szCs w:val="24"/>
        </w:rPr>
        <w:t xml:space="preserve">O presente instrumento é celebrado entre as partes, por prazo determinado, passando a vigorar da data de sua assinatura até </w:t>
      </w:r>
      <w:r w:rsidR="001B47EC" w:rsidRPr="00E36517">
        <w:rPr>
          <w:rFonts w:cs="Arial"/>
          <w:sz w:val="24"/>
          <w:szCs w:val="24"/>
        </w:rPr>
        <w:t>a data do efetivo pagamento</w:t>
      </w:r>
      <w:r w:rsidRPr="00E36517">
        <w:rPr>
          <w:rFonts w:cs="Arial"/>
          <w:sz w:val="24"/>
          <w:szCs w:val="24"/>
        </w:rPr>
        <w:t>.</w:t>
      </w:r>
    </w:p>
    <w:p w:rsidR="0046010D" w:rsidRPr="00E36517" w:rsidRDefault="0046010D" w:rsidP="00F94E05">
      <w:pPr>
        <w:pStyle w:val="Corpodetexto"/>
        <w:spacing w:after="0" w:line="276" w:lineRule="auto"/>
        <w:jc w:val="both"/>
        <w:rPr>
          <w:rFonts w:cs="Arial"/>
          <w:sz w:val="24"/>
          <w:szCs w:val="24"/>
        </w:rPr>
      </w:pPr>
    </w:p>
    <w:p w:rsidR="002E484F" w:rsidRPr="00E36517" w:rsidRDefault="002E484F" w:rsidP="00F94E05">
      <w:pPr>
        <w:pStyle w:val="Corpodetexto"/>
        <w:spacing w:after="0" w:line="276" w:lineRule="auto"/>
        <w:jc w:val="both"/>
        <w:rPr>
          <w:rFonts w:cs="Arial"/>
          <w:b/>
          <w:color w:val="000000"/>
          <w:sz w:val="24"/>
          <w:szCs w:val="24"/>
        </w:rPr>
      </w:pPr>
      <w:r w:rsidRPr="00E36517">
        <w:rPr>
          <w:rFonts w:cs="Arial"/>
          <w:b/>
          <w:bCs/>
          <w:color w:val="000000"/>
          <w:sz w:val="24"/>
          <w:szCs w:val="24"/>
        </w:rPr>
        <w:t>CLÁUSULA S</w:t>
      </w:r>
      <w:r w:rsidR="00FA7219" w:rsidRPr="00E36517">
        <w:rPr>
          <w:rFonts w:cs="Arial"/>
          <w:b/>
          <w:bCs/>
          <w:color w:val="000000"/>
          <w:sz w:val="24"/>
          <w:szCs w:val="24"/>
        </w:rPr>
        <w:t>ÉTIMA</w:t>
      </w:r>
      <w:r w:rsidRPr="00E36517">
        <w:rPr>
          <w:rFonts w:cs="Arial"/>
          <w:color w:val="000000"/>
          <w:sz w:val="24"/>
          <w:szCs w:val="24"/>
        </w:rPr>
        <w:t xml:space="preserve">: </w:t>
      </w:r>
      <w:r w:rsidR="00596940" w:rsidRPr="00E36517">
        <w:rPr>
          <w:rFonts w:cs="Arial"/>
          <w:b/>
          <w:color w:val="000000"/>
          <w:sz w:val="24"/>
          <w:szCs w:val="24"/>
        </w:rPr>
        <w:t>DA DOTAÇÃO ORÇAMENTÁRIA</w:t>
      </w:r>
    </w:p>
    <w:p w:rsidR="0046010D" w:rsidRPr="00E36517" w:rsidRDefault="0046010D" w:rsidP="00F94E05">
      <w:pPr>
        <w:pStyle w:val="Corpodetexto"/>
        <w:spacing w:after="0" w:line="276" w:lineRule="auto"/>
        <w:jc w:val="both"/>
        <w:rPr>
          <w:rFonts w:cs="Arial"/>
          <w:b/>
          <w:color w:val="000000"/>
          <w:sz w:val="24"/>
          <w:szCs w:val="24"/>
        </w:rPr>
      </w:pPr>
    </w:p>
    <w:p w:rsidR="002E484F" w:rsidRPr="00E36517" w:rsidRDefault="002E484F" w:rsidP="00F94E05">
      <w:pPr>
        <w:pStyle w:val="Corpodetexto"/>
        <w:spacing w:after="0" w:line="276" w:lineRule="auto"/>
        <w:ind w:firstLine="708"/>
        <w:jc w:val="both"/>
        <w:rPr>
          <w:rFonts w:cs="Arial"/>
          <w:sz w:val="24"/>
          <w:szCs w:val="24"/>
        </w:rPr>
      </w:pPr>
      <w:r w:rsidRPr="00E36517">
        <w:rPr>
          <w:rFonts w:cs="Arial"/>
          <w:color w:val="000000"/>
          <w:sz w:val="24"/>
          <w:szCs w:val="24"/>
        </w:rPr>
        <w:t xml:space="preserve">As despesas orçamentárias do presente contrato correrão à conta das seguintes dotações </w:t>
      </w:r>
      <w:r w:rsidRPr="00724783">
        <w:rPr>
          <w:rFonts w:cs="Arial"/>
          <w:color w:val="000000" w:themeColor="text1"/>
          <w:sz w:val="24"/>
          <w:szCs w:val="24"/>
        </w:rPr>
        <w:t>orçamentárias:</w:t>
      </w:r>
      <w:r w:rsidR="00B73A10" w:rsidRPr="00724783">
        <w:rPr>
          <w:rFonts w:cs="Arial"/>
          <w:color w:val="000000" w:themeColor="text1"/>
          <w:sz w:val="24"/>
          <w:szCs w:val="24"/>
        </w:rPr>
        <w:t xml:space="preserve"> </w:t>
      </w:r>
      <w:r w:rsidR="00875989" w:rsidRPr="00724783">
        <w:rPr>
          <w:rFonts w:cs="Arial"/>
          <w:color w:val="000000" w:themeColor="text1"/>
          <w:sz w:val="24"/>
          <w:szCs w:val="24"/>
        </w:rPr>
        <w:t>50073, 55550,</w:t>
      </w:r>
      <w:r w:rsidR="007C740C" w:rsidRPr="00724783">
        <w:rPr>
          <w:rFonts w:cs="Arial"/>
          <w:color w:val="000000" w:themeColor="text1"/>
          <w:sz w:val="24"/>
          <w:szCs w:val="24"/>
        </w:rPr>
        <w:t xml:space="preserve"> </w:t>
      </w:r>
      <w:r w:rsidR="00875989" w:rsidRPr="00724783">
        <w:rPr>
          <w:rFonts w:cs="Arial"/>
          <w:color w:val="000000" w:themeColor="text1"/>
          <w:sz w:val="24"/>
          <w:szCs w:val="24"/>
        </w:rPr>
        <w:t xml:space="preserve">e </w:t>
      </w:r>
      <w:r w:rsidR="00724783" w:rsidRPr="00724783">
        <w:rPr>
          <w:rFonts w:cs="Arial"/>
          <w:color w:val="000000" w:themeColor="text1"/>
          <w:sz w:val="24"/>
          <w:szCs w:val="24"/>
        </w:rPr>
        <w:t>60120</w:t>
      </w:r>
      <w:r w:rsidR="00875989" w:rsidRPr="00724783">
        <w:rPr>
          <w:rFonts w:cs="Arial"/>
          <w:color w:val="000000" w:themeColor="text1"/>
          <w:sz w:val="24"/>
          <w:szCs w:val="24"/>
        </w:rPr>
        <w:t xml:space="preserve"> das Secretarias </w:t>
      </w:r>
      <w:r w:rsidR="00875989" w:rsidRPr="00E36517">
        <w:rPr>
          <w:rFonts w:cs="Arial"/>
          <w:color w:val="000000"/>
          <w:sz w:val="24"/>
          <w:szCs w:val="24"/>
        </w:rPr>
        <w:t>de Transporte e Viação, do Interior e de Serviços Públicos e Urbanos</w:t>
      </w:r>
      <w:r w:rsidR="00B73A10" w:rsidRPr="00E36517">
        <w:rPr>
          <w:rFonts w:cs="Arial"/>
          <w:b/>
          <w:sz w:val="24"/>
          <w:szCs w:val="24"/>
        </w:rPr>
        <w:t>.</w:t>
      </w:r>
      <w:r w:rsidRPr="00E36517">
        <w:rPr>
          <w:rFonts w:cs="Arial"/>
          <w:sz w:val="24"/>
          <w:szCs w:val="24"/>
        </w:rPr>
        <w:t xml:space="preserve">    </w:t>
      </w:r>
    </w:p>
    <w:p w:rsidR="0046010D" w:rsidRPr="00E36517" w:rsidRDefault="0046010D" w:rsidP="00F94E05">
      <w:pPr>
        <w:pStyle w:val="Corpodetexto"/>
        <w:spacing w:after="0" w:line="276" w:lineRule="auto"/>
        <w:jc w:val="both"/>
        <w:rPr>
          <w:rFonts w:cs="Arial"/>
          <w:b/>
          <w:color w:val="000000"/>
          <w:sz w:val="24"/>
          <w:szCs w:val="24"/>
        </w:rPr>
      </w:pPr>
    </w:p>
    <w:p w:rsidR="002E484F" w:rsidRPr="00E36517" w:rsidRDefault="002E484F" w:rsidP="00F94E05">
      <w:pPr>
        <w:pStyle w:val="Corpodetexto"/>
        <w:spacing w:after="0" w:line="276" w:lineRule="auto"/>
        <w:jc w:val="both"/>
        <w:rPr>
          <w:rFonts w:cs="Arial"/>
          <w:b/>
          <w:sz w:val="24"/>
          <w:szCs w:val="24"/>
        </w:rPr>
      </w:pPr>
      <w:r w:rsidRPr="00E36517">
        <w:rPr>
          <w:rFonts w:cs="Arial"/>
          <w:b/>
          <w:bCs/>
          <w:sz w:val="24"/>
          <w:szCs w:val="24"/>
        </w:rPr>
        <w:t xml:space="preserve">CLÁUSULA </w:t>
      </w:r>
      <w:r w:rsidR="00FA7219" w:rsidRPr="00E36517">
        <w:rPr>
          <w:rFonts w:cs="Arial"/>
          <w:b/>
          <w:bCs/>
          <w:sz w:val="24"/>
          <w:szCs w:val="24"/>
        </w:rPr>
        <w:t>OITAVA</w:t>
      </w:r>
      <w:r w:rsidRPr="00E36517">
        <w:rPr>
          <w:rFonts w:cs="Arial"/>
          <w:b/>
          <w:sz w:val="24"/>
          <w:szCs w:val="24"/>
        </w:rPr>
        <w:t xml:space="preserve">: </w:t>
      </w:r>
      <w:r w:rsidR="00C10C49" w:rsidRPr="00E36517">
        <w:rPr>
          <w:rFonts w:cs="Arial"/>
          <w:b/>
          <w:sz w:val="24"/>
          <w:szCs w:val="24"/>
        </w:rPr>
        <w:t>DIREITOS DA ADMINISTRAÇÃO</w:t>
      </w:r>
    </w:p>
    <w:p w:rsidR="0046010D" w:rsidRPr="00E36517" w:rsidRDefault="0046010D" w:rsidP="00F94E05">
      <w:pPr>
        <w:pStyle w:val="Corpodetexto"/>
        <w:spacing w:after="0" w:line="276" w:lineRule="auto"/>
        <w:jc w:val="both"/>
        <w:rPr>
          <w:rFonts w:cs="Arial"/>
          <w:b/>
          <w:sz w:val="24"/>
          <w:szCs w:val="24"/>
        </w:rPr>
      </w:pPr>
    </w:p>
    <w:p w:rsidR="00B73A10" w:rsidRPr="00E36517" w:rsidRDefault="002E484F" w:rsidP="00F94E05">
      <w:pPr>
        <w:pStyle w:val="Corpodetexto"/>
        <w:spacing w:after="0" w:line="276" w:lineRule="auto"/>
        <w:ind w:firstLine="708"/>
        <w:jc w:val="both"/>
        <w:rPr>
          <w:rFonts w:cs="Arial"/>
          <w:sz w:val="24"/>
          <w:szCs w:val="24"/>
        </w:rPr>
      </w:pPr>
      <w:r w:rsidRPr="00E36517">
        <w:rPr>
          <w:rFonts w:cs="Arial"/>
          <w:sz w:val="24"/>
          <w:szCs w:val="24"/>
        </w:rPr>
        <w:t xml:space="preserve">O CONTRATANTE poderá </w:t>
      </w:r>
      <w:r w:rsidRPr="00E36517">
        <w:rPr>
          <w:rFonts w:cs="Arial"/>
          <w:sz w:val="24"/>
          <w:szCs w:val="24"/>
          <w:u w:val="single"/>
        </w:rPr>
        <w:t xml:space="preserve">modificar </w:t>
      </w:r>
      <w:r w:rsidRPr="00E36517">
        <w:rPr>
          <w:rFonts w:cs="Arial"/>
          <w:sz w:val="24"/>
          <w:szCs w:val="24"/>
        </w:rPr>
        <w:t>unilateralmente o presente contrato para melhor adequação às finalidades de interesse público, respeit</w:t>
      </w:r>
      <w:r w:rsidR="009D6AA7" w:rsidRPr="00E36517">
        <w:rPr>
          <w:rFonts w:cs="Arial"/>
          <w:sz w:val="24"/>
          <w:szCs w:val="24"/>
        </w:rPr>
        <w:t>ados os direitos da CONTRATADA.</w:t>
      </w:r>
    </w:p>
    <w:p w:rsidR="00C10C49" w:rsidRPr="00E36517" w:rsidRDefault="00C10C49" w:rsidP="00F94E05">
      <w:pPr>
        <w:pStyle w:val="Corpodetexto"/>
        <w:spacing w:after="0" w:line="276" w:lineRule="auto"/>
        <w:ind w:firstLine="708"/>
        <w:jc w:val="both"/>
        <w:rPr>
          <w:rFonts w:cs="Arial"/>
          <w:sz w:val="24"/>
          <w:szCs w:val="24"/>
        </w:rPr>
      </w:pPr>
      <w:r w:rsidRPr="00E36517">
        <w:rPr>
          <w:rFonts w:cs="Arial"/>
          <w:sz w:val="24"/>
          <w:szCs w:val="24"/>
        </w:rPr>
        <w:t xml:space="preserve">Fica expressamente reconhecido ao CONTRATANTE o direito de </w:t>
      </w:r>
      <w:r w:rsidRPr="00E36517">
        <w:rPr>
          <w:rFonts w:cs="Arial"/>
          <w:sz w:val="24"/>
          <w:szCs w:val="24"/>
          <w:u w:val="single"/>
        </w:rPr>
        <w:t xml:space="preserve">rescindir </w:t>
      </w:r>
      <w:r w:rsidRPr="00E36517">
        <w:rPr>
          <w:rFonts w:cs="Arial"/>
          <w:sz w:val="24"/>
          <w:szCs w:val="24"/>
        </w:rPr>
        <w:t>o presente contrato nas hipóteses previstas no art. 77 e seguintes da Lei Federal nº. 8.666/93, sem prejuízo da aplicação das penalidades previstas no art. 86 e seguintes da mesma Lei quando for o caso.</w:t>
      </w:r>
    </w:p>
    <w:p w:rsidR="00C10C49" w:rsidRPr="00E36517" w:rsidRDefault="00C10C49" w:rsidP="00F94E05">
      <w:pPr>
        <w:pStyle w:val="Corpodetexto"/>
        <w:spacing w:after="0" w:line="276" w:lineRule="auto"/>
        <w:jc w:val="both"/>
        <w:rPr>
          <w:rFonts w:cs="Arial"/>
          <w:sz w:val="24"/>
          <w:szCs w:val="24"/>
        </w:rPr>
      </w:pPr>
    </w:p>
    <w:p w:rsidR="00B73A10" w:rsidRPr="00E36517" w:rsidRDefault="00B73A10" w:rsidP="00F94E05">
      <w:pPr>
        <w:spacing w:line="276" w:lineRule="auto"/>
        <w:jc w:val="both"/>
        <w:rPr>
          <w:rFonts w:cs="Arial"/>
          <w:b/>
          <w:sz w:val="24"/>
          <w:szCs w:val="24"/>
        </w:rPr>
      </w:pPr>
      <w:r w:rsidRPr="00E36517">
        <w:rPr>
          <w:rFonts w:cs="Arial"/>
          <w:b/>
          <w:sz w:val="24"/>
          <w:szCs w:val="24"/>
        </w:rPr>
        <w:t xml:space="preserve">CLÁUSULA </w:t>
      </w:r>
      <w:r w:rsidR="00FA7219" w:rsidRPr="00E36517">
        <w:rPr>
          <w:rFonts w:cs="Arial"/>
          <w:b/>
          <w:sz w:val="24"/>
          <w:szCs w:val="24"/>
        </w:rPr>
        <w:t>NONA</w:t>
      </w:r>
      <w:r w:rsidRPr="00E36517">
        <w:rPr>
          <w:rFonts w:cs="Arial"/>
          <w:b/>
          <w:sz w:val="24"/>
          <w:szCs w:val="24"/>
        </w:rPr>
        <w:t>: DAS SANÇÕES ADMINISTRATIVAS</w:t>
      </w:r>
    </w:p>
    <w:p w:rsidR="00B73A10" w:rsidRPr="00E36517" w:rsidRDefault="00B73A10" w:rsidP="00F94E05">
      <w:pPr>
        <w:spacing w:line="276" w:lineRule="auto"/>
        <w:jc w:val="both"/>
        <w:rPr>
          <w:rFonts w:cs="Arial"/>
          <w:b/>
          <w:sz w:val="24"/>
          <w:szCs w:val="24"/>
        </w:rPr>
      </w:pPr>
    </w:p>
    <w:p w:rsidR="00B73A10" w:rsidRPr="00E36517" w:rsidRDefault="00B73A10" w:rsidP="00F94E05">
      <w:pPr>
        <w:spacing w:line="276" w:lineRule="auto"/>
        <w:ind w:firstLine="708"/>
        <w:jc w:val="both"/>
        <w:rPr>
          <w:rFonts w:cs="Arial"/>
          <w:color w:val="000000"/>
          <w:sz w:val="24"/>
          <w:szCs w:val="24"/>
        </w:rPr>
      </w:pPr>
      <w:r w:rsidRPr="00E36517">
        <w:rPr>
          <w:rFonts w:cs="Arial"/>
          <w:color w:val="000000"/>
          <w:sz w:val="24"/>
          <w:szCs w:val="24"/>
        </w:rPr>
        <w:t>Pelo inadimplemento das obrigações a contratada, conforme a infração, estará sujeita às seguintes penalidades:</w:t>
      </w:r>
    </w:p>
    <w:p w:rsidR="00B73A10" w:rsidRPr="00E36517" w:rsidRDefault="00B73A10" w:rsidP="00F94E05">
      <w:pPr>
        <w:tabs>
          <w:tab w:val="left" w:pos="1134"/>
        </w:tabs>
        <w:spacing w:line="276" w:lineRule="auto"/>
        <w:jc w:val="both"/>
        <w:rPr>
          <w:rFonts w:cs="Arial"/>
          <w:color w:val="000000"/>
          <w:sz w:val="24"/>
          <w:szCs w:val="24"/>
        </w:rPr>
      </w:pPr>
      <w:r w:rsidRPr="00E36517">
        <w:rPr>
          <w:rFonts w:cs="Arial"/>
          <w:color w:val="000000"/>
          <w:sz w:val="24"/>
          <w:szCs w:val="24"/>
        </w:rPr>
        <w:tab/>
        <w:t>a) executar o contrato com irregularidades, passíveis de correção durante a execução e sem prejuízo ao resultado: advertência;</w:t>
      </w:r>
    </w:p>
    <w:p w:rsidR="00B73A10" w:rsidRPr="00E36517" w:rsidRDefault="00B73A10" w:rsidP="00F94E05">
      <w:pPr>
        <w:tabs>
          <w:tab w:val="left" w:pos="1134"/>
        </w:tabs>
        <w:spacing w:line="276" w:lineRule="auto"/>
        <w:jc w:val="both"/>
        <w:rPr>
          <w:rFonts w:cs="Arial"/>
          <w:color w:val="000000"/>
          <w:sz w:val="24"/>
          <w:szCs w:val="24"/>
        </w:rPr>
      </w:pPr>
      <w:r w:rsidRPr="00E36517">
        <w:rPr>
          <w:rFonts w:cs="Arial"/>
          <w:color w:val="000000"/>
          <w:sz w:val="24"/>
          <w:szCs w:val="24"/>
        </w:rPr>
        <w:lastRenderedPageBreak/>
        <w:tab/>
        <w:t>b) executar o contrato com atraso injustificado, até o limite de 15 (quinze) dias, após os quais será considerado como inexecução contratual: multa diária de 0,7% sobre o valor do item em atraso;</w:t>
      </w:r>
    </w:p>
    <w:p w:rsidR="00B73A10" w:rsidRPr="00E36517" w:rsidRDefault="00B73A10" w:rsidP="00F94E05">
      <w:pPr>
        <w:tabs>
          <w:tab w:val="left" w:pos="1134"/>
        </w:tabs>
        <w:spacing w:line="276" w:lineRule="auto"/>
        <w:jc w:val="both"/>
        <w:rPr>
          <w:rFonts w:cs="Arial"/>
          <w:color w:val="000000"/>
          <w:sz w:val="24"/>
          <w:szCs w:val="24"/>
        </w:rPr>
      </w:pPr>
      <w:r w:rsidRPr="00E36517">
        <w:rPr>
          <w:rFonts w:cs="Arial"/>
          <w:color w:val="000000"/>
          <w:sz w:val="24"/>
          <w:szCs w:val="24"/>
        </w:rPr>
        <w:tab/>
        <w:t>c) inexecução parcial do contrato: suspensão do direito de licitar e contratar com a Administração pelo prazo de até 2 anos e/ou multa de 10% sobre o valor correspondente ao montante não adimplido da solicitação/contrato;</w:t>
      </w:r>
    </w:p>
    <w:p w:rsidR="00B73A10" w:rsidRPr="00E36517" w:rsidRDefault="00B73A10" w:rsidP="00F94E05">
      <w:pPr>
        <w:tabs>
          <w:tab w:val="left" w:pos="1134"/>
        </w:tabs>
        <w:spacing w:line="276" w:lineRule="auto"/>
        <w:jc w:val="both"/>
        <w:rPr>
          <w:rFonts w:cs="Arial"/>
          <w:color w:val="000000"/>
          <w:sz w:val="24"/>
          <w:szCs w:val="24"/>
        </w:rPr>
      </w:pPr>
      <w:r w:rsidRPr="00E36517">
        <w:rPr>
          <w:rFonts w:cs="Arial"/>
          <w:color w:val="000000"/>
          <w:sz w:val="24"/>
          <w:szCs w:val="24"/>
        </w:rPr>
        <w:tab/>
        <w:t>d) inexecução total do contrato: suspensão do direito de licitar e contratar com a Administração pelo prazo de até 02 anos e/ou multa de 15% sobre o valor atualizado do contrato;</w:t>
      </w:r>
    </w:p>
    <w:p w:rsidR="009D6AA7" w:rsidRPr="00E36517" w:rsidRDefault="00B73A10" w:rsidP="00F94E05">
      <w:pPr>
        <w:tabs>
          <w:tab w:val="left" w:pos="1134"/>
        </w:tabs>
        <w:spacing w:line="276" w:lineRule="auto"/>
        <w:jc w:val="both"/>
        <w:rPr>
          <w:rFonts w:cs="Arial"/>
          <w:color w:val="000000"/>
          <w:sz w:val="24"/>
          <w:szCs w:val="24"/>
        </w:rPr>
      </w:pPr>
      <w:r w:rsidRPr="00E36517">
        <w:rPr>
          <w:rFonts w:cs="Arial"/>
          <w:color w:val="000000"/>
          <w:sz w:val="24"/>
          <w:szCs w:val="24"/>
        </w:rPr>
        <w:tab/>
        <w:t xml:space="preserve">e) causar prejuízo material resultante diretamente de execução contratual: declaração de inidoneidade cumulada com a suspensão do direito de licitar e contratar com a Administração Pública pelo prazo de 02 anos e/ou multa de 15 % sobre </w:t>
      </w:r>
      <w:r w:rsidR="009D6AA7" w:rsidRPr="00E36517">
        <w:rPr>
          <w:rFonts w:cs="Arial"/>
          <w:color w:val="000000"/>
          <w:sz w:val="24"/>
          <w:szCs w:val="24"/>
        </w:rPr>
        <w:t>o valor atualizado do contrato.</w:t>
      </w:r>
    </w:p>
    <w:p w:rsidR="009D6AA7" w:rsidRPr="00E36517" w:rsidRDefault="009D6AA7" w:rsidP="00F94E05">
      <w:pPr>
        <w:tabs>
          <w:tab w:val="left" w:pos="1134"/>
        </w:tabs>
        <w:spacing w:line="276" w:lineRule="auto"/>
        <w:jc w:val="both"/>
        <w:rPr>
          <w:rFonts w:cs="Arial"/>
          <w:color w:val="000000"/>
          <w:sz w:val="24"/>
          <w:szCs w:val="24"/>
        </w:rPr>
      </w:pPr>
    </w:p>
    <w:p w:rsidR="002E484F" w:rsidRPr="00E36517" w:rsidRDefault="002E484F" w:rsidP="00F94E05">
      <w:pPr>
        <w:pStyle w:val="Corpodetexto"/>
        <w:spacing w:after="0" w:line="276" w:lineRule="auto"/>
        <w:jc w:val="both"/>
        <w:rPr>
          <w:rFonts w:cs="Arial"/>
          <w:sz w:val="24"/>
          <w:szCs w:val="24"/>
        </w:rPr>
      </w:pPr>
      <w:r w:rsidRPr="00E36517">
        <w:rPr>
          <w:rFonts w:cs="Arial"/>
          <w:b/>
          <w:bCs/>
          <w:sz w:val="24"/>
          <w:szCs w:val="24"/>
        </w:rPr>
        <w:t>CLÁUSULA DÉCIMA</w:t>
      </w:r>
      <w:r w:rsidR="00FA7219" w:rsidRPr="00E36517">
        <w:rPr>
          <w:rFonts w:cs="Arial"/>
          <w:b/>
          <w:bCs/>
          <w:sz w:val="24"/>
          <w:szCs w:val="24"/>
        </w:rPr>
        <w:t>:</w:t>
      </w:r>
      <w:r w:rsidR="00C10C49" w:rsidRPr="00E36517">
        <w:rPr>
          <w:rFonts w:cs="Arial"/>
          <w:b/>
          <w:bCs/>
          <w:sz w:val="24"/>
          <w:szCs w:val="24"/>
        </w:rPr>
        <w:t xml:space="preserve"> DO PROCESSO LICITATÓRIO</w:t>
      </w:r>
      <w:r w:rsidR="00C10C49" w:rsidRPr="00E36517">
        <w:rPr>
          <w:rFonts w:cs="Arial"/>
          <w:sz w:val="24"/>
          <w:szCs w:val="24"/>
        </w:rPr>
        <w:t xml:space="preserve"> </w:t>
      </w:r>
    </w:p>
    <w:p w:rsidR="0046010D" w:rsidRPr="00E36517" w:rsidRDefault="0046010D" w:rsidP="00F94E05">
      <w:pPr>
        <w:pStyle w:val="Corpodetexto"/>
        <w:spacing w:after="0" w:line="276" w:lineRule="auto"/>
        <w:jc w:val="both"/>
        <w:rPr>
          <w:rFonts w:cs="Arial"/>
          <w:sz w:val="24"/>
          <w:szCs w:val="24"/>
        </w:rPr>
      </w:pPr>
    </w:p>
    <w:p w:rsidR="00B73A10" w:rsidRPr="00E36517" w:rsidRDefault="002E484F" w:rsidP="00F94E05">
      <w:pPr>
        <w:pStyle w:val="Corpodetexto"/>
        <w:spacing w:after="0" w:line="276" w:lineRule="auto"/>
        <w:ind w:firstLine="708"/>
        <w:jc w:val="both"/>
        <w:rPr>
          <w:rFonts w:cs="Arial"/>
          <w:sz w:val="24"/>
          <w:szCs w:val="24"/>
        </w:rPr>
      </w:pPr>
      <w:r w:rsidRPr="00E36517">
        <w:rPr>
          <w:rFonts w:cs="Arial"/>
          <w:sz w:val="24"/>
          <w:szCs w:val="24"/>
        </w:rPr>
        <w:t xml:space="preserve">O presente contrato está vinculado ao </w:t>
      </w:r>
      <w:r w:rsidRPr="00E36517">
        <w:rPr>
          <w:rFonts w:cs="Arial"/>
          <w:b/>
          <w:sz w:val="24"/>
          <w:szCs w:val="24"/>
        </w:rPr>
        <w:t xml:space="preserve">Edital de Pregão nº </w:t>
      </w:r>
      <w:r w:rsidR="00875989" w:rsidRPr="00E36517">
        <w:rPr>
          <w:rFonts w:cs="Arial"/>
          <w:b/>
          <w:sz w:val="24"/>
          <w:szCs w:val="24"/>
        </w:rPr>
        <w:t>045/2018</w:t>
      </w:r>
      <w:r w:rsidRPr="00E36517">
        <w:rPr>
          <w:rFonts w:cs="Arial"/>
          <w:b/>
          <w:sz w:val="24"/>
          <w:szCs w:val="24"/>
        </w:rPr>
        <w:t xml:space="preserve">, do Processo de Licitação nº. </w:t>
      </w:r>
      <w:r w:rsidR="00875989" w:rsidRPr="00E36517">
        <w:rPr>
          <w:rFonts w:cs="Arial"/>
          <w:b/>
          <w:sz w:val="24"/>
          <w:szCs w:val="24"/>
        </w:rPr>
        <w:t>530</w:t>
      </w:r>
      <w:r w:rsidR="009D6AA7" w:rsidRPr="00E36517">
        <w:rPr>
          <w:rFonts w:cs="Arial"/>
          <w:b/>
          <w:sz w:val="24"/>
          <w:szCs w:val="24"/>
        </w:rPr>
        <w:t>/2018</w:t>
      </w:r>
      <w:r w:rsidRPr="00E36517">
        <w:rPr>
          <w:rFonts w:cs="Arial"/>
          <w:sz w:val="24"/>
          <w:szCs w:val="24"/>
        </w:rPr>
        <w:t>, dele fazendo parte integrante para todo</w:t>
      </w:r>
      <w:r w:rsidR="00B73A10" w:rsidRPr="00E36517">
        <w:rPr>
          <w:rFonts w:cs="Arial"/>
          <w:sz w:val="24"/>
          <w:szCs w:val="24"/>
        </w:rPr>
        <w:t>s os fins e efeitos.</w:t>
      </w:r>
    </w:p>
    <w:p w:rsidR="0046010D" w:rsidRPr="00E36517" w:rsidRDefault="0046010D" w:rsidP="00F94E05">
      <w:pPr>
        <w:pStyle w:val="Corpodetexto"/>
        <w:spacing w:after="0" w:line="276" w:lineRule="auto"/>
        <w:jc w:val="both"/>
        <w:rPr>
          <w:rFonts w:cs="Arial"/>
          <w:sz w:val="24"/>
          <w:szCs w:val="24"/>
        </w:rPr>
      </w:pPr>
    </w:p>
    <w:p w:rsidR="002E484F" w:rsidRPr="00E36517" w:rsidRDefault="009D6AA7" w:rsidP="00F94E05">
      <w:pPr>
        <w:pStyle w:val="Corpodetexto"/>
        <w:spacing w:after="0" w:line="276" w:lineRule="auto"/>
        <w:jc w:val="both"/>
        <w:rPr>
          <w:rFonts w:cs="Arial"/>
          <w:b/>
          <w:sz w:val="24"/>
          <w:szCs w:val="24"/>
        </w:rPr>
      </w:pPr>
      <w:r w:rsidRPr="00E36517">
        <w:rPr>
          <w:rFonts w:cs="Arial"/>
          <w:b/>
          <w:bCs/>
          <w:sz w:val="24"/>
          <w:szCs w:val="24"/>
        </w:rPr>
        <w:t>CLÁUSU</w:t>
      </w:r>
      <w:r w:rsidR="002E484F" w:rsidRPr="00E36517">
        <w:rPr>
          <w:rFonts w:cs="Arial"/>
          <w:b/>
          <w:bCs/>
          <w:sz w:val="24"/>
          <w:szCs w:val="24"/>
        </w:rPr>
        <w:t>LA DÉCIMA-</w:t>
      </w:r>
      <w:r w:rsidR="00C10C49" w:rsidRPr="00E36517">
        <w:rPr>
          <w:rFonts w:cs="Arial"/>
          <w:b/>
          <w:bCs/>
          <w:sz w:val="24"/>
          <w:szCs w:val="24"/>
        </w:rPr>
        <w:t xml:space="preserve"> PRIMEIRA</w:t>
      </w:r>
      <w:r w:rsidR="002E484F" w:rsidRPr="00E36517">
        <w:rPr>
          <w:rFonts w:cs="Arial"/>
          <w:b/>
          <w:sz w:val="24"/>
          <w:szCs w:val="24"/>
        </w:rPr>
        <w:t xml:space="preserve">: </w:t>
      </w:r>
      <w:r w:rsidR="00C10C49" w:rsidRPr="00E36517">
        <w:rPr>
          <w:rFonts w:cs="Arial"/>
          <w:b/>
          <w:sz w:val="24"/>
          <w:szCs w:val="24"/>
        </w:rPr>
        <w:t>DO COMPROMETIMENTO</w:t>
      </w:r>
    </w:p>
    <w:p w:rsidR="0046010D" w:rsidRPr="00E36517" w:rsidRDefault="0046010D" w:rsidP="00F94E05">
      <w:pPr>
        <w:pStyle w:val="Corpodetexto"/>
        <w:spacing w:after="0" w:line="276" w:lineRule="auto"/>
        <w:jc w:val="both"/>
        <w:rPr>
          <w:rFonts w:cs="Arial"/>
          <w:sz w:val="24"/>
          <w:szCs w:val="24"/>
        </w:rPr>
      </w:pPr>
    </w:p>
    <w:p w:rsidR="002E484F" w:rsidRPr="00E36517" w:rsidRDefault="002E484F" w:rsidP="00F94E05">
      <w:pPr>
        <w:pStyle w:val="Corpodetexto"/>
        <w:spacing w:after="0" w:line="276" w:lineRule="auto"/>
        <w:ind w:firstLine="708"/>
        <w:jc w:val="both"/>
        <w:rPr>
          <w:rFonts w:cs="Arial"/>
          <w:sz w:val="24"/>
          <w:szCs w:val="24"/>
        </w:rPr>
      </w:pPr>
      <w:r w:rsidRPr="00E36517">
        <w:rPr>
          <w:rFonts w:cs="Arial"/>
          <w:sz w:val="24"/>
          <w:szCs w:val="24"/>
        </w:rPr>
        <w:t>A CONTRATADA compromete-se a manter, durante a execução do contrato, em compatibilidade com as obrigações por ela assumidas, todas as condições de habilitação e qualificação exigidas na licitação.</w:t>
      </w:r>
    </w:p>
    <w:p w:rsidR="0046010D" w:rsidRPr="00E36517" w:rsidRDefault="0046010D" w:rsidP="00F94E05">
      <w:pPr>
        <w:pStyle w:val="Corpodetexto"/>
        <w:spacing w:after="0" w:line="276" w:lineRule="auto"/>
        <w:ind w:firstLine="708"/>
        <w:jc w:val="both"/>
        <w:rPr>
          <w:rFonts w:cs="Arial"/>
          <w:sz w:val="24"/>
          <w:szCs w:val="24"/>
        </w:rPr>
      </w:pPr>
    </w:p>
    <w:p w:rsidR="002E484F" w:rsidRPr="00E36517" w:rsidRDefault="002E484F" w:rsidP="00F94E05">
      <w:pPr>
        <w:pStyle w:val="Corpodetexto"/>
        <w:spacing w:after="0" w:line="276" w:lineRule="auto"/>
        <w:jc w:val="both"/>
        <w:rPr>
          <w:rFonts w:cs="Arial"/>
          <w:b/>
          <w:sz w:val="24"/>
          <w:szCs w:val="24"/>
        </w:rPr>
      </w:pPr>
      <w:r w:rsidRPr="00E36517">
        <w:rPr>
          <w:rFonts w:cs="Arial"/>
          <w:b/>
          <w:bCs/>
          <w:sz w:val="24"/>
          <w:szCs w:val="24"/>
        </w:rPr>
        <w:t>CLÁUSULA DÉCIMA-</w:t>
      </w:r>
      <w:r w:rsidR="00C10C49" w:rsidRPr="00E36517">
        <w:rPr>
          <w:rFonts w:cs="Arial"/>
          <w:b/>
          <w:bCs/>
          <w:sz w:val="24"/>
          <w:szCs w:val="24"/>
        </w:rPr>
        <w:t xml:space="preserve"> SEGUNDA</w:t>
      </w:r>
      <w:r w:rsidR="00B73A10" w:rsidRPr="00E36517">
        <w:rPr>
          <w:rFonts w:cs="Arial"/>
          <w:b/>
          <w:bCs/>
          <w:sz w:val="24"/>
          <w:szCs w:val="24"/>
        </w:rPr>
        <w:t>:</w:t>
      </w:r>
      <w:r w:rsidR="0046010D" w:rsidRPr="00E36517">
        <w:rPr>
          <w:rFonts w:cs="Arial"/>
          <w:b/>
          <w:bCs/>
          <w:sz w:val="24"/>
          <w:szCs w:val="24"/>
        </w:rPr>
        <w:t xml:space="preserve"> </w:t>
      </w:r>
      <w:r w:rsidR="00C10C49" w:rsidRPr="00E36517">
        <w:rPr>
          <w:rFonts w:cs="Arial"/>
          <w:b/>
          <w:sz w:val="24"/>
          <w:szCs w:val="24"/>
        </w:rPr>
        <w:t>DA LEGISLAÇÃO</w:t>
      </w:r>
      <w:r w:rsidR="0046010D" w:rsidRPr="00E36517">
        <w:rPr>
          <w:rFonts w:cs="Arial"/>
          <w:b/>
          <w:sz w:val="24"/>
          <w:szCs w:val="24"/>
        </w:rPr>
        <w:t xml:space="preserve"> APLICADA</w:t>
      </w:r>
    </w:p>
    <w:p w:rsidR="0046010D" w:rsidRPr="00E36517" w:rsidRDefault="0046010D" w:rsidP="00F94E05">
      <w:pPr>
        <w:pStyle w:val="Corpodetexto"/>
        <w:spacing w:after="0" w:line="276" w:lineRule="auto"/>
        <w:jc w:val="both"/>
        <w:rPr>
          <w:rFonts w:cs="Arial"/>
          <w:sz w:val="24"/>
          <w:szCs w:val="24"/>
        </w:rPr>
      </w:pPr>
    </w:p>
    <w:p w:rsidR="002E484F" w:rsidRPr="00E36517" w:rsidRDefault="002E484F" w:rsidP="00F94E05">
      <w:pPr>
        <w:pStyle w:val="Corpodetexto"/>
        <w:spacing w:after="0" w:line="276" w:lineRule="auto"/>
        <w:ind w:firstLine="708"/>
        <w:jc w:val="both"/>
        <w:rPr>
          <w:rFonts w:cs="Arial"/>
          <w:sz w:val="24"/>
          <w:szCs w:val="24"/>
        </w:rPr>
      </w:pPr>
      <w:r w:rsidRPr="00E36517">
        <w:rPr>
          <w:rFonts w:cs="Arial"/>
          <w:sz w:val="24"/>
          <w:szCs w:val="24"/>
        </w:rPr>
        <w:t xml:space="preserve">O presente contrato é regido, em todos os seus termos, pela atual legislação federal sobre licitações e contratos administrativos (Lei nº 8.666/93), a qual terá aplicabilidade também </w:t>
      </w:r>
      <w:r w:rsidR="00C10C49" w:rsidRPr="00E36517">
        <w:rPr>
          <w:rFonts w:cs="Arial"/>
          <w:sz w:val="24"/>
          <w:szCs w:val="24"/>
        </w:rPr>
        <w:t>onde este contrato seja omisso.</w:t>
      </w:r>
    </w:p>
    <w:p w:rsidR="0046010D" w:rsidRPr="00E36517" w:rsidRDefault="0046010D"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2E484F" w:rsidRDefault="002E484F" w:rsidP="00F94E05">
      <w:pPr>
        <w:pStyle w:val="Corpodetexto"/>
        <w:spacing w:after="0" w:line="276" w:lineRule="auto"/>
        <w:jc w:val="both"/>
        <w:rPr>
          <w:rFonts w:cs="Arial"/>
          <w:b/>
          <w:sz w:val="24"/>
          <w:szCs w:val="24"/>
        </w:rPr>
      </w:pPr>
      <w:r w:rsidRPr="00E36517">
        <w:rPr>
          <w:rFonts w:cs="Arial"/>
          <w:b/>
          <w:bCs/>
          <w:sz w:val="24"/>
          <w:szCs w:val="24"/>
        </w:rPr>
        <w:lastRenderedPageBreak/>
        <w:t>CLÁUSULA DÉCIMA-</w:t>
      </w:r>
      <w:r w:rsidR="00FA7219" w:rsidRPr="00E36517">
        <w:rPr>
          <w:rFonts w:cs="Arial"/>
          <w:b/>
          <w:bCs/>
          <w:sz w:val="24"/>
          <w:szCs w:val="24"/>
        </w:rPr>
        <w:t>QUARTA</w:t>
      </w:r>
      <w:r w:rsidRPr="00E36517">
        <w:rPr>
          <w:rFonts w:cs="Arial"/>
          <w:b/>
          <w:sz w:val="24"/>
          <w:szCs w:val="24"/>
        </w:rPr>
        <w:t xml:space="preserve">: </w:t>
      </w:r>
      <w:r w:rsidR="00C10C49" w:rsidRPr="00E36517">
        <w:rPr>
          <w:rFonts w:cs="Arial"/>
          <w:b/>
          <w:sz w:val="24"/>
          <w:szCs w:val="24"/>
        </w:rPr>
        <w:t>DO FORO</w:t>
      </w:r>
    </w:p>
    <w:p w:rsidR="00A3142F" w:rsidRPr="00E36517" w:rsidRDefault="00A3142F" w:rsidP="00F94E05">
      <w:pPr>
        <w:pStyle w:val="Corpodetexto"/>
        <w:spacing w:after="0" w:line="276" w:lineRule="auto"/>
        <w:jc w:val="both"/>
        <w:rPr>
          <w:rFonts w:cs="Arial"/>
          <w:b/>
          <w:sz w:val="24"/>
          <w:szCs w:val="24"/>
        </w:rPr>
      </w:pPr>
      <w:bookmarkStart w:id="0" w:name="_GoBack"/>
      <w:bookmarkEnd w:id="0"/>
    </w:p>
    <w:p w:rsidR="0046010D" w:rsidRPr="00E36517" w:rsidRDefault="0046010D" w:rsidP="00F94E05">
      <w:pPr>
        <w:pStyle w:val="Corpodetexto"/>
        <w:spacing w:after="0" w:line="276" w:lineRule="auto"/>
        <w:jc w:val="both"/>
        <w:rPr>
          <w:rFonts w:cs="Arial"/>
          <w:sz w:val="24"/>
          <w:szCs w:val="24"/>
        </w:rPr>
      </w:pPr>
    </w:p>
    <w:p w:rsidR="004C32D7" w:rsidRPr="00E36517" w:rsidRDefault="002E484F" w:rsidP="00F94E05">
      <w:pPr>
        <w:pStyle w:val="Corpodetexto"/>
        <w:spacing w:after="0" w:line="276" w:lineRule="auto"/>
        <w:jc w:val="both"/>
        <w:rPr>
          <w:rFonts w:cs="Arial"/>
          <w:sz w:val="24"/>
          <w:szCs w:val="24"/>
        </w:rPr>
      </w:pPr>
      <w:r w:rsidRPr="00E36517">
        <w:rPr>
          <w:rFonts w:cs="Arial"/>
          <w:sz w:val="24"/>
          <w:szCs w:val="24"/>
        </w:rPr>
        <w:t xml:space="preserve">             As partes elegem o foro da Comarca de São Marcos-RS, para dirimir quaisquer dúvidas surgidas da aplicação deste instrumento.</w:t>
      </w:r>
      <w:r w:rsidR="009D6AA7" w:rsidRPr="00E36517">
        <w:rPr>
          <w:rFonts w:cs="Arial"/>
          <w:sz w:val="24"/>
          <w:szCs w:val="24"/>
        </w:rPr>
        <w:t xml:space="preserve">   </w:t>
      </w:r>
    </w:p>
    <w:p w:rsidR="0046010D" w:rsidRPr="00E36517" w:rsidRDefault="009D6AA7" w:rsidP="00F94E05">
      <w:pPr>
        <w:pStyle w:val="Corpodetexto"/>
        <w:spacing w:after="0" w:line="276" w:lineRule="auto"/>
        <w:jc w:val="both"/>
        <w:rPr>
          <w:rFonts w:cs="Arial"/>
          <w:sz w:val="24"/>
          <w:szCs w:val="24"/>
        </w:rPr>
      </w:pPr>
      <w:r w:rsidRPr="00E36517">
        <w:rPr>
          <w:rFonts w:cs="Arial"/>
          <w:sz w:val="24"/>
          <w:szCs w:val="24"/>
        </w:rPr>
        <w:t xml:space="preserve">    </w:t>
      </w:r>
      <w:r w:rsidR="002E484F" w:rsidRPr="00E36517">
        <w:rPr>
          <w:rFonts w:cs="Arial"/>
          <w:sz w:val="24"/>
          <w:szCs w:val="24"/>
        </w:rPr>
        <w:t xml:space="preserve">             </w:t>
      </w:r>
    </w:p>
    <w:p w:rsidR="0046010D" w:rsidRPr="00E36517" w:rsidRDefault="0046010D" w:rsidP="00F94E05">
      <w:pPr>
        <w:pStyle w:val="Corpodetexto"/>
        <w:spacing w:after="0" w:line="276" w:lineRule="auto"/>
        <w:jc w:val="both"/>
        <w:rPr>
          <w:rFonts w:cs="Arial"/>
          <w:sz w:val="24"/>
          <w:szCs w:val="24"/>
        </w:rPr>
      </w:pPr>
    </w:p>
    <w:p w:rsidR="002E484F" w:rsidRPr="00E36517" w:rsidRDefault="002E484F" w:rsidP="009C11B1">
      <w:pPr>
        <w:pStyle w:val="Corpodetexto"/>
        <w:spacing w:after="0" w:line="276" w:lineRule="auto"/>
        <w:ind w:firstLine="708"/>
        <w:jc w:val="both"/>
        <w:rPr>
          <w:rFonts w:cs="Arial"/>
          <w:sz w:val="24"/>
          <w:szCs w:val="24"/>
        </w:rPr>
      </w:pPr>
      <w:r w:rsidRPr="00E36517">
        <w:rPr>
          <w:rFonts w:cs="Arial"/>
          <w:sz w:val="24"/>
          <w:szCs w:val="24"/>
        </w:rPr>
        <w:t>E, por estarem assim ajustados, assinam o presente instrumento em 02 (duas) vias de igual teor e</w:t>
      </w:r>
      <w:r w:rsidR="009C11B1">
        <w:rPr>
          <w:rFonts w:cs="Arial"/>
          <w:sz w:val="24"/>
          <w:szCs w:val="24"/>
        </w:rPr>
        <w:t xml:space="preserve"> </w:t>
      </w:r>
      <w:r w:rsidRPr="00E36517">
        <w:rPr>
          <w:rFonts w:cs="Arial"/>
          <w:sz w:val="24"/>
          <w:szCs w:val="24"/>
        </w:rPr>
        <w:t>forma.</w:t>
      </w:r>
    </w:p>
    <w:p w:rsidR="004C32D7" w:rsidRPr="00E36517" w:rsidRDefault="004C32D7" w:rsidP="00F94E05">
      <w:pPr>
        <w:pStyle w:val="Corpodetexto"/>
        <w:spacing w:after="0" w:line="276" w:lineRule="auto"/>
        <w:jc w:val="both"/>
        <w:rPr>
          <w:rFonts w:cs="Arial"/>
          <w:sz w:val="24"/>
          <w:szCs w:val="24"/>
        </w:rPr>
      </w:pPr>
    </w:p>
    <w:p w:rsidR="004C32D7" w:rsidRPr="00E36517" w:rsidRDefault="004C32D7" w:rsidP="00F94E05">
      <w:pPr>
        <w:pStyle w:val="Corpodetexto"/>
        <w:spacing w:after="0" w:line="276" w:lineRule="auto"/>
        <w:jc w:val="both"/>
        <w:rPr>
          <w:rFonts w:cs="Arial"/>
          <w:sz w:val="24"/>
          <w:szCs w:val="24"/>
        </w:rPr>
      </w:pPr>
    </w:p>
    <w:p w:rsidR="001B47EC" w:rsidRPr="00E36517" w:rsidRDefault="002E484F" w:rsidP="00F94E05">
      <w:pPr>
        <w:pStyle w:val="Corpodetexto"/>
        <w:spacing w:after="0" w:line="276" w:lineRule="auto"/>
        <w:ind w:firstLine="2268"/>
        <w:jc w:val="both"/>
        <w:rPr>
          <w:rFonts w:cs="Arial"/>
          <w:sz w:val="24"/>
          <w:szCs w:val="24"/>
        </w:rPr>
      </w:pPr>
      <w:r w:rsidRPr="00E36517">
        <w:rPr>
          <w:rFonts w:cs="Arial"/>
          <w:sz w:val="24"/>
          <w:szCs w:val="24"/>
        </w:rPr>
        <w:t xml:space="preserve">                                                 São Marcos,</w:t>
      </w:r>
      <w:r w:rsidR="000048C5">
        <w:rPr>
          <w:rFonts w:cs="Arial"/>
          <w:sz w:val="24"/>
          <w:szCs w:val="24"/>
        </w:rPr>
        <w:t xml:space="preserve"> 26 </w:t>
      </w:r>
      <w:r w:rsidRPr="00E36517">
        <w:rPr>
          <w:rFonts w:cs="Arial"/>
          <w:sz w:val="24"/>
          <w:szCs w:val="24"/>
        </w:rPr>
        <w:t>de</w:t>
      </w:r>
      <w:r w:rsidR="000048C5">
        <w:rPr>
          <w:rFonts w:cs="Arial"/>
          <w:sz w:val="24"/>
          <w:szCs w:val="24"/>
        </w:rPr>
        <w:t xml:space="preserve"> junho </w:t>
      </w:r>
      <w:r w:rsidRPr="00E36517">
        <w:rPr>
          <w:rFonts w:cs="Arial"/>
          <w:sz w:val="24"/>
          <w:szCs w:val="24"/>
        </w:rPr>
        <w:t>d</w:t>
      </w:r>
      <w:r w:rsidR="000048C5">
        <w:rPr>
          <w:rFonts w:cs="Arial"/>
          <w:sz w:val="24"/>
          <w:szCs w:val="24"/>
        </w:rPr>
        <w:t xml:space="preserve">e </w:t>
      </w:r>
      <w:r w:rsidRPr="00E36517">
        <w:rPr>
          <w:rFonts w:cs="Arial"/>
          <w:sz w:val="24"/>
          <w:szCs w:val="24"/>
        </w:rPr>
        <w:t>201</w:t>
      </w:r>
      <w:r w:rsidR="001B47EC" w:rsidRPr="00E36517">
        <w:rPr>
          <w:rFonts w:cs="Arial"/>
          <w:sz w:val="24"/>
          <w:szCs w:val="24"/>
        </w:rPr>
        <w:t>8</w:t>
      </w:r>
    </w:p>
    <w:p w:rsidR="004C32D7" w:rsidRPr="00E36517" w:rsidRDefault="004C32D7" w:rsidP="00F94E05">
      <w:pPr>
        <w:pStyle w:val="Corpodetexto"/>
        <w:spacing w:after="0" w:line="276" w:lineRule="auto"/>
        <w:ind w:firstLine="2268"/>
        <w:jc w:val="both"/>
        <w:rPr>
          <w:rFonts w:cs="Arial"/>
          <w:sz w:val="24"/>
          <w:szCs w:val="24"/>
        </w:rPr>
      </w:pPr>
    </w:p>
    <w:p w:rsidR="004C32D7" w:rsidRPr="00E36517" w:rsidRDefault="004C32D7" w:rsidP="00F94E05">
      <w:pPr>
        <w:pStyle w:val="Corpodetexto"/>
        <w:spacing w:after="0" w:line="276" w:lineRule="auto"/>
        <w:ind w:firstLine="2268"/>
        <w:jc w:val="both"/>
        <w:rPr>
          <w:rFonts w:cs="Arial"/>
          <w:sz w:val="24"/>
          <w:szCs w:val="24"/>
        </w:rPr>
      </w:pPr>
    </w:p>
    <w:p w:rsidR="004C32D7" w:rsidRPr="00E36517" w:rsidRDefault="004C32D7" w:rsidP="00F94E05">
      <w:pPr>
        <w:pStyle w:val="Corpodetexto"/>
        <w:spacing w:after="0" w:line="276" w:lineRule="auto"/>
        <w:ind w:firstLine="2268"/>
        <w:jc w:val="both"/>
        <w:rPr>
          <w:rFonts w:cs="Arial"/>
          <w:sz w:val="24"/>
          <w:szCs w:val="24"/>
        </w:rPr>
      </w:pPr>
    </w:p>
    <w:p w:rsidR="00A12185" w:rsidRPr="00E36517" w:rsidRDefault="00A12185" w:rsidP="00F94E05">
      <w:pPr>
        <w:pStyle w:val="Corpodetexto"/>
        <w:spacing w:after="0" w:line="276" w:lineRule="auto"/>
        <w:ind w:firstLine="2268"/>
        <w:jc w:val="both"/>
        <w:rPr>
          <w:rFonts w:cs="Arial"/>
          <w:sz w:val="24"/>
          <w:szCs w:val="24"/>
        </w:rPr>
      </w:pPr>
    </w:p>
    <w:p w:rsidR="002E484F" w:rsidRPr="00E36517" w:rsidRDefault="002E484F" w:rsidP="00F94E05">
      <w:pPr>
        <w:pStyle w:val="Corpodetexto"/>
        <w:spacing w:after="0" w:line="276" w:lineRule="auto"/>
        <w:jc w:val="both"/>
        <w:rPr>
          <w:rFonts w:cs="Arial"/>
          <w:sz w:val="24"/>
          <w:szCs w:val="24"/>
        </w:rPr>
      </w:pPr>
      <w:r w:rsidRPr="00E36517">
        <w:rPr>
          <w:rFonts w:cs="Arial"/>
          <w:sz w:val="24"/>
          <w:szCs w:val="24"/>
        </w:rPr>
        <w:t xml:space="preserve">______________________                </w:t>
      </w:r>
      <w:r w:rsidR="00B73A10" w:rsidRPr="00E36517">
        <w:rPr>
          <w:rFonts w:cs="Arial"/>
          <w:sz w:val="24"/>
          <w:szCs w:val="24"/>
        </w:rPr>
        <w:t xml:space="preserve">                               </w:t>
      </w:r>
      <w:r w:rsidR="001B47EC" w:rsidRPr="00E36517">
        <w:rPr>
          <w:rFonts w:cs="Arial"/>
          <w:sz w:val="24"/>
          <w:szCs w:val="24"/>
        </w:rPr>
        <w:t>______________</w:t>
      </w:r>
      <w:r w:rsidRPr="00E36517">
        <w:rPr>
          <w:rFonts w:cs="Arial"/>
          <w:sz w:val="24"/>
          <w:szCs w:val="24"/>
        </w:rPr>
        <w:t>________</w:t>
      </w:r>
    </w:p>
    <w:p w:rsidR="00B73A10" w:rsidRPr="00E36517" w:rsidRDefault="00811F51" w:rsidP="00F94E05">
      <w:pPr>
        <w:pStyle w:val="Corpodetexto"/>
        <w:spacing w:after="0" w:line="276" w:lineRule="auto"/>
        <w:jc w:val="both"/>
        <w:rPr>
          <w:rFonts w:cs="Arial"/>
          <w:sz w:val="24"/>
          <w:szCs w:val="24"/>
        </w:rPr>
      </w:pPr>
      <w:r w:rsidRPr="00E36517">
        <w:rPr>
          <w:rFonts w:cs="Arial"/>
          <w:sz w:val="24"/>
          <w:szCs w:val="24"/>
        </w:rPr>
        <w:t xml:space="preserve">Evandro Carlos </w:t>
      </w:r>
      <w:proofErr w:type="spellStart"/>
      <w:r w:rsidRPr="00E36517">
        <w:rPr>
          <w:rFonts w:cs="Arial"/>
          <w:sz w:val="24"/>
          <w:szCs w:val="24"/>
        </w:rPr>
        <w:t>Kuwer</w:t>
      </w:r>
      <w:proofErr w:type="spellEnd"/>
      <w:r w:rsidR="00B73A10" w:rsidRPr="00E36517">
        <w:rPr>
          <w:rFonts w:cs="Arial"/>
          <w:sz w:val="24"/>
          <w:szCs w:val="24"/>
        </w:rPr>
        <w:t xml:space="preserve">                                                       </w:t>
      </w:r>
      <w:r w:rsidRPr="00E36517">
        <w:rPr>
          <w:rFonts w:cs="Arial"/>
          <w:sz w:val="24"/>
          <w:szCs w:val="24"/>
        </w:rPr>
        <w:t xml:space="preserve">          </w:t>
      </w:r>
      <w:r w:rsidR="00B73A10" w:rsidRPr="00E36517">
        <w:rPr>
          <w:rFonts w:cs="Arial"/>
          <w:sz w:val="24"/>
          <w:szCs w:val="24"/>
        </w:rPr>
        <w:t>CONTRATADA</w:t>
      </w:r>
    </w:p>
    <w:p w:rsidR="00B73A10" w:rsidRPr="00E36517" w:rsidRDefault="00B73A10" w:rsidP="00F94E05">
      <w:pPr>
        <w:pStyle w:val="Corpodetexto"/>
        <w:spacing w:after="0" w:line="276" w:lineRule="auto"/>
        <w:jc w:val="both"/>
        <w:rPr>
          <w:rFonts w:cs="Arial"/>
          <w:sz w:val="24"/>
          <w:szCs w:val="24"/>
        </w:rPr>
      </w:pPr>
      <w:r w:rsidRPr="00E36517">
        <w:rPr>
          <w:rFonts w:cs="Arial"/>
          <w:sz w:val="24"/>
          <w:szCs w:val="24"/>
        </w:rPr>
        <w:t>Prefeit</w:t>
      </w:r>
      <w:r w:rsidR="00811F51" w:rsidRPr="00E36517">
        <w:rPr>
          <w:rFonts w:cs="Arial"/>
          <w:sz w:val="24"/>
          <w:szCs w:val="24"/>
        </w:rPr>
        <w:t>o</w:t>
      </w:r>
      <w:r w:rsidRPr="00E36517">
        <w:rPr>
          <w:rFonts w:cs="Arial"/>
          <w:sz w:val="24"/>
          <w:szCs w:val="24"/>
        </w:rPr>
        <w:t xml:space="preserve"> Municipal</w:t>
      </w:r>
      <w:r w:rsidR="002E484F" w:rsidRPr="00E36517">
        <w:rPr>
          <w:rFonts w:cs="Arial"/>
          <w:sz w:val="24"/>
          <w:szCs w:val="24"/>
        </w:rPr>
        <w:t xml:space="preserve"> </w:t>
      </w:r>
    </w:p>
    <w:p w:rsidR="00F529E6" w:rsidRPr="00E36517" w:rsidRDefault="00B73A10" w:rsidP="00F94E05">
      <w:pPr>
        <w:pStyle w:val="Corpodetexto"/>
        <w:spacing w:after="0" w:line="276" w:lineRule="auto"/>
        <w:jc w:val="both"/>
        <w:rPr>
          <w:rFonts w:cs="Arial"/>
          <w:sz w:val="24"/>
          <w:szCs w:val="24"/>
        </w:rPr>
      </w:pPr>
      <w:r w:rsidRPr="00E36517">
        <w:rPr>
          <w:rFonts w:cs="Arial"/>
          <w:sz w:val="24"/>
          <w:szCs w:val="24"/>
        </w:rPr>
        <w:t>CONTRATANTE</w:t>
      </w:r>
      <w:r w:rsidR="002E484F" w:rsidRPr="00E36517">
        <w:rPr>
          <w:rFonts w:cs="Arial"/>
          <w:sz w:val="24"/>
          <w:szCs w:val="24"/>
        </w:rPr>
        <w:t xml:space="preserve">    </w:t>
      </w:r>
      <w:r w:rsidR="00875989" w:rsidRPr="00E36517">
        <w:rPr>
          <w:rFonts w:cs="Arial"/>
          <w:sz w:val="24"/>
          <w:szCs w:val="24"/>
        </w:rPr>
        <w:t xml:space="preserve">                     </w:t>
      </w:r>
      <w:r w:rsidR="004C1168" w:rsidRPr="00E36517">
        <w:rPr>
          <w:rFonts w:cs="Arial"/>
          <w:b/>
          <w:sz w:val="24"/>
          <w:szCs w:val="24"/>
        </w:rPr>
        <w:t xml:space="preserve">        </w:t>
      </w:r>
      <w:r w:rsidR="00875989" w:rsidRPr="00E36517">
        <w:rPr>
          <w:rFonts w:cs="Arial"/>
          <w:b/>
          <w:sz w:val="24"/>
          <w:szCs w:val="24"/>
        </w:rPr>
        <w:t xml:space="preserve">                      </w:t>
      </w:r>
    </w:p>
    <w:p w:rsidR="005A7ECE" w:rsidRPr="00E36517" w:rsidRDefault="005A7ECE" w:rsidP="00F94E05">
      <w:pPr>
        <w:spacing w:line="276" w:lineRule="auto"/>
        <w:jc w:val="both"/>
        <w:rPr>
          <w:rFonts w:cs="Arial"/>
          <w:sz w:val="24"/>
          <w:szCs w:val="24"/>
        </w:rPr>
      </w:pPr>
    </w:p>
    <w:sectPr w:rsidR="005A7ECE" w:rsidRPr="00E36517" w:rsidSect="00E36517">
      <w:footerReference w:type="default" r:id="rId8"/>
      <w:footerReference w:type="first" r:id="rId9"/>
      <w:pgSz w:w="11906" w:h="16838" w:code="9"/>
      <w:pgMar w:top="3119" w:right="1134" w:bottom="1418" w:left="1276"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68" w:rsidRDefault="00FE4F68">
      <w:r>
        <w:separator/>
      </w:r>
    </w:p>
  </w:endnote>
  <w:endnote w:type="continuationSeparator" w:id="0">
    <w:p w:rsidR="00FE4F68" w:rsidRDefault="00FE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F68" w:rsidRPr="001C55D9" w:rsidRDefault="00FE4F68">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4C32D7">
      <w:rPr>
        <w:noProof/>
        <w:sz w:val="20"/>
      </w:rPr>
      <w:t>19</w:t>
    </w:r>
    <w:r w:rsidRPr="001C55D9">
      <w:rPr>
        <w:sz w:val="20"/>
      </w:rPr>
      <w:fldChar w:fldCharType="end"/>
    </w:r>
  </w:p>
  <w:p w:rsidR="00FE4F68" w:rsidRDefault="00FE4F68">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F68" w:rsidRPr="001C55D9" w:rsidRDefault="00FE4F68"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68" w:rsidRDefault="00FE4F68">
      <w:r>
        <w:separator/>
      </w:r>
    </w:p>
  </w:footnote>
  <w:footnote w:type="continuationSeparator" w:id="0">
    <w:p w:rsidR="00FE4F68" w:rsidRDefault="00FE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25137663"/>
    <w:multiLevelType w:val="hybridMultilevel"/>
    <w:tmpl w:val="FEA834E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D"/>
    <w:rsid w:val="000048C5"/>
    <w:rsid w:val="00005F8C"/>
    <w:rsid w:val="00006DBE"/>
    <w:rsid w:val="00027668"/>
    <w:rsid w:val="000278D4"/>
    <w:rsid w:val="00045F7C"/>
    <w:rsid w:val="0005522D"/>
    <w:rsid w:val="0005541E"/>
    <w:rsid w:val="00064BE6"/>
    <w:rsid w:val="00074675"/>
    <w:rsid w:val="00083E0D"/>
    <w:rsid w:val="00095800"/>
    <w:rsid w:val="00096870"/>
    <w:rsid w:val="000A1604"/>
    <w:rsid w:val="000C48C4"/>
    <w:rsid w:val="000D14FD"/>
    <w:rsid w:val="000D758A"/>
    <w:rsid w:val="000F259D"/>
    <w:rsid w:val="001042C0"/>
    <w:rsid w:val="00124B9B"/>
    <w:rsid w:val="001547F2"/>
    <w:rsid w:val="001829FC"/>
    <w:rsid w:val="001829FF"/>
    <w:rsid w:val="00196447"/>
    <w:rsid w:val="001A7FDA"/>
    <w:rsid w:val="001B01E0"/>
    <w:rsid w:val="001B47EC"/>
    <w:rsid w:val="001C1735"/>
    <w:rsid w:val="001C55D9"/>
    <w:rsid w:val="001D3FB4"/>
    <w:rsid w:val="001D7A96"/>
    <w:rsid w:val="0022035A"/>
    <w:rsid w:val="00227B61"/>
    <w:rsid w:val="00232260"/>
    <w:rsid w:val="00237FB1"/>
    <w:rsid w:val="00241226"/>
    <w:rsid w:val="00242946"/>
    <w:rsid w:val="00244E21"/>
    <w:rsid w:val="002525A9"/>
    <w:rsid w:val="002704F5"/>
    <w:rsid w:val="00273979"/>
    <w:rsid w:val="002820C3"/>
    <w:rsid w:val="00286627"/>
    <w:rsid w:val="00292E34"/>
    <w:rsid w:val="002A52AF"/>
    <w:rsid w:val="002C152A"/>
    <w:rsid w:val="002C4C97"/>
    <w:rsid w:val="002D0476"/>
    <w:rsid w:val="002D402C"/>
    <w:rsid w:val="002D70A3"/>
    <w:rsid w:val="002E484F"/>
    <w:rsid w:val="002F3D0E"/>
    <w:rsid w:val="00306CA2"/>
    <w:rsid w:val="00311B8D"/>
    <w:rsid w:val="00317F85"/>
    <w:rsid w:val="0033442C"/>
    <w:rsid w:val="00336A6F"/>
    <w:rsid w:val="00340CBA"/>
    <w:rsid w:val="00341D46"/>
    <w:rsid w:val="003657A1"/>
    <w:rsid w:val="003709C8"/>
    <w:rsid w:val="00370B2E"/>
    <w:rsid w:val="00374A02"/>
    <w:rsid w:val="00384C54"/>
    <w:rsid w:val="003856F9"/>
    <w:rsid w:val="00395574"/>
    <w:rsid w:val="0039677E"/>
    <w:rsid w:val="003B3F7E"/>
    <w:rsid w:val="003C4459"/>
    <w:rsid w:val="003C6564"/>
    <w:rsid w:val="003D1717"/>
    <w:rsid w:val="003D3200"/>
    <w:rsid w:val="003E094A"/>
    <w:rsid w:val="004008DC"/>
    <w:rsid w:val="004124D4"/>
    <w:rsid w:val="004277A4"/>
    <w:rsid w:val="00432D07"/>
    <w:rsid w:val="00435FBE"/>
    <w:rsid w:val="004459E0"/>
    <w:rsid w:val="0045327B"/>
    <w:rsid w:val="00455FB7"/>
    <w:rsid w:val="00456EC3"/>
    <w:rsid w:val="0046010D"/>
    <w:rsid w:val="00462827"/>
    <w:rsid w:val="00470AE9"/>
    <w:rsid w:val="0047601F"/>
    <w:rsid w:val="00477D8E"/>
    <w:rsid w:val="004818E4"/>
    <w:rsid w:val="004827E9"/>
    <w:rsid w:val="00486D6D"/>
    <w:rsid w:val="00487D99"/>
    <w:rsid w:val="004937F5"/>
    <w:rsid w:val="004A42EB"/>
    <w:rsid w:val="004B45F6"/>
    <w:rsid w:val="004C10EF"/>
    <w:rsid w:val="004C1168"/>
    <w:rsid w:val="004C32D7"/>
    <w:rsid w:val="004C34D8"/>
    <w:rsid w:val="004C6697"/>
    <w:rsid w:val="004D31E2"/>
    <w:rsid w:val="004E1628"/>
    <w:rsid w:val="004E172F"/>
    <w:rsid w:val="004E3426"/>
    <w:rsid w:val="004E6180"/>
    <w:rsid w:val="004F0CAD"/>
    <w:rsid w:val="00525DAF"/>
    <w:rsid w:val="005325F0"/>
    <w:rsid w:val="0053625A"/>
    <w:rsid w:val="00540F2E"/>
    <w:rsid w:val="00555481"/>
    <w:rsid w:val="0056210C"/>
    <w:rsid w:val="00562735"/>
    <w:rsid w:val="00576B17"/>
    <w:rsid w:val="00596940"/>
    <w:rsid w:val="005A0115"/>
    <w:rsid w:val="005A638F"/>
    <w:rsid w:val="005A7ECE"/>
    <w:rsid w:val="005C1D3C"/>
    <w:rsid w:val="005C66AC"/>
    <w:rsid w:val="005D1800"/>
    <w:rsid w:val="005E0881"/>
    <w:rsid w:val="005E73EE"/>
    <w:rsid w:val="005F4818"/>
    <w:rsid w:val="00604B2A"/>
    <w:rsid w:val="00606C64"/>
    <w:rsid w:val="00610BC1"/>
    <w:rsid w:val="006237B5"/>
    <w:rsid w:val="00632D44"/>
    <w:rsid w:val="006405C7"/>
    <w:rsid w:val="00652A42"/>
    <w:rsid w:val="006536ED"/>
    <w:rsid w:val="00661F19"/>
    <w:rsid w:val="006730DA"/>
    <w:rsid w:val="006759BE"/>
    <w:rsid w:val="006A0EA0"/>
    <w:rsid w:val="006B0FA3"/>
    <w:rsid w:val="006C3C9E"/>
    <w:rsid w:val="006D3BCF"/>
    <w:rsid w:val="006D7E7D"/>
    <w:rsid w:val="00713560"/>
    <w:rsid w:val="007216FE"/>
    <w:rsid w:val="007218D0"/>
    <w:rsid w:val="00724783"/>
    <w:rsid w:val="0072583C"/>
    <w:rsid w:val="0073577B"/>
    <w:rsid w:val="00743707"/>
    <w:rsid w:val="0074417F"/>
    <w:rsid w:val="00753380"/>
    <w:rsid w:val="00757FFD"/>
    <w:rsid w:val="0077346B"/>
    <w:rsid w:val="00792333"/>
    <w:rsid w:val="00796269"/>
    <w:rsid w:val="0079634C"/>
    <w:rsid w:val="007C3C8B"/>
    <w:rsid w:val="007C54E2"/>
    <w:rsid w:val="007C740C"/>
    <w:rsid w:val="007D2486"/>
    <w:rsid w:val="007E0F78"/>
    <w:rsid w:val="007E6B70"/>
    <w:rsid w:val="007E77DB"/>
    <w:rsid w:val="007F7B85"/>
    <w:rsid w:val="00800A4C"/>
    <w:rsid w:val="00801E2C"/>
    <w:rsid w:val="00811668"/>
    <w:rsid w:val="00811F51"/>
    <w:rsid w:val="00812FEB"/>
    <w:rsid w:val="0081459F"/>
    <w:rsid w:val="008218EC"/>
    <w:rsid w:val="00825CB6"/>
    <w:rsid w:val="0085482D"/>
    <w:rsid w:val="00863334"/>
    <w:rsid w:val="0086620D"/>
    <w:rsid w:val="00875989"/>
    <w:rsid w:val="00885070"/>
    <w:rsid w:val="00894458"/>
    <w:rsid w:val="008C6039"/>
    <w:rsid w:val="008E0895"/>
    <w:rsid w:val="008E1EA4"/>
    <w:rsid w:val="008F6A8C"/>
    <w:rsid w:val="009101AB"/>
    <w:rsid w:val="0091307C"/>
    <w:rsid w:val="00916BDB"/>
    <w:rsid w:val="00920469"/>
    <w:rsid w:val="00924078"/>
    <w:rsid w:val="0093166A"/>
    <w:rsid w:val="00933E60"/>
    <w:rsid w:val="00944450"/>
    <w:rsid w:val="00956D20"/>
    <w:rsid w:val="0098164F"/>
    <w:rsid w:val="00993050"/>
    <w:rsid w:val="009952A7"/>
    <w:rsid w:val="009B7D05"/>
    <w:rsid w:val="009C11B1"/>
    <w:rsid w:val="009C587C"/>
    <w:rsid w:val="009D6AA7"/>
    <w:rsid w:val="009E071E"/>
    <w:rsid w:val="00A12185"/>
    <w:rsid w:val="00A15FC1"/>
    <w:rsid w:val="00A30F94"/>
    <w:rsid w:val="00A3142F"/>
    <w:rsid w:val="00A317BC"/>
    <w:rsid w:val="00A3237E"/>
    <w:rsid w:val="00A415AC"/>
    <w:rsid w:val="00A51DA4"/>
    <w:rsid w:val="00A77DAD"/>
    <w:rsid w:val="00AB1773"/>
    <w:rsid w:val="00AB2788"/>
    <w:rsid w:val="00AB5DEE"/>
    <w:rsid w:val="00AD6F71"/>
    <w:rsid w:val="00B07269"/>
    <w:rsid w:val="00B156E2"/>
    <w:rsid w:val="00B1633A"/>
    <w:rsid w:val="00B219D4"/>
    <w:rsid w:val="00B36C43"/>
    <w:rsid w:val="00B40FBF"/>
    <w:rsid w:val="00B43FDB"/>
    <w:rsid w:val="00B5279C"/>
    <w:rsid w:val="00B70E3E"/>
    <w:rsid w:val="00B73A10"/>
    <w:rsid w:val="00B7470A"/>
    <w:rsid w:val="00B75839"/>
    <w:rsid w:val="00B75BFD"/>
    <w:rsid w:val="00B76AA1"/>
    <w:rsid w:val="00B84052"/>
    <w:rsid w:val="00B86EB3"/>
    <w:rsid w:val="00B87A2C"/>
    <w:rsid w:val="00B96D15"/>
    <w:rsid w:val="00BA1F3A"/>
    <w:rsid w:val="00BC1E99"/>
    <w:rsid w:val="00BD6362"/>
    <w:rsid w:val="00BD6633"/>
    <w:rsid w:val="00BF6010"/>
    <w:rsid w:val="00C10C49"/>
    <w:rsid w:val="00C120D3"/>
    <w:rsid w:val="00C235A4"/>
    <w:rsid w:val="00C41846"/>
    <w:rsid w:val="00C452B6"/>
    <w:rsid w:val="00C51D3C"/>
    <w:rsid w:val="00C52616"/>
    <w:rsid w:val="00C53503"/>
    <w:rsid w:val="00C54C0B"/>
    <w:rsid w:val="00C57F2A"/>
    <w:rsid w:val="00C57F30"/>
    <w:rsid w:val="00C75B47"/>
    <w:rsid w:val="00C81714"/>
    <w:rsid w:val="00C81C0C"/>
    <w:rsid w:val="00C83959"/>
    <w:rsid w:val="00CA48F2"/>
    <w:rsid w:val="00CB2891"/>
    <w:rsid w:val="00CC6240"/>
    <w:rsid w:val="00CD309B"/>
    <w:rsid w:val="00CD758C"/>
    <w:rsid w:val="00CF731B"/>
    <w:rsid w:val="00D10C7E"/>
    <w:rsid w:val="00D14E11"/>
    <w:rsid w:val="00D30F8A"/>
    <w:rsid w:val="00D43453"/>
    <w:rsid w:val="00D47905"/>
    <w:rsid w:val="00D6290B"/>
    <w:rsid w:val="00D72C6D"/>
    <w:rsid w:val="00D759B6"/>
    <w:rsid w:val="00D811AD"/>
    <w:rsid w:val="00D8458D"/>
    <w:rsid w:val="00D96DE1"/>
    <w:rsid w:val="00DB7519"/>
    <w:rsid w:val="00DC4CF2"/>
    <w:rsid w:val="00DD6AC6"/>
    <w:rsid w:val="00DF5CCC"/>
    <w:rsid w:val="00DF6C7E"/>
    <w:rsid w:val="00E02F01"/>
    <w:rsid w:val="00E1346C"/>
    <w:rsid w:val="00E36517"/>
    <w:rsid w:val="00E41A3C"/>
    <w:rsid w:val="00E501B1"/>
    <w:rsid w:val="00E50E00"/>
    <w:rsid w:val="00E62EB7"/>
    <w:rsid w:val="00E70BAC"/>
    <w:rsid w:val="00E872A1"/>
    <w:rsid w:val="00E905D4"/>
    <w:rsid w:val="00E969D8"/>
    <w:rsid w:val="00EA7A6B"/>
    <w:rsid w:val="00EB2C56"/>
    <w:rsid w:val="00EB3D11"/>
    <w:rsid w:val="00EC6140"/>
    <w:rsid w:val="00ED06D5"/>
    <w:rsid w:val="00ED3F06"/>
    <w:rsid w:val="00EE2948"/>
    <w:rsid w:val="00EE3371"/>
    <w:rsid w:val="00EE7FE1"/>
    <w:rsid w:val="00EF5734"/>
    <w:rsid w:val="00F06645"/>
    <w:rsid w:val="00F0706E"/>
    <w:rsid w:val="00F1443F"/>
    <w:rsid w:val="00F24258"/>
    <w:rsid w:val="00F33759"/>
    <w:rsid w:val="00F34178"/>
    <w:rsid w:val="00F529E6"/>
    <w:rsid w:val="00F5661A"/>
    <w:rsid w:val="00F56CE1"/>
    <w:rsid w:val="00F63289"/>
    <w:rsid w:val="00F77B48"/>
    <w:rsid w:val="00F87B3B"/>
    <w:rsid w:val="00F94E05"/>
    <w:rsid w:val="00F96D24"/>
    <w:rsid w:val="00FA3CBF"/>
    <w:rsid w:val="00FA7219"/>
    <w:rsid w:val="00FB31D0"/>
    <w:rsid w:val="00FB73CF"/>
    <w:rsid w:val="00FC334F"/>
    <w:rsid w:val="00FC4394"/>
    <w:rsid w:val="00FD1035"/>
    <w:rsid w:val="00FD2C68"/>
    <w:rsid w:val="00FE4F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F8DE82"/>
  <w15:docId w15:val="{26918C4F-141D-4428-9549-FA3A3071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basedOn w:val="Fontepargpadro"/>
    <w:uiPriority w:val="99"/>
    <w:unhideWhenUsed/>
    <w:rsid w:val="00562735"/>
    <w:rPr>
      <w:color w:val="0563C1" w:themeColor="hyperlink"/>
      <w:u w:val="single"/>
    </w:rPr>
  </w:style>
  <w:style w:type="paragraph" w:customStyle="1" w:styleId="Corpodetexto21">
    <w:name w:val="Corpo de texto 21"/>
    <w:basedOn w:val="Normal"/>
    <w:rsid w:val="00FA7219"/>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7198">
      <w:bodyDiv w:val="1"/>
      <w:marLeft w:val="0"/>
      <w:marRight w:val="0"/>
      <w:marTop w:val="0"/>
      <w:marBottom w:val="0"/>
      <w:divBdr>
        <w:top w:val="none" w:sz="0" w:space="0" w:color="auto"/>
        <w:left w:val="none" w:sz="0" w:space="0" w:color="auto"/>
        <w:bottom w:val="none" w:sz="0" w:space="0" w:color="auto"/>
        <w:right w:val="none" w:sz="0" w:space="0" w:color="auto"/>
      </w:divBdr>
    </w:div>
    <w:div w:id="690112720">
      <w:bodyDiv w:val="1"/>
      <w:marLeft w:val="0"/>
      <w:marRight w:val="0"/>
      <w:marTop w:val="0"/>
      <w:marBottom w:val="0"/>
      <w:divBdr>
        <w:top w:val="none" w:sz="0" w:space="0" w:color="auto"/>
        <w:left w:val="none" w:sz="0" w:space="0" w:color="auto"/>
        <w:bottom w:val="none" w:sz="0" w:space="0" w:color="auto"/>
        <w:right w:val="none" w:sz="0" w:space="0" w:color="auto"/>
      </w:divBdr>
    </w:div>
    <w:div w:id="741024074">
      <w:bodyDiv w:val="1"/>
      <w:marLeft w:val="0"/>
      <w:marRight w:val="0"/>
      <w:marTop w:val="0"/>
      <w:marBottom w:val="0"/>
      <w:divBdr>
        <w:top w:val="none" w:sz="0" w:space="0" w:color="auto"/>
        <w:left w:val="none" w:sz="0" w:space="0" w:color="auto"/>
        <w:bottom w:val="none" w:sz="0" w:space="0" w:color="auto"/>
        <w:right w:val="none" w:sz="0" w:space="0" w:color="auto"/>
      </w:divBdr>
    </w:div>
    <w:div w:id="9711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AAB1-41A0-4CF1-B97E-72ACD4AF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1178</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7527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29</cp:revision>
  <cp:lastPrinted>2018-06-12T14:02:00Z</cp:lastPrinted>
  <dcterms:created xsi:type="dcterms:W3CDTF">2018-06-26T14:03:00Z</dcterms:created>
  <dcterms:modified xsi:type="dcterms:W3CDTF">2018-06-26T14:27:00Z</dcterms:modified>
</cp:coreProperties>
</file>