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B44" w:rsidRPr="00F77B3A" w:rsidRDefault="00226152" w:rsidP="00226152">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textAlignment w:val="baseline"/>
        <w:outlineLvl w:val="7"/>
        <w:rPr>
          <w:rFonts w:ascii="Arial" w:hAnsi="Arial" w:cs="Arial"/>
          <w:b/>
          <w:sz w:val="22"/>
          <w:szCs w:val="22"/>
        </w:rPr>
      </w:pPr>
      <w:r w:rsidRPr="00F77B3A">
        <w:rPr>
          <w:rFonts w:ascii="Arial" w:hAnsi="Arial" w:cs="Arial"/>
          <w:b/>
          <w:sz w:val="22"/>
          <w:szCs w:val="22"/>
        </w:rPr>
        <w:t xml:space="preserve">                                      </w:t>
      </w:r>
      <w:r w:rsidR="00616B44" w:rsidRPr="00F77B3A">
        <w:rPr>
          <w:rFonts w:ascii="Arial" w:hAnsi="Arial" w:cs="Arial"/>
          <w:b/>
          <w:sz w:val="22"/>
          <w:szCs w:val="22"/>
        </w:rPr>
        <w:t>ATA DE REGISTRO DE PREÇOS</w:t>
      </w:r>
      <w:r w:rsidR="007623D4" w:rsidRPr="00F77B3A">
        <w:rPr>
          <w:rFonts w:ascii="Arial" w:hAnsi="Arial" w:cs="Arial"/>
          <w:b/>
          <w:sz w:val="22"/>
          <w:szCs w:val="22"/>
        </w:rPr>
        <w:t xml:space="preserve"> Nº 004/2018</w:t>
      </w:r>
    </w:p>
    <w:p w:rsidR="00616B44" w:rsidRPr="00F77B3A" w:rsidRDefault="00616B44" w:rsidP="00616B44">
      <w:pPr>
        <w:overflowPunct w:val="0"/>
        <w:autoSpaceDE w:val="0"/>
        <w:autoSpaceDN w:val="0"/>
        <w:adjustRightInd w:val="0"/>
        <w:jc w:val="center"/>
        <w:textAlignment w:val="baseline"/>
        <w:rPr>
          <w:rFonts w:ascii="Arial" w:hAnsi="Arial" w:cs="Arial"/>
          <w:sz w:val="22"/>
          <w:szCs w:val="22"/>
        </w:rPr>
      </w:pPr>
    </w:p>
    <w:p w:rsidR="00616B44" w:rsidRPr="00F77B3A" w:rsidRDefault="00616B44" w:rsidP="00616B44">
      <w:pPr>
        <w:autoSpaceDE w:val="0"/>
        <w:autoSpaceDN w:val="0"/>
        <w:adjustRightInd w:val="0"/>
        <w:ind w:left="2280"/>
        <w:jc w:val="both"/>
        <w:rPr>
          <w:rFonts w:ascii="Arial" w:hAnsi="Arial" w:cs="Arial"/>
          <w:b/>
          <w:sz w:val="22"/>
          <w:szCs w:val="22"/>
        </w:rPr>
      </w:pPr>
      <w:r w:rsidRPr="00F77B3A">
        <w:rPr>
          <w:rFonts w:ascii="Arial" w:hAnsi="Arial" w:cs="Arial"/>
          <w:b/>
          <w:sz w:val="22"/>
          <w:szCs w:val="22"/>
        </w:rPr>
        <w:t>ATA DE REGISTRO DE PREÇOS REFERENTE AO PREGÃO PRESENCIAL Nº 0</w:t>
      </w:r>
      <w:r w:rsidR="00054F02" w:rsidRPr="00F77B3A">
        <w:rPr>
          <w:rFonts w:ascii="Arial" w:hAnsi="Arial" w:cs="Arial"/>
          <w:b/>
          <w:sz w:val="22"/>
          <w:szCs w:val="22"/>
        </w:rPr>
        <w:t>17</w:t>
      </w:r>
      <w:r w:rsidR="00103EEF" w:rsidRPr="00F77B3A">
        <w:rPr>
          <w:rFonts w:ascii="Arial" w:hAnsi="Arial" w:cs="Arial"/>
          <w:b/>
          <w:sz w:val="22"/>
          <w:szCs w:val="22"/>
        </w:rPr>
        <w:t>/2018</w:t>
      </w:r>
      <w:r w:rsidRPr="00F77B3A">
        <w:rPr>
          <w:rFonts w:ascii="Arial" w:hAnsi="Arial" w:cs="Arial"/>
          <w:b/>
          <w:sz w:val="22"/>
          <w:szCs w:val="22"/>
        </w:rPr>
        <w:t xml:space="preserve">, QUE ENTRE SI CELEBRAM O MUNICÍPIO DE SÃO MARCOS </w:t>
      </w:r>
      <w:r w:rsidR="00F77B3A" w:rsidRPr="00F77B3A">
        <w:rPr>
          <w:rFonts w:ascii="Arial" w:hAnsi="Arial" w:cs="Arial"/>
          <w:b/>
          <w:sz w:val="22"/>
          <w:szCs w:val="22"/>
        </w:rPr>
        <w:t xml:space="preserve">E </w:t>
      </w:r>
      <w:r w:rsidR="00F77B3A" w:rsidRPr="00F77B3A">
        <w:rPr>
          <w:rFonts w:ascii="Arial" w:hAnsi="Arial" w:cs="Arial"/>
          <w:b/>
          <w:color w:val="000000"/>
          <w:sz w:val="22"/>
          <w:szCs w:val="22"/>
        </w:rPr>
        <w:t>GD COMÉRCIO DE PRODUTOS SANEANTES LTDA</w:t>
      </w:r>
      <w:r w:rsidRPr="00F77B3A">
        <w:rPr>
          <w:rFonts w:ascii="Arial" w:hAnsi="Arial" w:cs="Arial"/>
          <w:b/>
          <w:sz w:val="22"/>
          <w:szCs w:val="22"/>
        </w:rPr>
        <w:t>, NOS TERMOS E CONDIÇÕES A SEGUIR ESTABELECIDAS.</w:t>
      </w:r>
    </w:p>
    <w:p w:rsidR="00616B44" w:rsidRPr="00F77B3A" w:rsidRDefault="00616B44" w:rsidP="00616B44">
      <w:pPr>
        <w:rPr>
          <w:rFonts w:ascii="Arial" w:hAnsi="Arial" w:cs="Arial"/>
          <w:sz w:val="22"/>
          <w:szCs w:val="22"/>
        </w:rPr>
      </w:pPr>
    </w:p>
    <w:p w:rsidR="00616B44" w:rsidRPr="00F77B3A" w:rsidRDefault="00616B44" w:rsidP="00616B44">
      <w:pPr>
        <w:autoSpaceDE w:val="0"/>
        <w:autoSpaceDN w:val="0"/>
        <w:adjustRightInd w:val="0"/>
        <w:ind w:firstLine="1134"/>
        <w:jc w:val="both"/>
        <w:rPr>
          <w:rFonts w:ascii="Arial" w:hAnsi="Arial" w:cs="Arial"/>
          <w:sz w:val="22"/>
          <w:szCs w:val="22"/>
        </w:rPr>
      </w:pPr>
      <w:r w:rsidRPr="00F77B3A">
        <w:rPr>
          <w:rFonts w:ascii="Arial" w:hAnsi="Arial" w:cs="Arial"/>
          <w:b/>
          <w:sz w:val="22"/>
          <w:szCs w:val="22"/>
        </w:rPr>
        <w:t>O MUNICÍPIO DE SÃO MARCOS</w:t>
      </w:r>
      <w:r w:rsidRPr="00F77B3A">
        <w:rPr>
          <w:rFonts w:ascii="Arial" w:hAnsi="Arial" w:cs="Arial"/>
          <w:sz w:val="22"/>
          <w:szCs w:val="22"/>
        </w:rPr>
        <w:t>, pessoa jurídica de direito público interno, inscrito no CNPJ sob o nº 88.818.299/0001-37, estabelecida na Avenida Venâncio Aires, 720, neste ato representado por s</w:t>
      </w:r>
      <w:r w:rsidR="00C01CE0" w:rsidRPr="00F77B3A">
        <w:rPr>
          <w:rFonts w:ascii="Arial" w:hAnsi="Arial" w:cs="Arial"/>
          <w:sz w:val="22"/>
          <w:szCs w:val="22"/>
        </w:rPr>
        <w:t>eu Prefeito Municipal</w:t>
      </w:r>
      <w:r w:rsidRPr="00F77B3A">
        <w:rPr>
          <w:rFonts w:ascii="Arial" w:hAnsi="Arial" w:cs="Arial"/>
          <w:sz w:val="22"/>
          <w:szCs w:val="22"/>
        </w:rPr>
        <w:t xml:space="preserve">, doravante denominada ADMINISTRAÇÃO e a empresa </w:t>
      </w:r>
      <w:r w:rsidR="00F77B3A" w:rsidRPr="00F77B3A">
        <w:rPr>
          <w:rFonts w:ascii="Arial" w:hAnsi="Arial" w:cs="Arial"/>
          <w:b/>
          <w:color w:val="000000"/>
          <w:sz w:val="22"/>
          <w:szCs w:val="22"/>
        </w:rPr>
        <w:t>GD COMÉRCIO DE PRODUTOS SANEANTES LTDA</w:t>
      </w:r>
      <w:r w:rsidR="00F77B3A" w:rsidRPr="00F77B3A">
        <w:rPr>
          <w:rFonts w:ascii="Arial" w:hAnsi="Arial" w:cs="Arial"/>
          <w:sz w:val="22"/>
          <w:szCs w:val="22"/>
        </w:rPr>
        <w:t xml:space="preserve"> </w:t>
      </w:r>
      <w:r w:rsidR="00F77B3A" w:rsidRPr="00F77B3A">
        <w:rPr>
          <w:rFonts w:ascii="Arial" w:hAnsi="Arial" w:cs="Arial"/>
          <w:b/>
          <w:sz w:val="22"/>
          <w:szCs w:val="22"/>
        </w:rPr>
        <w:t xml:space="preserve">, </w:t>
      </w:r>
      <w:r w:rsidR="00F77B3A" w:rsidRPr="00F77B3A">
        <w:rPr>
          <w:rFonts w:ascii="Arial" w:hAnsi="Arial" w:cs="Arial"/>
          <w:sz w:val="22"/>
          <w:szCs w:val="22"/>
        </w:rPr>
        <w:t>inscrita no CNPJ sob o nº 10.674.585/0001-89, estab</w:t>
      </w:r>
      <w:r w:rsidR="00F77B3A" w:rsidRPr="00F77B3A">
        <w:rPr>
          <w:rFonts w:ascii="Arial" w:hAnsi="Arial" w:cs="Arial"/>
          <w:sz w:val="22"/>
          <w:szCs w:val="22"/>
        </w:rPr>
        <w:t>e</w:t>
      </w:r>
      <w:r w:rsidR="00F77B3A" w:rsidRPr="00F77B3A">
        <w:rPr>
          <w:rFonts w:ascii="Arial" w:hAnsi="Arial" w:cs="Arial"/>
          <w:sz w:val="22"/>
          <w:szCs w:val="22"/>
        </w:rPr>
        <w:t>lecida na Rua Dilgai C. Parenti, 241, Bairro Atlântico, na cidade de Erechim - RS, neste ato representada pelo Sr. Jerri Bernardi, brasileiro, inscrito no CPF sob o nº 517.916.840-68, carteira de identidade nº 8039682805</w:t>
      </w:r>
      <w:r w:rsidRPr="00F77B3A">
        <w:rPr>
          <w:rFonts w:ascii="Arial" w:hAnsi="Arial" w:cs="Arial"/>
          <w:sz w:val="22"/>
          <w:szCs w:val="22"/>
        </w:rPr>
        <w:t xml:space="preserve">, doravante denominada </w:t>
      </w:r>
      <w:r w:rsidRPr="00F77B3A">
        <w:rPr>
          <w:rFonts w:ascii="Arial" w:hAnsi="Arial" w:cs="Arial"/>
          <w:b/>
          <w:sz w:val="22"/>
          <w:szCs w:val="22"/>
        </w:rPr>
        <w:t>COMPROMITENTE FORNECEDORA</w:t>
      </w:r>
      <w:r w:rsidRPr="00F77B3A">
        <w:rPr>
          <w:rFonts w:ascii="Arial" w:hAnsi="Arial" w:cs="Arial"/>
          <w:sz w:val="22"/>
          <w:szCs w:val="22"/>
        </w:rPr>
        <w:t xml:space="preserve">, resolvem firmar a presente </w:t>
      </w:r>
      <w:r w:rsidRPr="00F77B3A">
        <w:rPr>
          <w:rFonts w:ascii="Arial" w:hAnsi="Arial" w:cs="Arial"/>
          <w:b/>
          <w:sz w:val="22"/>
          <w:szCs w:val="22"/>
        </w:rPr>
        <w:t>ATA DE REGISTRO DE PREÇOS</w:t>
      </w:r>
      <w:r w:rsidRPr="00F77B3A">
        <w:rPr>
          <w:rFonts w:ascii="Arial" w:hAnsi="Arial" w:cs="Arial"/>
          <w:sz w:val="22"/>
          <w:szCs w:val="22"/>
        </w:rPr>
        <w:t xml:space="preserve">, de acordo com o resultado do </w:t>
      </w:r>
      <w:r w:rsidRPr="00F77B3A">
        <w:rPr>
          <w:rFonts w:ascii="Arial" w:hAnsi="Arial" w:cs="Arial"/>
          <w:b/>
          <w:sz w:val="22"/>
          <w:szCs w:val="22"/>
        </w:rPr>
        <w:t xml:space="preserve">Processo Licitatório nº </w:t>
      </w:r>
      <w:r w:rsidR="00054F02" w:rsidRPr="00F77B3A">
        <w:rPr>
          <w:rFonts w:ascii="Arial" w:hAnsi="Arial" w:cs="Arial"/>
          <w:b/>
          <w:sz w:val="22"/>
          <w:szCs w:val="22"/>
        </w:rPr>
        <w:t>143/2018</w:t>
      </w:r>
      <w:r w:rsidRPr="00F77B3A">
        <w:rPr>
          <w:rFonts w:ascii="Arial" w:hAnsi="Arial" w:cs="Arial"/>
          <w:b/>
          <w:sz w:val="22"/>
          <w:szCs w:val="22"/>
        </w:rPr>
        <w:t>,</w:t>
      </w:r>
      <w:r w:rsidR="002E73F8">
        <w:rPr>
          <w:rFonts w:ascii="Arial" w:hAnsi="Arial" w:cs="Arial"/>
          <w:b/>
          <w:sz w:val="22"/>
          <w:szCs w:val="22"/>
        </w:rPr>
        <w:t xml:space="preserve"> </w:t>
      </w:r>
      <w:r w:rsidRPr="00F77B3A">
        <w:rPr>
          <w:rFonts w:ascii="Arial" w:hAnsi="Arial" w:cs="Arial"/>
          <w:b/>
          <w:sz w:val="22"/>
          <w:szCs w:val="22"/>
        </w:rPr>
        <w:t>Pregão Presencial n.º 0</w:t>
      </w:r>
      <w:r w:rsidR="00054F02" w:rsidRPr="00F77B3A">
        <w:rPr>
          <w:rFonts w:ascii="Arial" w:hAnsi="Arial" w:cs="Arial"/>
          <w:b/>
          <w:sz w:val="22"/>
          <w:szCs w:val="22"/>
        </w:rPr>
        <w:t>17/</w:t>
      </w:r>
      <w:r w:rsidR="00103EEF" w:rsidRPr="00F77B3A">
        <w:rPr>
          <w:rFonts w:ascii="Arial" w:hAnsi="Arial" w:cs="Arial"/>
          <w:b/>
          <w:sz w:val="22"/>
          <w:szCs w:val="22"/>
        </w:rPr>
        <w:t>2018 - Registro de Preço</w:t>
      </w:r>
      <w:r w:rsidRPr="00F77B3A">
        <w:rPr>
          <w:rFonts w:ascii="Arial" w:hAnsi="Arial" w:cs="Arial"/>
          <w:sz w:val="22"/>
          <w:szCs w:val="22"/>
        </w:rPr>
        <w:t>, mediante as cláusulas e condições a seguir estabelecidas:</w:t>
      </w:r>
    </w:p>
    <w:p w:rsidR="00054F02" w:rsidRPr="00F77B3A" w:rsidRDefault="00054F02" w:rsidP="00054F02">
      <w:pPr>
        <w:jc w:val="both"/>
        <w:rPr>
          <w:rFonts w:ascii="Arial" w:hAnsi="Arial" w:cs="Arial"/>
          <w:sz w:val="22"/>
          <w:szCs w:val="22"/>
        </w:rPr>
      </w:pPr>
    </w:p>
    <w:p w:rsidR="00616B44" w:rsidRPr="00F77B3A" w:rsidRDefault="00616B44" w:rsidP="00054F02">
      <w:pPr>
        <w:jc w:val="both"/>
        <w:rPr>
          <w:rFonts w:ascii="Arial" w:hAnsi="Arial" w:cs="Arial"/>
          <w:b/>
          <w:sz w:val="22"/>
          <w:szCs w:val="22"/>
        </w:rPr>
      </w:pPr>
      <w:r w:rsidRPr="00F77B3A">
        <w:rPr>
          <w:rFonts w:ascii="Arial" w:hAnsi="Arial" w:cs="Arial"/>
          <w:b/>
          <w:sz w:val="22"/>
          <w:szCs w:val="22"/>
        </w:rPr>
        <w:t>CLÁUSULA PRIMEIRA – OBJETO, FINALIDADE E DO PREÇO REGISTRADO</w:t>
      </w:r>
    </w:p>
    <w:p w:rsidR="00616B44" w:rsidRPr="00F77B3A" w:rsidRDefault="00616B44" w:rsidP="00616B44">
      <w:pPr>
        <w:ind w:firstLine="1134"/>
        <w:jc w:val="both"/>
        <w:rPr>
          <w:rFonts w:ascii="Arial" w:hAnsi="Arial" w:cs="Arial"/>
          <w:sz w:val="22"/>
          <w:szCs w:val="22"/>
        </w:rPr>
      </w:pPr>
    </w:p>
    <w:p w:rsidR="00616B44" w:rsidRPr="00F77B3A" w:rsidRDefault="00616B44" w:rsidP="00616B44">
      <w:pPr>
        <w:autoSpaceDE w:val="0"/>
        <w:autoSpaceDN w:val="0"/>
        <w:adjustRightInd w:val="0"/>
        <w:ind w:firstLine="1134"/>
        <w:jc w:val="both"/>
        <w:rPr>
          <w:rFonts w:ascii="Arial" w:hAnsi="Arial" w:cs="Arial"/>
          <w:sz w:val="22"/>
          <w:szCs w:val="22"/>
        </w:rPr>
      </w:pPr>
      <w:r w:rsidRPr="00F77B3A">
        <w:rPr>
          <w:rFonts w:ascii="Arial" w:hAnsi="Arial" w:cs="Arial"/>
          <w:sz w:val="22"/>
          <w:szCs w:val="22"/>
        </w:rPr>
        <w:t xml:space="preserve">A presente ATA tem por objeto o Registro de Preços para a aquisição eventual do objeto descrito no anexo </w:t>
      </w:r>
      <w:r w:rsidR="00C01CE0" w:rsidRPr="00F77B3A">
        <w:rPr>
          <w:rFonts w:ascii="Arial" w:hAnsi="Arial" w:cs="Arial"/>
          <w:sz w:val="22"/>
          <w:szCs w:val="22"/>
        </w:rPr>
        <w:t xml:space="preserve">I, </w:t>
      </w:r>
      <w:r w:rsidRPr="00F77B3A">
        <w:rPr>
          <w:rFonts w:ascii="Arial" w:hAnsi="Arial" w:cs="Arial"/>
          <w:sz w:val="22"/>
          <w:szCs w:val="22"/>
        </w:rPr>
        <w:t>nas condições definidas no ato convocatório, seus anexos, propostas de preços e Ata do Pregão nº 0</w:t>
      </w:r>
      <w:r w:rsidR="00054F02" w:rsidRPr="00F77B3A">
        <w:rPr>
          <w:rFonts w:ascii="Arial" w:hAnsi="Arial" w:cs="Arial"/>
          <w:sz w:val="22"/>
          <w:szCs w:val="22"/>
        </w:rPr>
        <w:t>17</w:t>
      </w:r>
      <w:r w:rsidR="00103EEF" w:rsidRPr="00F77B3A">
        <w:rPr>
          <w:rFonts w:ascii="Arial" w:hAnsi="Arial" w:cs="Arial"/>
          <w:sz w:val="22"/>
          <w:szCs w:val="22"/>
        </w:rPr>
        <w:t>/2018</w:t>
      </w:r>
      <w:r w:rsidRPr="00F77B3A">
        <w:rPr>
          <w:rFonts w:ascii="Arial" w:hAnsi="Arial" w:cs="Arial"/>
          <w:sz w:val="22"/>
          <w:szCs w:val="22"/>
        </w:rPr>
        <w:t xml:space="preserve"> que integram este instrumento independente de transcrição, pelo prazo de validade do registro.</w:t>
      </w:r>
    </w:p>
    <w:p w:rsidR="00616B44" w:rsidRPr="00F77B3A" w:rsidRDefault="00616B44" w:rsidP="00616B44">
      <w:pPr>
        <w:autoSpaceDE w:val="0"/>
        <w:autoSpaceDN w:val="0"/>
        <w:adjustRightInd w:val="0"/>
        <w:ind w:firstLine="1134"/>
        <w:jc w:val="both"/>
        <w:rPr>
          <w:rFonts w:ascii="Arial" w:hAnsi="Arial" w:cs="Arial"/>
          <w:sz w:val="22"/>
          <w:szCs w:val="22"/>
        </w:rPr>
      </w:pPr>
    </w:p>
    <w:p w:rsidR="00616B44" w:rsidRPr="00F77B3A" w:rsidRDefault="00616B44" w:rsidP="00616B44">
      <w:pPr>
        <w:autoSpaceDE w:val="0"/>
        <w:autoSpaceDN w:val="0"/>
        <w:adjustRightInd w:val="0"/>
        <w:ind w:firstLine="1134"/>
        <w:jc w:val="both"/>
        <w:rPr>
          <w:rFonts w:ascii="Arial" w:hAnsi="Arial" w:cs="Arial"/>
          <w:sz w:val="22"/>
          <w:szCs w:val="22"/>
        </w:rPr>
      </w:pPr>
      <w:r w:rsidRPr="00F77B3A">
        <w:rPr>
          <w:rFonts w:ascii="Arial" w:hAnsi="Arial" w:cs="Arial"/>
          <w:sz w:val="22"/>
          <w:szCs w:val="22"/>
        </w:rPr>
        <w:t>A finalidade desta ATA, além da descrição do objeto e do registro de preço, é servir como instrumento legal regulador da execução do objeto, substituindo a formalização de contratos a cada solicitação.</w:t>
      </w:r>
    </w:p>
    <w:p w:rsidR="00616B44" w:rsidRPr="00F77B3A" w:rsidRDefault="00616B44" w:rsidP="00616B44">
      <w:pPr>
        <w:ind w:firstLine="1134"/>
        <w:jc w:val="both"/>
        <w:rPr>
          <w:rFonts w:ascii="Arial" w:hAnsi="Arial" w:cs="Arial"/>
          <w:sz w:val="22"/>
          <w:szCs w:val="22"/>
        </w:rPr>
      </w:pPr>
    </w:p>
    <w:p w:rsidR="00616B44" w:rsidRPr="00F77B3A" w:rsidRDefault="00616B44" w:rsidP="00616B44">
      <w:pPr>
        <w:ind w:firstLine="1134"/>
        <w:jc w:val="both"/>
        <w:rPr>
          <w:rFonts w:ascii="Arial" w:hAnsi="Arial" w:cs="Arial"/>
          <w:sz w:val="22"/>
          <w:szCs w:val="22"/>
        </w:rPr>
      </w:pPr>
      <w:r w:rsidRPr="00F77B3A">
        <w:rPr>
          <w:rFonts w:ascii="Arial" w:hAnsi="Arial" w:cs="Arial"/>
          <w:sz w:val="22"/>
          <w:szCs w:val="22"/>
        </w:rPr>
        <w:t>As quantidades máximas possíveis para aquisição e os respectivos preços estão descritos na tabela abaixo:</w:t>
      </w:r>
    </w:p>
    <w:p w:rsidR="00616B44" w:rsidRDefault="00616B44" w:rsidP="00616B44">
      <w:pPr>
        <w:ind w:firstLine="1134"/>
        <w:jc w:val="both"/>
        <w:rPr>
          <w:rFonts w:ascii="Arial" w:hAnsi="Arial" w:cs="Arial"/>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3902"/>
        <w:gridCol w:w="776"/>
        <w:gridCol w:w="992"/>
        <w:gridCol w:w="1276"/>
        <w:gridCol w:w="1275"/>
      </w:tblGrid>
      <w:tr w:rsidR="00A32387" w:rsidRPr="00DC5F6A" w:rsidTr="00A32387">
        <w:tblPrEx>
          <w:tblCellMar>
            <w:top w:w="0" w:type="dxa"/>
            <w:bottom w:w="0" w:type="dxa"/>
          </w:tblCellMar>
        </w:tblPrEx>
        <w:tc>
          <w:tcPr>
            <w:tcW w:w="846" w:type="dxa"/>
            <w:shd w:val="clear" w:color="auto" w:fill="C0C0C0"/>
          </w:tcPr>
          <w:p w:rsidR="00A32387" w:rsidRPr="00A32387" w:rsidRDefault="00A32387" w:rsidP="00A32387">
            <w:pPr>
              <w:jc w:val="center"/>
              <w:rPr>
                <w:rFonts w:ascii="Arial" w:hAnsi="Arial" w:cs="Arial"/>
                <w:b/>
                <w:sz w:val="20"/>
                <w:szCs w:val="20"/>
              </w:rPr>
            </w:pPr>
            <w:r w:rsidRPr="00A32387">
              <w:rPr>
                <w:rFonts w:ascii="Arial" w:hAnsi="Arial" w:cs="Arial"/>
                <w:b/>
                <w:sz w:val="20"/>
                <w:szCs w:val="20"/>
              </w:rPr>
              <w:t>ITEM</w:t>
            </w:r>
          </w:p>
        </w:tc>
        <w:tc>
          <w:tcPr>
            <w:tcW w:w="3902" w:type="dxa"/>
            <w:shd w:val="clear" w:color="auto" w:fill="C0C0C0"/>
          </w:tcPr>
          <w:p w:rsidR="00A32387" w:rsidRPr="00A32387" w:rsidRDefault="00A32387" w:rsidP="00A32387">
            <w:pPr>
              <w:jc w:val="center"/>
              <w:rPr>
                <w:rFonts w:ascii="Arial" w:hAnsi="Arial" w:cs="Arial"/>
                <w:b/>
                <w:sz w:val="20"/>
                <w:szCs w:val="20"/>
              </w:rPr>
            </w:pPr>
            <w:r w:rsidRPr="00A32387">
              <w:rPr>
                <w:rFonts w:ascii="Arial" w:hAnsi="Arial" w:cs="Arial"/>
                <w:b/>
                <w:sz w:val="20"/>
                <w:szCs w:val="20"/>
              </w:rPr>
              <w:t>DESCRIÇÃO</w:t>
            </w:r>
          </w:p>
        </w:tc>
        <w:tc>
          <w:tcPr>
            <w:tcW w:w="776" w:type="dxa"/>
            <w:shd w:val="clear" w:color="auto" w:fill="C0C0C0"/>
          </w:tcPr>
          <w:p w:rsidR="00A32387" w:rsidRPr="00A32387" w:rsidRDefault="00A32387" w:rsidP="00A32387">
            <w:pPr>
              <w:jc w:val="center"/>
              <w:rPr>
                <w:rFonts w:ascii="Arial" w:hAnsi="Arial" w:cs="Arial"/>
                <w:b/>
                <w:sz w:val="20"/>
                <w:szCs w:val="20"/>
              </w:rPr>
            </w:pPr>
            <w:r w:rsidRPr="00A32387">
              <w:rPr>
                <w:rFonts w:ascii="Arial" w:hAnsi="Arial" w:cs="Arial"/>
                <w:b/>
                <w:sz w:val="20"/>
                <w:szCs w:val="20"/>
              </w:rPr>
              <w:t>UNID</w:t>
            </w:r>
          </w:p>
        </w:tc>
        <w:tc>
          <w:tcPr>
            <w:tcW w:w="992" w:type="dxa"/>
            <w:shd w:val="clear" w:color="auto" w:fill="C0C0C0"/>
          </w:tcPr>
          <w:p w:rsidR="00A32387" w:rsidRPr="00A32387" w:rsidRDefault="00A32387" w:rsidP="00A32387">
            <w:pPr>
              <w:jc w:val="center"/>
              <w:rPr>
                <w:rFonts w:ascii="Arial" w:hAnsi="Arial" w:cs="Arial"/>
                <w:b/>
                <w:sz w:val="20"/>
                <w:szCs w:val="20"/>
              </w:rPr>
            </w:pPr>
            <w:r w:rsidRPr="00A32387">
              <w:rPr>
                <w:rFonts w:ascii="Arial" w:hAnsi="Arial" w:cs="Arial"/>
                <w:b/>
                <w:sz w:val="20"/>
                <w:szCs w:val="20"/>
              </w:rPr>
              <w:t>QTDE</w:t>
            </w:r>
          </w:p>
        </w:tc>
        <w:tc>
          <w:tcPr>
            <w:tcW w:w="1276" w:type="dxa"/>
            <w:shd w:val="clear" w:color="auto" w:fill="C0C0C0"/>
          </w:tcPr>
          <w:p w:rsidR="00A32387" w:rsidRPr="00A32387" w:rsidRDefault="00A32387" w:rsidP="00A32387">
            <w:pPr>
              <w:jc w:val="center"/>
              <w:rPr>
                <w:rFonts w:ascii="Arial" w:hAnsi="Arial" w:cs="Arial"/>
                <w:b/>
                <w:sz w:val="20"/>
                <w:szCs w:val="20"/>
              </w:rPr>
            </w:pPr>
            <w:r w:rsidRPr="00A32387">
              <w:rPr>
                <w:rFonts w:ascii="Arial" w:hAnsi="Arial" w:cs="Arial"/>
                <w:b/>
                <w:sz w:val="20"/>
                <w:szCs w:val="20"/>
              </w:rPr>
              <w:t>UNITÁRIO</w:t>
            </w:r>
          </w:p>
        </w:tc>
        <w:tc>
          <w:tcPr>
            <w:tcW w:w="1275" w:type="dxa"/>
            <w:shd w:val="clear" w:color="auto" w:fill="C0C0C0"/>
          </w:tcPr>
          <w:p w:rsidR="00A32387" w:rsidRPr="00A32387" w:rsidRDefault="00A32387" w:rsidP="00A32387">
            <w:pPr>
              <w:jc w:val="center"/>
              <w:rPr>
                <w:rFonts w:ascii="Arial" w:hAnsi="Arial" w:cs="Arial"/>
                <w:b/>
                <w:sz w:val="20"/>
                <w:szCs w:val="20"/>
              </w:rPr>
            </w:pPr>
            <w:r w:rsidRPr="00A32387">
              <w:rPr>
                <w:rFonts w:ascii="Arial" w:hAnsi="Arial" w:cs="Arial"/>
                <w:b/>
                <w:sz w:val="20"/>
                <w:szCs w:val="20"/>
              </w:rPr>
              <w:t>TOTAL</w:t>
            </w:r>
          </w:p>
        </w:tc>
      </w:tr>
      <w:tr w:rsidR="00A32387" w:rsidTr="00A32387">
        <w:tblPrEx>
          <w:tblCellMar>
            <w:top w:w="0" w:type="dxa"/>
            <w:bottom w:w="0" w:type="dxa"/>
          </w:tblCellMar>
        </w:tblPrEx>
        <w:tc>
          <w:tcPr>
            <w:tcW w:w="846" w:type="dxa"/>
          </w:tcPr>
          <w:p w:rsidR="00A32387" w:rsidRPr="00A32387" w:rsidRDefault="00A32387" w:rsidP="0025136E">
            <w:pPr>
              <w:rPr>
                <w:rFonts w:ascii="Arial" w:hAnsi="Arial" w:cs="Arial"/>
                <w:sz w:val="20"/>
                <w:szCs w:val="20"/>
              </w:rPr>
            </w:pPr>
            <w:r w:rsidRPr="00A32387">
              <w:rPr>
                <w:rFonts w:ascii="Arial" w:hAnsi="Arial" w:cs="Arial"/>
                <w:sz w:val="20"/>
                <w:szCs w:val="20"/>
              </w:rPr>
              <w:t>0001</w:t>
            </w:r>
          </w:p>
        </w:tc>
        <w:tc>
          <w:tcPr>
            <w:tcW w:w="3902" w:type="dxa"/>
          </w:tcPr>
          <w:p w:rsidR="00A32387" w:rsidRPr="00A32387" w:rsidRDefault="00A32387" w:rsidP="0025136E">
            <w:pPr>
              <w:rPr>
                <w:rFonts w:ascii="Arial" w:hAnsi="Arial" w:cs="Arial"/>
                <w:sz w:val="20"/>
                <w:szCs w:val="20"/>
              </w:rPr>
            </w:pPr>
            <w:r w:rsidRPr="00A32387">
              <w:rPr>
                <w:rFonts w:ascii="Arial" w:hAnsi="Arial" w:cs="Arial"/>
                <w:sz w:val="20"/>
                <w:szCs w:val="20"/>
              </w:rPr>
              <w:t xml:space="preserve"> ALCOOL TIPO ETÍLICO HIDRATADO, CONCENTRAÇÃO 70% INPM. APLICAÇÃO: USO DOMÉSTICO. FRASCO DE 1000 ML, NA EMBALAGEM DEVERA CONTER OS DADOS DE IDENTIFICAÇÃO COM O Nª LOTE, DATA FABRICAÇÃO E VALIDADE COM REGISTRO NO MINISTÉRIO DA SAÚDE. </w:t>
            </w:r>
          </w:p>
        </w:tc>
        <w:tc>
          <w:tcPr>
            <w:tcW w:w="776" w:type="dxa"/>
          </w:tcPr>
          <w:p w:rsidR="00A32387" w:rsidRPr="00A32387" w:rsidRDefault="00A32387" w:rsidP="0025136E">
            <w:pPr>
              <w:rPr>
                <w:rFonts w:ascii="Arial" w:hAnsi="Arial" w:cs="Arial"/>
                <w:sz w:val="20"/>
                <w:szCs w:val="20"/>
              </w:rPr>
            </w:pPr>
            <w:r w:rsidRPr="00A32387">
              <w:rPr>
                <w:rFonts w:ascii="Arial" w:hAnsi="Arial" w:cs="Arial"/>
                <w:sz w:val="20"/>
                <w:szCs w:val="20"/>
              </w:rPr>
              <w:t>L</w:t>
            </w:r>
          </w:p>
        </w:tc>
        <w:tc>
          <w:tcPr>
            <w:tcW w:w="992"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2.261,00</w:t>
            </w:r>
          </w:p>
        </w:tc>
        <w:tc>
          <w:tcPr>
            <w:tcW w:w="1276"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4,14</w:t>
            </w:r>
          </w:p>
        </w:tc>
        <w:tc>
          <w:tcPr>
            <w:tcW w:w="1275"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9.360,54</w:t>
            </w:r>
          </w:p>
        </w:tc>
      </w:tr>
      <w:tr w:rsidR="00A32387" w:rsidTr="00A32387">
        <w:tblPrEx>
          <w:tblCellMar>
            <w:top w:w="0" w:type="dxa"/>
            <w:bottom w:w="0" w:type="dxa"/>
          </w:tblCellMar>
        </w:tblPrEx>
        <w:tc>
          <w:tcPr>
            <w:tcW w:w="846" w:type="dxa"/>
          </w:tcPr>
          <w:p w:rsidR="00A32387" w:rsidRPr="00A32387" w:rsidRDefault="00A32387" w:rsidP="0025136E">
            <w:pPr>
              <w:rPr>
                <w:rFonts w:ascii="Arial" w:hAnsi="Arial" w:cs="Arial"/>
                <w:sz w:val="20"/>
                <w:szCs w:val="20"/>
              </w:rPr>
            </w:pPr>
            <w:r w:rsidRPr="00A32387">
              <w:rPr>
                <w:rFonts w:ascii="Arial" w:hAnsi="Arial" w:cs="Arial"/>
                <w:sz w:val="20"/>
                <w:szCs w:val="20"/>
              </w:rPr>
              <w:t>0015</w:t>
            </w:r>
          </w:p>
        </w:tc>
        <w:tc>
          <w:tcPr>
            <w:tcW w:w="3902" w:type="dxa"/>
          </w:tcPr>
          <w:p w:rsidR="00A32387" w:rsidRPr="00A32387" w:rsidRDefault="00A32387" w:rsidP="0025136E">
            <w:pPr>
              <w:rPr>
                <w:rFonts w:ascii="Arial" w:hAnsi="Arial" w:cs="Arial"/>
                <w:sz w:val="20"/>
                <w:szCs w:val="20"/>
              </w:rPr>
            </w:pPr>
            <w:r w:rsidRPr="00A32387">
              <w:rPr>
                <w:rFonts w:ascii="Arial" w:hAnsi="Arial" w:cs="Arial"/>
                <w:sz w:val="20"/>
                <w:szCs w:val="20"/>
              </w:rPr>
              <w:t xml:space="preserve"> LUVAS DE VINIL PARA PROCEDIMENTOS NÃO CIRÚRGICO, TRANSPARENTE, FORRADA, DERRAPANTE, MACIA FLEXÍVEL, NÃO ESTÉRIL, SEM TALCO, CAIXA COM 100 UNIDADES.TAMANHO P. </w:t>
            </w:r>
          </w:p>
        </w:tc>
        <w:tc>
          <w:tcPr>
            <w:tcW w:w="776" w:type="dxa"/>
          </w:tcPr>
          <w:p w:rsidR="00A32387" w:rsidRPr="00A32387" w:rsidRDefault="00A32387" w:rsidP="0025136E">
            <w:pPr>
              <w:rPr>
                <w:rFonts w:ascii="Arial" w:hAnsi="Arial" w:cs="Arial"/>
                <w:sz w:val="20"/>
                <w:szCs w:val="20"/>
              </w:rPr>
            </w:pPr>
            <w:r w:rsidRPr="00A32387">
              <w:rPr>
                <w:rFonts w:ascii="Arial" w:hAnsi="Arial" w:cs="Arial"/>
                <w:sz w:val="20"/>
                <w:szCs w:val="20"/>
              </w:rPr>
              <w:t>CX</w:t>
            </w:r>
          </w:p>
        </w:tc>
        <w:tc>
          <w:tcPr>
            <w:tcW w:w="992"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26,00</w:t>
            </w:r>
          </w:p>
        </w:tc>
        <w:tc>
          <w:tcPr>
            <w:tcW w:w="1276"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12,50</w:t>
            </w:r>
          </w:p>
        </w:tc>
        <w:tc>
          <w:tcPr>
            <w:tcW w:w="1275"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325,00</w:t>
            </w:r>
          </w:p>
        </w:tc>
      </w:tr>
      <w:tr w:rsidR="00A32387" w:rsidTr="00A32387">
        <w:tblPrEx>
          <w:tblCellMar>
            <w:top w:w="0" w:type="dxa"/>
            <w:bottom w:w="0" w:type="dxa"/>
          </w:tblCellMar>
        </w:tblPrEx>
        <w:tc>
          <w:tcPr>
            <w:tcW w:w="846" w:type="dxa"/>
          </w:tcPr>
          <w:p w:rsidR="00A32387" w:rsidRPr="00A32387" w:rsidRDefault="00A32387" w:rsidP="0025136E">
            <w:pPr>
              <w:rPr>
                <w:rFonts w:ascii="Arial" w:hAnsi="Arial" w:cs="Arial"/>
                <w:sz w:val="20"/>
                <w:szCs w:val="20"/>
              </w:rPr>
            </w:pPr>
            <w:r w:rsidRPr="00A32387">
              <w:rPr>
                <w:rFonts w:ascii="Arial" w:hAnsi="Arial" w:cs="Arial"/>
                <w:sz w:val="20"/>
                <w:szCs w:val="20"/>
              </w:rPr>
              <w:t>0016</w:t>
            </w:r>
          </w:p>
        </w:tc>
        <w:tc>
          <w:tcPr>
            <w:tcW w:w="3902" w:type="dxa"/>
          </w:tcPr>
          <w:p w:rsidR="00A32387" w:rsidRPr="00A32387" w:rsidRDefault="00A32387" w:rsidP="0025136E">
            <w:pPr>
              <w:rPr>
                <w:rFonts w:ascii="Arial" w:hAnsi="Arial" w:cs="Arial"/>
                <w:sz w:val="20"/>
                <w:szCs w:val="20"/>
              </w:rPr>
            </w:pPr>
            <w:r w:rsidRPr="00A32387">
              <w:rPr>
                <w:rFonts w:ascii="Arial" w:hAnsi="Arial" w:cs="Arial"/>
                <w:sz w:val="20"/>
                <w:szCs w:val="20"/>
              </w:rPr>
              <w:t xml:space="preserve"> LUVAS DE VINIL PARA PROCEDIMENTOS NÃO CIRÚRGICO, </w:t>
            </w:r>
            <w:r w:rsidRPr="00A32387">
              <w:rPr>
                <w:rFonts w:ascii="Arial" w:hAnsi="Arial" w:cs="Arial"/>
                <w:sz w:val="20"/>
                <w:szCs w:val="20"/>
              </w:rPr>
              <w:lastRenderedPageBreak/>
              <w:t xml:space="preserve">TRANSPARENTE, FORRADA, DERRAPANTE, MACIA FLEXÍVEL, NÃO ESTÉRIL, SEM TALCO, CAIXA COM 100 UNIDADES.TAMANHO M </w:t>
            </w:r>
          </w:p>
        </w:tc>
        <w:tc>
          <w:tcPr>
            <w:tcW w:w="776" w:type="dxa"/>
          </w:tcPr>
          <w:p w:rsidR="00A32387" w:rsidRPr="00A32387" w:rsidRDefault="00A32387" w:rsidP="0025136E">
            <w:pPr>
              <w:rPr>
                <w:rFonts w:ascii="Arial" w:hAnsi="Arial" w:cs="Arial"/>
                <w:sz w:val="20"/>
                <w:szCs w:val="20"/>
              </w:rPr>
            </w:pPr>
            <w:r w:rsidRPr="00A32387">
              <w:rPr>
                <w:rFonts w:ascii="Arial" w:hAnsi="Arial" w:cs="Arial"/>
                <w:sz w:val="20"/>
                <w:szCs w:val="20"/>
              </w:rPr>
              <w:lastRenderedPageBreak/>
              <w:t>CX</w:t>
            </w:r>
          </w:p>
        </w:tc>
        <w:tc>
          <w:tcPr>
            <w:tcW w:w="992"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36,00</w:t>
            </w:r>
          </w:p>
        </w:tc>
        <w:tc>
          <w:tcPr>
            <w:tcW w:w="1276"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12,50</w:t>
            </w:r>
          </w:p>
        </w:tc>
        <w:tc>
          <w:tcPr>
            <w:tcW w:w="1275"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450,00</w:t>
            </w:r>
          </w:p>
        </w:tc>
      </w:tr>
      <w:tr w:rsidR="00A32387" w:rsidTr="00A32387">
        <w:tblPrEx>
          <w:tblCellMar>
            <w:top w:w="0" w:type="dxa"/>
            <w:bottom w:w="0" w:type="dxa"/>
          </w:tblCellMar>
        </w:tblPrEx>
        <w:tc>
          <w:tcPr>
            <w:tcW w:w="846" w:type="dxa"/>
          </w:tcPr>
          <w:p w:rsidR="00A32387" w:rsidRPr="00A32387" w:rsidRDefault="00A32387" w:rsidP="0025136E">
            <w:pPr>
              <w:rPr>
                <w:rFonts w:ascii="Arial" w:hAnsi="Arial" w:cs="Arial"/>
                <w:sz w:val="20"/>
                <w:szCs w:val="20"/>
              </w:rPr>
            </w:pPr>
            <w:r w:rsidRPr="00A32387">
              <w:rPr>
                <w:rFonts w:ascii="Arial" w:hAnsi="Arial" w:cs="Arial"/>
                <w:sz w:val="20"/>
                <w:szCs w:val="20"/>
              </w:rPr>
              <w:t>0022</w:t>
            </w:r>
          </w:p>
        </w:tc>
        <w:tc>
          <w:tcPr>
            <w:tcW w:w="3902" w:type="dxa"/>
          </w:tcPr>
          <w:p w:rsidR="00A32387" w:rsidRPr="00A32387" w:rsidRDefault="00A32387" w:rsidP="0025136E">
            <w:pPr>
              <w:rPr>
                <w:rFonts w:ascii="Arial" w:hAnsi="Arial" w:cs="Arial"/>
                <w:sz w:val="20"/>
                <w:szCs w:val="20"/>
              </w:rPr>
            </w:pPr>
            <w:r w:rsidRPr="00A32387">
              <w:rPr>
                <w:rFonts w:ascii="Arial" w:hAnsi="Arial" w:cs="Arial"/>
                <w:sz w:val="20"/>
                <w:szCs w:val="20"/>
              </w:rPr>
              <w:t xml:space="preserve"> SACO DE LIXO MATERIAL RESISTÊNTE (PLÁSTICO GROSSO) 6,2 MICRAS PACOTE COM 10 UNIDADES 30 LITROS. PRETO. </w:t>
            </w:r>
          </w:p>
        </w:tc>
        <w:tc>
          <w:tcPr>
            <w:tcW w:w="776" w:type="dxa"/>
          </w:tcPr>
          <w:p w:rsidR="00A32387" w:rsidRPr="00A32387" w:rsidRDefault="00A32387" w:rsidP="0025136E">
            <w:pPr>
              <w:rPr>
                <w:rFonts w:ascii="Arial" w:hAnsi="Arial" w:cs="Arial"/>
                <w:sz w:val="20"/>
                <w:szCs w:val="20"/>
              </w:rPr>
            </w:pPr>
            <w:r w:rsidRPr="00A32387">
              <w:rPr>
                <w:rFonts w:ascii="Arial" w:hAnsi="Arial" w:cs="Arial"/>
                <w:sz w:val="20"/>
                <w:szCs w:val="20"/>
              </w:rPr>
              <w:t>PCT</w:t>
            </w:r>
          </w:p>
        </w:tc>
        <w:tc>
          <w:tcPr>
            <w:tcW w:w="992"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940,00</w:t>
            </w:r>
          </w:p>
        </w:tc>
        <w:tc>
          <w:tcPr>
            <w:tcW w:w="1276"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1,20</w:t>
            </w:r>
          </w:p>
        </w:tc>
        <w:tc>
          <w:tcPr>
            <w:tcW w:w="1275"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1.128,00</w:t>
            </w:r>
          </w:p>
        </w:tc>
      </w:tr>
      <w:tr w:rsidR="00A32387" w:rsidTr="00A32387">
        <w:tblPrEx>
          <w:tblCellMar>
            <w:top w:w="0" w:type="dxa"/>
            <w:bottom w:w="0" w:type="dxa"/>
          </w:tblCellMar>
        </w:tblPrEx>
        <w:tc>
          <w:tcPr>
            <w:tcW w:w="846" w:type="dxa"/>
          </w:tcPr>
          <w:p w:rsidR="00A32387" w:rsidRPr="00A32387" w:rsidRDefault="00A32387" w:rsidP="0025136E">
            <w:pPr>
              <w:rPr>
                <w:rFonts w:ascii="Arial" w:hAnsi="Arial" w:cs="Arial"/>
                <w:sz w:val="20"/>
                <w:szCs w:val="20"/>
              </w:rPr>
            </w:pPr>
            <w:r w:rsidRPr="00A32387">
              <w:rPr>
                <w:rFonts w:ascii="Arial" w:hAnsi="Arial" w:cs="Arial"/>
                <w:sz w:val="20"/>
                <w:szCs w:val="20"/>
              </w:rPr>
              <w:t>0023</w:t>
            </w:r>
          </w:p>
        </w:tc>
        <w:tc>
          <w:tcPr>
            <w:tcW w:w="3902" w:type="dxa"/>
          </w:tcPr>
          <w:p w:rsidR="00A32387" w:rsidRPr="00A32387" w:rsidRDefault="00A32387" w:rsidP="0025136E">
            <w:pPr>
              <w:rPr>
                <w:rFonts w:ascii="Arial" w:hAnsi="Arial" w:cs="Arial"/>
                <w:sz w:val="20"/>
                <w:szCs w:val="20"/>
              </w:rPr>
            </w:pPr>
            <w:r w:rsidRPr="00A32387">
              <w:rPr>
                <w:rFonts w:ascii="Arial" w:hAnsi="Arial" w:cs="Arial"/>
                <w:sz w:val="20"/>
                <w:szCs w:val="20"/>
              </w:rPr>
              <w:t xml:space="preserve"> SACO DE LIXO MATERIAL RESISTÊNTE (PLÁSTICO GROSSO) 6,2 MICRAS PACOTE COM 10 UNIDADES 50 LITROS. COR PRETO </w:t>
            </w:r>
          </w:p>
        </w:tc>
        <w:tc>
          <w:tcPr>
            <w:tcW w:w="776" w:type="dxa"/>
          </w:tcPr>
          <w:p w:rsidR="00A32387" w:rsidRPr="00A32387" w:rsidRDefault="00A32387" w:rsidP="0025136E">
            <w:pPr>
              <w:rPr>
                <w:rFonts w:ascii="Arial" w:hAnsi="Arial" w:cs="Arial"/>
                <w:sz w:val="20"/>
                <w:szCs w:val="20"/>
              </w:rPr>
            </w:pPr>
            <w:r w:rsidRPr="00A32387">
              <w:rPr>
                <w:rFonts w:ascii="Arial" w:hAnsi="Arial" w:cs="Arial"/>
                <w:sz w:val="20"/>
                <w:szCs w:val="20"/>
              </w:rPr>
              <w:t>PCT</w:t>
            </w:r>
          </w:p>
        </w:tc>
        <w:tc>
          <w:tcPr>
            <w:tcW w:w="992"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1.275,00</w:t>
            </w:r>
          </w:p>
        </w:tc>
        <w:tc>
          <w:tcPr>
            <w:tcW w:w="1276"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1,50</w:t>
            </w:r>
          </w:p>
        </w:tc>
        <w:tc>
          <w:tcPr>
            <w:tcW w:w="1275"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1.912,50</w:t>
            </w:r>
          </w:p>
        </w:tc>
      </w:tr>
      <w:tr w:rsidR="00A32387" w:rsidTr="00A32387">
        <w:tblPrEx>
          <w:tblCellMar>
            <w:top w:w="0" w:type="dxa"/>
            <w:bottom w:w="0" w:type="dxa"/>
          </w:tblCellMar>
        </w:tblPrEx>
        <w:tc>
          <w:tcPr>
            <w:tcW w:w="846" w:type="dxa"/>
          </w:tcPr>
          <w:p w:rsidR="00A32387" w:rsidRPr="00A32387" w:rsidRDefault="00A32387" w:rsidP="0025136E">
            <w:pPr>
              <w:rPr>
                <w:rFonts w:ascii="Arial" w:hAnsi="Arial" w:cs="Arial"/>
                <w:sz w:val="20"/>
                <w:szCs w:val="20"/>
              </w:rPr>
            </w:pPr>
            <w:r w:rsidRPr="00A32387">
              <w:rPr>
                <w:rFonts w:ascii="Arial" w:hAnsi="Arial" w:cs="Arial"/>
                <w:sz w:val="20"/>
                <w:szCs w:val="20"/>
              </w:rPr>
              <w:t>0024</w:t>
            </w:r>
          </w:p>
        </w:tc>
        <w:tc>
          <w:tcPr>
            <w:tcW w:w="3902" w:type="dxa"/>
          </w:tcPr>
          <w:p w:rsidR="00A32387" w:rsidRPr="00A32387" w:rsidRDefault="00A32387" w:rsidP="0025136E">
            <w:pPr>
              <w:rPr>
                <w:rFonts w:ascii="Arial" w:hAnsi="Arial" w:cs="Arial"/>
                <w:sz w:val="20"/>
                <w:szCs w:val="20"/>
              </w:rPr>
            </w:pPr>
            <w:r w:rsidRPr="00A32387">
              <w:rPr>
                <w:rFonts w:ascii="Arial" w:hAnsi="Arial" w:cs="Arial"/>
                <w:sz w:val="20"/>
                <w:szCs w:val="20"/>
              </w:rPr>
              <w:t xml:space="preserve"> SACO DE LIXO MATERIAL RESISTÊNTE (PLÁSTICO GROSSO) 6,2 MICRAS PACOTE COM 10 UNIDADES 100 LITROS. COR  PRETO. </w:t>
            </w:r>
          </w:p>
        </w:tc>
        <w:tc>
          <w:tcPr>
            <w:tcW w:w="776" w:type="dxa"/>
          </w:tcPr>
          <w:p w:rsidR="00A32387" w:rsidRPr="00A32387" w:rsidRDefault="00A32387" w:rsidP="0025136E">
            <w:pPr>
              <w:rPr>
                <w:rFonts w:ascii="Arial" w:hAnsi="Arial" w:cs="Arial"/>
                <w:sz w:val="20"/>
                <w:szCs w:val="20"/>
              </w:rPr>
            </w:pPr>
            <w:r w:rsidRPr="00A32387">
              <w:rPr>
                <w:rFonts w:ascii="Arial" w:hAnsi="Arial" w:cs="Arial"/>
                <w:sz w:val="20"/>
                <w:szCs w:val="20"/>
              </w:rPr>
              <w:t>PCT</w:t>
            </w:r>
          </w:p>
        </w:tc>
        <w:tc>
          <w:tcPr>
            <w:tcW w:w="992"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1.173,00</w:t>
            </w:r>
          </w:p>
        </w:tc>
        <w:tc>
          <w:tcPr>
            <w:tcW w:w="1276"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2,30</w:t>
            </w:r>
          </w:p>
        </w:tc>
        <w:tc>
          <w:tcPr>
            <w:tcW w:w="1275"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2.697,90</w:t>
            </w:r>
          </w:p>
        </w:tc>
      </w:tr>
      <w:tr w:rsidR="00A32387" w:rsidTr="00A32387">
        <w:tblPrEx>
          <w:tblCellMar>
            <w:top w:w="0" w:type="dxa"/>
            <w:bottom w:w="0" w:type="dxa"/>
          </w:tblCellMar>
        </w:tblPrEx>
        <w:tc>
          <w:tcPr>
            <w:tcW w:w="846" w:type="dxa"/>
          </w:tcPr>
          <w:p w:rsidR="00A32387" w:rsidRPr="00A32387" w:rsidRDefault="00A32387" w:rsidP="0025136E">
            <w:pPr>
              <w:rPr>
                <w:rFonts w:ascii="Arial" w:hAnsi="Arial" w:cs="Arial"/>
                <w:sz w:val="20"/>
                <w:szCs w:val="20"/>
              </w:rPr>
            </w:pPr>
            <w:r w:rsidRPr="00A32387">
              <w:rPr>
                <w:rFonts w:ascii="Arial" w:hAnsi="Arial" w:cs="Arial"/>
                <w:sz w:val="20"/>
                <w:szCs w:val="20"/>
              </w:rPr>
              <w:t>0039</w:t>
            </w:r>
          </w:p>
        </w:tc>
        <w:tc>
          <w:tcPr>
            <w:tcW w:w="3902" w:type="dxa"/>
          </w:tcPr>
          <w:p w:rsidR="00A32387" w:rsidRPr="00A32387" w:rsidRDefault="00A32387" w:rsidP="0025136E">
            <w:pPr>
              <w:rPr>
                <w:rFonts w:ascii="Arial" w:hAnsi="Arial" w:cs="Arial"/>
                <w:sz w:val="20"/>
                <w:szCs w:val="20"/>
              </w:rPr>
            </w:pPr>
            <w:r w:rsidRPr="00A32387">
              <w:rPr>
                <w:rFonts w:ascii="Arial" w:hAnsi="Arial" w:cs="Arial"/>
                <w:sz w:val="20"/>
                <w:szCs w:val="20"/>
              </w:rPr>
              <w:t xml:space="preserve"> PANO FLANELA: em tecido 100% algodão, embainhado nas laterais, absorvente, lavável e durável, na cor amarela, medindo aproximadamente 40 x 60cm, com etiqueta costurada informando no mínimo o cnpj do fabricante e a composição do tecido, pacote com 12 unid. </w:t>
            </w:r>
          </w:p>
        </w:tc>
        <w:tc>
          <w:tcPr>
            <w:tcW w:w="776" w:type="dxa"/>
          </w:tcPr>
          <w:p w:rsidR="00A32387" w:rsidRPr="00A32387" w:rsidRDefault="00A32387" w:rsidP="0025136E">
            <w:pPr>
              <w:rPr>
                <w:rFonts w:ascii="Arial" w:hAnsi="Arial" w:cs="Arial"/>
                <w:sz w:val="20"/>
                <w:szCs w:val="20"/>
              </w:rPr>
            </w:pPr>
            <w:r w:rsidRPr="00A32387">
              <w:rPr>
                <w:rFonts w:ascii="Arial" w:hAnsi="Arial" w:cs="Arial"/>
                <w:sz w:val="20"/>
                <w:szCs w:val="20"/>
              </w:rPr>
              <w:t>UN</w:t>
            </w:r>
          </w:p>
        </w:tc>
        <w:tc>
          <w:tcPr>
            <w:tcW w:w="992"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73,00</w:t>
            </w:r>
          </w:p>
        </w:tc>
        <w:tc>
          <w:tcPr>
            <w:tcW w:w="1276"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18,00</w:t>
            </w:r>
          </w:p>
        </w:tc>
        <w:tc>
          <w:tcPr>
            <w:tcW w:w="1275"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1.314,00</w:t>
            </w:r>
          </w:p>
        </w:tc>
      </w:tr>
      <w:tr w:rsidR="00A32387" w:rsidTr="00A32387">
        <w:tblPrEx>
          <w:tblCellMar>
            <w:top w:w="0" w:type="dxa"/>
            <w:bottom w:w="0" w:type="dxa"/>
          </w:tblCellMar>
        </w:tblPrEx>
        <w:tc>
          <w:tcPr>
            <w:tcW w:w="846" w:type="dxa"/>
          </w:tcPr>
          <w:p w:rsidR="00A32387" w:rsidRPr="00A32387" w:rsidRDefault="00A32387" w:rsidP="0025136E">
            <w:pPr>
              <w:rPr>
                <w:rFonts w:ascii="Arial" w:hAnsi="Arial" w:cs="Arial"/>
                <w:sz w:val="20"/>
                <w:szCs w:val="20"/>
              </w:rPr>
            </w:pPr>
            <w:r w:rsidRPr="00A32387">
              <w:rPr>
                <w:rFonts w:ascii="Arial" w:hAnsi="Arial" w:cs="Arial"/>
                <w:sz w:val="20"/>
                <w:szCs w:val="20"/>
              </w:rPr>
              <w:t>0041</w:t>
            </w:r>
          </w:p>
        </w:tc>
        <w:tc>
          <w:tcPr>
            <w:tcW w:w="3902" w:type="dxa"/>
          </w:tcPr>
          <w:p w:rsidR="00A32387" w:rsidRPr="00A32387" w:rsidRDefault="00A32387" w:rsidP="0025136E">
            <w:pPr>
              <w:rPr>
                <w:rFonts w:ascii="Arial" w:hAnsi="Arial" w:cs="Arial"/>
                <w:sz w:val="20"/>
                <w:szCs w:val="20"/>
              </w:rPr>
            </w:pPr>
            <w:r w:rsidRPr="00A32387">
              <w:rPr>
                <w:rFonts w:ascii="Arial" w:hAnsi="Arial" w:cs="Arial"/>
                <w:sz w:val="20"/>
                <w:szCs w:val="20"/>
              </w:rPr>
              <w:t xml:space="preserve"> LUVA DE BORRACHA: Luva de segurança confeccionada em látex natural e composto nitrílico de alta qualidade garantindo maior segurança e durabilidade.|o Acabamento interno liso de cor acinzentada;|o Tato e flexibilidade;|o Palma antiderrapante;|o Forma Anatômica;|o Impermeáveis;|o Espessura: 0,50 mm;|o Comprimento total: 31 cm. |Cor amarela|Tamanho: P,  </w:t>
            </w:r>
          </w:p>
        </w:tc>
        <w:tc>
          <w:tcPr>
            <w:tcW w:w="776" w:type="dxa"/>
          </w:tcPr>
          <w:p w:rsidR="00A32387" w:rsidRPr="00A32387" w:rsidRDefault="00A32387" w:rsidP="0025136E">
            <w:pPr>
              <w:rPr>
                <w:rFonts w:ascii="Arial" w:hAnsi="Arial" w:cs="Arial"/>
                <w:sz w:val="20"/>
                <w:szCs w:val="20"/>
              </w:rPr>
            </w:pPr>
            <w:r w:rsidRPr="00A32387">
              <w:rPr>
                <w:rFonts w:ascii="Arial" w:hAnsi="Arial" w:cs="Arial"/>
                <w:sz w:val="20"/>
                <w:szCs w:val="20"/>
              </w:rPr>
              <w:t>PAR</w:t>
            </w:r>
          </w:p>
        </w:tc>
        <w:tc>
          <w:tcPr>
            <w:tcW w:w="992"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175,00</w:t>
            </w:r>
          </w:p>
        </w:tc>
        <w:tc>
          <w:tcPr>
            <w:tcW w:w="1276"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2,20</w:t>
            </w:r>
          </w:p>
        </w:tc>
        <w:tc>
          <w:tcPr>
            <w:tcW w:w="1275"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385,00</w:t>
            </w:r>
          </w:p>
        </w:tc>
      </w:tr>
      <w:tr w:rsidR="00A32387" w:rsidTr="00A32387">
        <w:tblPrEx>
          <w:tblCellMar>
            <w:top w:w="0" w:type="dxa"/>
            <w:bottom w:w="0" w:type="dxa"/>
          </w:tblCellMar>
        </w:tblPrEx>
        <w:tc>
          <w:tcPr>
            <w:tcW w:w="846" w:type="dxa"/>
          </w:tcPr>
          <w:p w:rsidR="00A32387" w:rsidRPr="00A32387" w:rsidRDefault="00A32387" w:rsidP="0025136E">
            <w:pPr>
              <w:rPr>
                <w:rFonts w:ascii="Arial" w:hAnsi="Arial" w:cs="Arial"/>
                <w:sz w:val="20"/>
                <w:szCs w:val="20"/>
              </w:rPr>
            </w:pPr>
            <w:r w:rsidRPr="00A32387">
              <w:rPr>
                <w:rFonts w:ascii="Arial" w:hAnsi="Arial" w:cs="Arial"/>
                <w:sz w:val="20"/>
                <w:szCs w:val="20"/>
              </w:rPr>
              <w:t>0042</w:t>
            </w:r>
          </w:p>
        </w:tc>
        <w:tc>
          <w:tcPr>
            <w:tcW w:w="3902" w:type="dxa"/>
          </w:tcPr>
          <w:p w:rsidR="00A32387" w:rsidRPr="00A32387" w:rsidRDefault="00A32387" w:rsidP="0025136E">
            <w:pPr>
              <w:rPr>
                <w:rFonts w:ascii="Arial" w:hAnsi="Arial" w:cs="Arial"/>
                <w:sz w:val="20"/>
                <w:szCs w:val="20"/>
              </w:rPr>
            </w:pPr>
            <w:r w:rsidRPr="00A32387">
              <w:rPr>
                <w:rFonts w:ascii="Arial" w:hAnsi="Arial" w:cs="Arial"/>
                <w:sz w:val="20"/>
                <w:szCs w:val="20"/>
              </w:rPr>
              <w:t xml:space="preserve"> LUVA DE BORRACHA: Luva de segurança confeccionada em látex natural e composto nitrílico de alta qualidade garantindo maior segurança e durabilidade.|o Acabamento interno liso de cor acinzentada;|o Tato e flexibilidade;|o Palma antiderrapante;|o Forma Anatômica;|o Impermeáveis;|o Espessura: 0,50 mm;|o Comprimento total: 31 cm. |Cor amarela|Tamanho: M, </w:t>
            </w:r>
          </w:p>
        </w:tc>
        <w:tc>
          <w:tcPr>
            <w:tcW w:w="776" w:type="dxa"/>
          </w:tcPr>
          <w:p w:rsidR="00A32387" w:rsidRPr="00A32387" w:rsidRDefault="00A32387" w:rsidP="0025136E">
            <w:pPr>
              <w:rPr>
                <w:rFonts w:ascii="Arial" w:hAnsi="Arial" w:cs="Arial"/>
                <w:sz w:val="20"/>
                <w:szCs w:val="20"/>
              </w:rPr>
            </w:pPr>
            <w:r w:rsidRPr="00A32387">
              <w:rPr>
                <w:rFonts w:ascii="Arial" w:hAnsi="Arial" w:cs="Arial"/>
                <w:sz w:val="20"/>
                <w:szCs w:val="20"/>
              </w:rPr>
              <w:t>PAR</w:t>
            </w:r>
          </w:p>
        </w:tc>
        <w:tc>
          <w:tcPr>
            <w:tcW w:w="992"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275,00</w:t>
            </w:r>
          </w:p>
        </w:tc>
        <w:tc>
          <w:tcPr>
            <w:tcW w:w="1276"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2,20</w:t>
            </w:r>
          </w:p>
        </w:tc>
        <w:tc>
          <w:tcPr>
            <w:tcW w:w="1275"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605,00</w:t>
            </w:r>
          </w:p>
        </w:tc>
      </w:tr>
      <w:tr w:rsidR="00A32387" w:rsidTr="00A32387">
        <w:tblPrEx>
          <w:tblCellMar>
            <w:top w:w="0" w:type="dxa"/>
            <w:bottom w:w="0" w:type="dxa"/>
          </w:tblCellMar>
        </w:tblPrEx>
        <w:tc>
          <w:tcPr>
            <w:tcW w:w="846" w:type="dxa"/>
          </w:tcPr>
          <w:p w:rsidR="00A32387" w:rsidRPr="00A32387" w:rsidRDefault="00A32387" w:rsidP="0025136E">
            <w:pPr>
              <w:rPr>
                <w:rFonts w:ascii="Arial" w:hAnsi="Arial" w:cs="Arial"/>
                <w:sz w:val="20"/>
                <w:szCs w:val="20"/>
              </w:rPr>
            </w:pPr>
            <w:r w:rsidRPr="00A32387">
              <w:rPr>
                <w:rFonts w:ascii="Arial" w:hAnsi="Arial" w:cs="Arial"/>
                <w:sz w:val="20"/>
                <w:szCs w:val="20"/>
              </w:rPr>
              <w:t>0043</w:t>
            </w:r>
          </w:p>
        </w:tc>
        <w:tc>
          <w:tcPr>
            <w:tcW w:w="3902" w:type="dxa"/>
          </w:tcPr>
          <w:p w:rsidR="00A32387" w:rsidRPr="00A32387" w:rsidRDefault="00A32387" w:rsidP="0025136E">
            <w:pPr>
              <w:rPr>
                <w:rFonts w:ascii="Arial" w:hAnsi="Arial" w:cs="Arial"/>
                <w:sz w:val="20"/>
                <w:szCs w:val="20"/>
              </w:rPr>
            </w:pPr>
            <w:r w:rsidRPr="00A32387">
              <w:rPr>
                <w:rFonts w:ascii="Arial" w:hAnsi="Arial" w:cs="Arial"/>
                <w:sz w:val="20"/>
                <w:szCs w:val="20"/>
              </w:rPr>
              <w:t xml:space="preserve"> LUVA DE BORRACHA: Luva de segurança confeccionada em látex natural e composto nitrílico de alta qualidade garantindo maior segurança e durabilidade.|o Acabamento interno liso de cor acinzentada;|o Tato e flexibilidade;|o Palma antiderrapante;|o Forma Anatômica;|o Impermeáveis;|o Espessura: 0,50 mm;|o Comprimento total: 31 cm. |Cor amarela|Tamanho: G. </w:t>
            </w:r>
          </w:p>
        </w:tc>
        <w:tc>
          <w:tcPr>
            <w:tcW w:w="776" w:type="dxa"/>
          </w:tcPr>
          <w:p w:rsidR="00A32387" w:rsidRPr="00A32387" w:rsidRDefault="00A32387" w:rsidP="0025136E">
            <w:pPr>
              <w:rPr>
                <w:rFonts w:ascii="Arial" w:hAnsi="Arial" w:cs="Arial"/>
                <w:sz w:val="20"/>
                <w:szCs w:val="20"/>
              </w:rPr>
            </w:pPr>
            <w:r w:rsidRPr="00A32387">
              <w:rPr>
                <w:rFonts w:ascii="Arial" w:hAnsi="Arial" w:cs="Arial"/>
                <w:sz w:val="20"/>
                <w:szCs w:val="20"/>
              </w:rPr>
              <w:t>PAR</w:t>
            </w:r>
          </w:p>
        </w:tc>
        <w:tc>
          <w:tcPr>
            <w:tcW w:w="992"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97,00</w:t>
            </w:r>
          </w:p>
        </w:tc>
        <w:tc>
          <w:tcPr>
            <w:tcW w:w="1276"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2,20</w:t>
            </w:r>
          </w:p>
        </w:tc>
        <w:tc>
          <w:tcPr>
            <w:tcW w:w="1275"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213,40</w:t>
            </w:r>
          </w:p>
        </w:tc>
      </w:tr>
      <w:tr w:rsidR="00A32387" w:rsidTr="00A32387">
        <w:tblPrEx>
          <w:tblCellMar>
            <w:top w:w="0" w:type="dxa"/>
            <w:bottom w:w="0" w:type="dxa"/>
          </w:tblCellMar>
        </w:tblPrEx>
        <w:tc>
          <w:tcPr>
            <w:tcW w:w="846" w:type="dxa"/>
          </w:tcPr>
          <w:p w:rsidR="00A32387" w:rsidRPr="00A32387" w:rsidRDefault="00A32387" w:rsidP="0025136E">
            <w:pPr>
              <w:rPr>
                <w:rFonts w:ascii="Arial" w:hAnsi="Arial" w:cs="Arial"/>
                <w:sz w:val="20"/>
                <w:szCs w:val="20"/>
              </w:rPr>
            </w:pPr>
            <w:r w:rsidRPr="00A32387">
              <w:rPr>
                <w:rFonts w:ascii="Arial" w:hAnsi="Arial" w:cs="Arial"/>
                <w:sz w:val="20"/>
                <w:szCs w:val="20"/>
              </w:rPr>
              <w:lastRenderedPageBreak/>
              <w:t>0044</w:t>
            </w:r>
          </w:p>
        </w:tc>
        <w:tc>
          <w:tcPr>
            <w:tcW w:w="3902" w:type="dxa"/>
          </w:tcPr>
          <w:p w:rsidR="00A32387" w:rsidRPr="00A32387" w:rsidRDefault="00A32387" w:rsidP="0025136E">
            <w:pPr>
              <w:rPr>
                <w:rFonts w:ascii="Arial" w:hAnsi="Arial" w:cs="Arial"/>
                <w:sz w:val="20"/>
                <w:szCs w:val="20"/>
              </w:rPr>
            </w:pPr>
            <w:r w:rsidRPr="00A32387">
              <w:rPr>
                <w:rFonts w:ascii="Arial" w:hAnsi="Arial" w:cs="Arial"/>
                <w:sz w:val="20"/>
                <w:szCs w:val="20"/>
              </w:rPr>
              <w:t xml:space="preserve"> LUVA DE BORRACHA: Luva de segurança confeccionada em látex natural e composto nitrílico de alta qualidade garantindo maior segurança e durabilidade.|o Acabamento interno liso de cor acinzentada;|o Tato e flexibilidade;|o Palma antiderrapante;|o Forma Anatômica;|o Impermeáveis;|o Espessura: 0,50 mm;|o Comprimento total: 31 cm. |Cor amarela|Tamanho:  GG </w:t>
            </w:r>
          </w:p>
        </w:tc>
        <w:tc>
          <w:tcPr>
            <w:tcW w:w="776" w:type="dxa"/>
          </w:tcPr>
          <w:p w:rsidR="00A32387" w:rsidRPr="00A32387" w:rsidRDefault="00A32387" w:rsidP="0025136E">
            <w:pPr>
              <w:rPr>
                <w:rFonts w:ascii="Arial" w:hAnsi="Arial" w:cs="Arial"/>
                <w:sz w:val="20"/>
                <w:szCs w:val="20"/>
              </w:rPr>
            </w:pPr>
            <w:r w:rsidRPr="00A32387">
              <w:rPr>
                <w:rFonts w:ascii="Arial" w:hAnsi="Arial" w:cs="Arial"/>
                <w:sz w:val="20"/>
                <w:szCs w:val="20"/>
              </w:rPr>
              <w:t>PAR</w:t>
            </w:r>
          </w:p>
        </w:tc>
        <w:tc>
          <w:tcPr>
            <w:tcW w:w="992"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32,00</w:t>
            </w:r>
          </w:p>
        </w:tc>
        <w:tc>
          <w:tcPr>
            <w:tcW w:w="1276"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2,20</w:t>
            </w:r>
          </w:p>
        </w:tc>
        <w:tc>
          <w:tcPr>
            <w:tcW w:w="1275"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70,40</w:t>
            </w:r>
          </w:p>
        </w:tc>
      </w:tr>
      <w:tr w:rsidR="00A32387" w:rsidTr="00A32387">
        <w:tblPrEx>
          <w:tblCellMar>
            <w:top w:w="0" w:type="dxa"/>
            <w:bottom w:w="0" w:type="dxa"/>
          </w:tblCellMar>
        </w:tblPrEx>
        <w:tc>
          <w:tcPr>
            <w:tcW w:w="846" w:type="dxa"/>
          </w:tcPr>
          <w:p w:rsidR="00A32387" w:rsidRPr="00A32387" w:rsidRDefault="00A32387" w:rsidP="0025136E">
            <w:pPr>
              <w:rPr>
                <w:rFonts w:ascii="Arial" w:hAnsi="Arial" w:cs="Arial"/>
                <w:sz w:val="20"/>
                <w:szCs w:val="20"/>
              </w:rPr>
            </w:pPr>
            <w:r w:rsidRPr="00A32387">
              <w:rPr>
                <w:rFonts w:ascii="Arial" w:hAnsi="Arial" w:cs="Arial"/>
                <w:sz w:val="20"/>
                <w:szCs w:val="20"/>
              </w:rPr>
              <w:t>0045</w:t>
            </w:r>
          </w:p>
        </w:tc>
        <w:tc>
          <w:tcPr>
            <w:tcW w:w="3902" w:type="dxa"/>
          </w:tcPr>
          <w:p w:rsidR="00A32387" w:rsidRPr="00A32387" w:rsidRDefault="00A32387" w:rsidP="0025136E">
            <w:pPr>
              <w:rPr>
                <w:rFonts w:ascii="Arial" w:hAnsi="Arial" w:cs="Arial"/>
                <w:sz w:val="20"/>
                <w:szCs w:val="20"/>
              </w:rPr>
            </w:pPr>
            <w:r w:rsidRPr="00A32387">
              <w:rPr>
                <w:rFonts w:ascii="Arial" w:hAnsi="Arial" w:cs="Arial"/>
                <w:sz w:val="20"/>
                <w:szCs w:val="20"/>
              </w:rPr>
              <w:t xml:space="preserve"> LUVA DE BORRACHA: Luva de segurança confeccionada em látex natural e composto nitrílico de alta qualidade garantindo maior segurança e durabilidade.|o Acabamento interno liso de cor acinzentada;|o Tato e flexibilidade;|o Palma antiderrapante;|o Forma Anatômica;|o Impermeáveis;|o Espessura: 0,50 mm;|o Comprimento total: 31 cm. |Cor amarela|Tamanho: , XG </w:t>
            </w:r>
          </w:p>
        </w:tc>
        <w:tc>
          <w:tcPr>
            <w:tcW w:w="776" w:type="dxa"/>
          </w:tcPr>
          <w:p w:rsidR="00A32387" w:rsidRPr="00A32387" w:rsidRDefault="00A32387" w:rsidP="0025136E">
            <w:pPr>
              <w:rPr>
                <w:rFonts w:ascii="Arial" w:hAnsi="Arial" w:cs="Arial"/>
                <w:sz w:val="20"/>
                <w:szCs w:val="20"/>
              </w:rPr>
            </w:pPr>
            <w:r w:rsidRPr="00A32387">
              <w:rPr>
                <w:rFonts w:ascii="Arial" w:hAnsi="Arial" w:cs="Arial"/>
                <w:sz w:val="20"/>
                <w:szCs w:val="20"/>
              </w:rPr>
              <w:t>PAR</w:t>
            </w:r>
          </w:p>
        </w:tc>
        <w:tc>
          <w:tcPr>
            <w:tcW w:w="992"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100,00</w:t>
            </w:r>
          </w:p>
        </w:tc>
        <w:tc>
          <w:tcPr>
            <w:tcW w:w="1276"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2,20</w:t>
            </w:r>
          </w:p>
        </w:tc>
        <w:tc>
          <w:tcPr>
            <w:tcW w:w="1275"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220,00</w:t>
            </w:r>
          </w:p>
        </w:tc>
      </w:tr>
      <w:tr w:rsidR="00A32387" w:rsidTr="00A32387">
        <w:tblPrEx>
          <w:tblCellMar>
            <w:top w:w="0" w:type="dxa"/>
            <w:bottom w:w="0" w:type="dxa"/>
          </w:tblCellMar>
        </w:tblPrEx>
        <w:tc>
          <w:tcPr>
            <w:tcW w:w="846" w:type="dxa"/>
          </w:tcPr>
          <w:p w:rsidR="00A32387" w:rsidRPr="00A32387" w:rsidRDefault="00A32387" w:rsidP="0025136E">
            <w:pPr>
              <w:rPr>
                <w:rFonts w:ascii="Arial" w:hAnsi="Arial" w:cs="Arial"/>
                <w:sz w:val="20"/>
                <w:szCs w:val="20"/>
              </w:rPr>
            </w:pPr>
            <w:r w:rsidRPr="00A32387">
              <w:rPr>
                <w:rFonts w:ascii="Arial" w:hAnsi="Arial" w:cs="Arial"/>
                <w:sz w:val="20"/>
                <w:szCs w:val="20"/>
              </w:rPr>
              <w:t>0048</w:t>
            </w:r>
          </w:p>
        </w:tc>
        <w:tc>
          <w:tcPr>
            <w:tcW w:w="3902" w:type="dxa"/>
          </w:tcPr>
          <w:p w:rsidR="00A32387" w:rsidRPr="00A32387" w:rsidRDefault="00A32387" w:rsidP="0025136E">
            <w:pPr>
              <w:rPr>
                <w:rFonts w:ascii="Arial" w:hAnsi="Arial" w:cs="Arial"/>
                <w:sz w:val="20"/>
                <w:szCs w:val="20"/>
              </w:rPr>
            </w:pPr>
            <w:r w:rsidRPr="00A32387">
              <w:rPr>
                <w:rFonts w:ascii="Arial" w:hAnsi="Arial" w:cs="Arial"/>
                <w:sz w:val="20"/>
                <w:szCs w:val="20"/>
              </w:rPr>
              <w:t xml:space="preserve"> BALDE PLÁSTICO RESISTENTE  COM ALÇA METAL , CAPACIDADE PARA 10 LITROS </w:t>
            </w:r>
          </w:p>
        </w:tc>
        <w:tc>
          <w:tcPr>
            <w:tcW w:w="776" w:type="dxa"/>
          </w:tcPr>
          <w:p w:rsidR="00A32387" w:rsidRPr="00A32387" w:rsidRDefault="00A32387" w:rsidP="0025136E">
            <w:pPr>
              <w:rPr>
                <w:rFonts w:ascii="Arial" w:hAnsi="Arial" w:cs="Arial"/>
                <w:sz w:val="20"/>
                <w:szCs w:val="20"/>
              </w:rPr>
            </w:pPr>
            <w:r w:rsidRPr="00A32387">
              <w:rPr>
                <w:rFonts w:ascii="Arial" w:hAnsi="Arial" w:cs="Arial"/>
                <w:sz w:val="20"/>
                <w:szCs w:val="20"/>
              </w:rPr>
              <w:t>UN</w:t>
            </w:r>
          </w:p>
        </w:tc>
        <w:tc>
          <w:tcPr>
            <w:tcW w:w="992"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134,00</w:t>
            </w:r>
          </w:p>
        </w:tc>
        <w:tc>
          <w:tcPr>
            <w:tcW w:w="1276"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2,90</w:t>
            </w:r>
          </w:p>
        </w:tc>
        <w:tc>
          <w:tcPr>
            <w:tcW w:w="1275"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388,60</w:t>
            </w:r>
          </w:p>
        </w:tc>
      </w:tr>
      <w:tr w:rsidR="00A32387" w:rsidTr="00A32387">
        <w:tblPrEx>
          <w:tblCellMar>
            <w:top w:w="0" w:type="dxa"/>
            <w:bottom w:w="0" w:type="dxa"/>
          </w:tblCellMar>
        </w:tblPrEx>
        <w:tc>
          <w:tcPr>
            <w:tcW w:w="846" w:type="dxa"/>
          </w:tcPr>
          <w:p w:rsidR="00A32387" w:rsidRPr="00A32387" w:rsidRDefault="00A32387" w:rsidP="0025136E">
            <w:pPr>
              <w:rPr>
                <w:rFonts w:ascii="Arial" w:hAnsi="Arial" w:cs="Arial"/>
                <w:sz w:val="20"/>
                <w:szCs w:val="20"/>
              </w:rPr>
            </w:pPr>
            <w:r w:rsidRPr="00A32387">
              <w:rPr>
                <w:rFonts w:ascii="Arial" w:hAnsi="Arial" w:cs="Arial"/>
                <w:sz w:val="20"/>
                <w:szCs w:val="20"/>
              </w:rPr>
              <w:t>0056</w:t>
            </w:r>
          </w:p>
        </w:tc>
        <w:tc>
          <w:tcPr>
            <w:tcW w:w="3902" w:type="dxa"/>
          </w:tcPr>
          <w:p w:rsidR="00A32387" w:rsidRPr="00A32387" w:rsidRDefault="00A32387" w:rsidP="0025136E">
            <w:pPr>
              <w:rPr>
                <w:rFonts w:ascii="Arial" w:hAnsi="Arial" w:cs="Arial"/>
                <w:sz w:val="20"/>
                <w:szCs w:val="20"/>
              </w:rPr>
            </w:pPr>
            <w:r w:rsidRPr="00A32387">
              <w:rPr>
                <w:rFonts w:ascii="Arial" w:hAnsi="Arial" w:cs="Arial"/>
                <w:sz w:val="20"/>
                <w:szCs w:val="20"/>
              </w:rPr>
              <w:t xml:space="preserve"> PANO DE PRATO: de 85% algodão alvejado grosso, com bainha nas bordas, tamanho aproximado 50 x 80 cm. </w:t>
            </w:r>
          </w:p>
        </w:tc>
        <w:tc>
          <w:tcPr>
            <w:tcW w:w="776" w:type="dxa"/>
          </w:tcPr>
          <w:p w:rsidR="00A32387" w:rsidRPr="00A32387" w:rsidRDefault="00A32387" w:rsidP="0025136E">
            <w:pPr>
              <w:rPr>
                <w:rFonts w:ascii="Arial" w:hAnsi="Arial" w:cs="Arial"/>
                <w:sz w:val="20"/>
                <w:szCs w:val="20"/>
              </w:rPr>
            </w:pPr>
            <w:r w:rsidRPr="00A32387">
              <w:rPr>
                <w:rFonts w:ascii="Arial" w:hAnsi="Arial" w:cs="Arial"/>
                <w:sz w:val="20"/>
                <w:szCs w:val="20"/>
              </w:rPr>
              <w:t>UN</w:t>
            </w:r>
          </w:p>
        </w:tc>
        <w:tc>
          <w:tcPr>
            <w:tcW w:w="992"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639,00</w:t>
            </w:r>
          </w:p>
        </w:tc>
        <w:tc>
          <w:tcPr>
            <w:tcW w:w="1276"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1,99</w:t>
            </w:r>
          </w:p>
        </w:tc>
        <w:tc>
          <w:tcPr>
            <w:tcW w:w="1275"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1.271,61</w:t>
            </w:r>
          </w:p>
        </w:tc>
      </w:tr>
      <w:tr w:rsidR="00A32387" w:rsidTr="00A32387">
        <w:tblPrEx>
          <w:tblCellMar>
            <w:top w:w="0" w:type="dxa"/>
            <w:bottom w:w="0" w:type="dxa"/>
          </w:tblCellMar>
        </w:tblPrEx>
        <w:tc>
          <w:tcPr>
            <w:tcW w:w="846" w:type="dxa"/>
          </w:tcPr>
          <w:p w:rsidR="00A32387" w:rsidRPr="00A32387" w:rsidRDefault="00A32387" w:rsidP="0025136E">
            <w:pPr>
              <w:rPr>
                <w:rFonts w:ascii="Arial" w:hAnsi="Arial" w:cs="Arial"/>
                <w:sz w:val="20"/>
                <w:szCs w:val="20"/>
              </w:rPr>
            </w:pPr>
            <w:r w:rsidRPr="00A32387">
              <w:rPr>
                <w:rFonts w:ascii="Arial" w:hAnsi="Arial" w:cs="Arial"/>
                <w:sz w:val="20"/>
                <w:szCs w:val="20"/>
              </w:rPr>
              <w:t>0057</w:t>
            </w:r>
          </w:p>
        </w:tc>
        <w:tc>
          <w:tcPr>
            <w:tcW w:w="3902" w:type="dxa"/>
          </w:tcPr>
          <w:p w:rsidR="00A32387" w:rsidRPr="00A32387" w:rsidRDefault="00A32387" w:rsidP="0025136E">
            <w:pPr>
              <w:rPr>
                <w:rFonts w:ascii="Arial" w:hAnsi="Arial" w:cs="Arial"/>
                <w:sz w:val="20"/>
                <w:szCs w:val="20"/>
              </w:rPr>
            </w:pPr>
            <w:r w:rsidRPr="00A32387">
              <w:rPr>
                <w:rFonts w:ascii="Arial" w:hAnsi="Arial" w:cs="Arial"/>
                <w:sz w:val="20"/>
                <w:szCs w:val="20"/>
              </w:rPr>
              <w:t xml:space="preserve"> PAPEL TOALHA: toalha de papel, folha dupla, picotada, cor branca (100% branca), super resistente, de rápida absorção, primeira qualidade. Pacote com 02 rolos de 60 toalhas medindo 20x22cm </w:t>
            </w:r>
          </w:p>
        </w:tc>
        <w:tc>
          <w:tcPr>
            <w:tcW w:w="776" w:type="dxa"/>
          </w:tcPr>
          <w:p w:rsidR="00A32387" w:rsidRPr="00A32387" w:rsidRDefault="00A32387" w:rsidP="0025136E">
            <w:pPr>
              <w:rPr>
                <w:rFonts w:ascii="Arial" w:hAnsi="Arial" w:cs="Arial"/>
                <w:sz w:val="20"/>
                <w:szCs w:val="20"/>
              </w:rPr>
            </w:pPr>
            <w:r w:rsidRPr="00A32387">
              <w:rPr>
                <w:rFonts w:ascii="Arial" w:hAnsi="Arial" w:cs="Arial"/>
                <w:sz w:val="20"/>
                <w:szCs w:val="20"/>
              </w:rPr>
              <w:t>PCT</w:t>
            </w:r>
          </w:p>
        </w:tc>
        <w:tc>
          <w:tcPr>
            <w:tcW w:w="992"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1.686,00</w:t>
            </w:r>
          </w:p>
        </w:tc>
        <w:tc>
          <w:tcPr>
            <w:tcW w:w="1276"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2,60</w:t>
            </w:r>
          </w:p>
        </w:tc>
        <w:tc>
          <w:tcPr>
            <w:tcW w:w="1275"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4.383,60</w:t>
            </w:r>
          </w:p>
        </w:tc>
      </w:tr>
      <w:tr w:rsidR="00A32387" w:rsidTr="00A32387">
        <w:tblPrEx>
          <w:tblCellMar>
            <w:top w:w="0" w:type="dxa"/>
            <w:bottom w:w="0" w:type="dxa"/>
          </w:tblCellMar>
        </w:tblPrEx>
        <w:tc>
          <w:tcPr>
            <w:tcW w:w="846" w:type="dxa"/>
          </w:tcPr>
          <w:p w:rsidR="00A32387" w:rsidRPr="00A32387" w:rsidRDefault="00A32387" w:rsidP="0025136E">
            <w:pPr>
              <w:rPr>
                <w:rFonts w:ascii="Arial" w:hAnsi="Arial" w:cs="Arial"/>
                <w:sz w:val="20"/>
                <w:szCs w:val="20"/>
              </w:rPr>
            </w:pPr>
            <w:r w:rsidRPr="00A32387">
              <w:rPr>
                <w:rFonts w:ascii="Arial" w:hAnsi="Arial" w:cs="Arial"/>
                <w:sz w:val="20"/>
                <w:szCs w:val="20"/>
              </w:rPr>
              <w:t>0062</w:t>
            </w:r>
          </w:p>
        </w:tc>
        <w:tc>
          <w:tcPr>
            <w:tcW w:w="3902" w:type="dxa"/>
          </w:tcPr>
          <w:p w:rsidR="00A32387" w:rsidRPr="00A32387" w:rsidRDefault="00A32387" w:rsidP="0025136E">
            <w:pPr>
              <w:rPr>
                <w:rFonts w:ascii="Arial" w:hAnsi="Arial" w:cs="Arial"/>
                <w:sz w:val="20"/>
                <w:szCs w:val="20"/>
              </w:rPr>
            </w:pPr>
            <w:r w:rsidRPr="00A32387">
              <w:rPr>
                <w:rFonts w:ascii="Arial" w:hAnsi="Arial" w:cs="Arial"/>
                <w:sz w:val="20"/>
                <w:szCs w:val="20"/>
              </w:rPr>
              <w:t xml:space="preserve"> SABÃO EM PÓ: de primeira linha, azul, com aparência uniforme, isentos de sujeiras e materiais estranhos. Solúvel rapidamente em água sem formar agregados de difícil dissolução. Biodegradável. FRAGRANCIA: NEUTRO, PESO: 1 KG, ACONDICIONAMENTO: em caixas, ROTULAGEM: CONTENDO IDENTIFICACAO, COMPOSICAO, NUMERO DE LOTE, DATA DE FABRICACAO, VALIDADE, PROCEDENCIA E REGISTRO NO MS/ANVISA OU NO INMETRO OU AINDA INFORMACAO DE ISENCAO DO REGISTRO NO ORGAO DE CONTROLE. </w:t>
            </w:r>
          </w:p>
        </w:tc>
        <w:tc>
          <w:tcPr>
            <w:tcW w:w="776" w:type="dxa"/>
          </w:tcPr>
          <w:p w:rsidR="00A32387" w:rsidRPr="00A32387" w:rsidRDefault="00A32387" w:rsidP="0025136E">
            <w:pPr>
              <w:rPr>
                <w:rFonts w:ascii="Arial" w:hAnsi="Arial" w:cs="Arial"/>
                <w:sz w:val="20"/>
                <w:szCs w:val="20"/>
              </w:rPr>
            </w:pPr>
            <w:r w:rsidRPr="00A32387">
              <w:rPr>
                <w:rFonts w:ascii="Arial" w:hAnsi="Arial" w:cs="Arial"/>
                <w:sz w:val="20"/>
                <w:szCs w:val="20"/>
              </w:rPr>
              <w:t>KG</w:t>
            </w:r>
          </w:p>
        </w:tc>
        <w:tc>
          <w:tcPr>
            <w:tcW w:w="992"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1.525,00</w:t>
            </w:r>
          </w:p>
        </w:tc>
        <w:tc>
          <w:tcPr>
            <w:tcW w:w="1276"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3,50</w:t>
            </w:r>
          </w:p>
        </w:tc>
        <w:tc>
          <w:tcPr>
            <w:tcW w:w="1275"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5.337,50</w:t>
            </w:r>
          </w:p>
        </w:tc>
      </w:tr>
      <w:tr w:rsidR="00A32387" w:rsidTr="00A32387">
        <w:tblPrEx>
          <w:tblCellMar>
            <w:top w:w="0" w:type="dxa"/>
            <w:bottom w:w="0" w:type="dxa"/>
          </w:tblCellMar>
        </w:tblPrEx>
        <w:tc>
          <w:tcPr>
            <w:tcW w:w="846" w:type="dxa"/>
          </w:tcPr>
          <w:p w:rsidR="00A32387" w:rsidRPr="00A32387" w:rsidRDefault="00A32387" w:rsidP="0025136E">
            <w:pPr>
              <w:rPr>
                <w:rFonts w:ascii="Arial" w:hAnsi="Arial" w:cs="Arial"/>
                <w:sz w:val="20"/>
                <w:szCs w:val="20"/>
              </w:rPr>
            </w:pPr>
            <w:r w:rsidRPr="00A32387">
              <w:rPr>
                <w:rFonts w:ascii="Arial" w:hAnsi="Arial" w:cs="Arial"/>
                <w:sz w:val="20"/>
                <w:szCs w:val="20"/>
              </w:rPr>
              <w:t>0063</w:t>
            </w:r>
          </w:p>
        </w:tc>
        <w:tc>
          <w:tcPr>
            <w:tcW w:w="3902" w:type="dxa"/>
          </w:tcPr>
          <w:p w:rsidR="00A32387" w:rsidRPr="00A32387" w:rsidRDefault="00A32387" w:rsidP="0025136E">
            <w:pPr>
              <w:rPr>
                <w:rFonts w:ascii="Arial" w:hAnsi="Arial" w:cs="Arial"/>
                <w:sz w:val="20"/>
                <w:szCs w:val="20"/>
              </w:rPr>
            </w:pPr>
            <w:r w:rsidRPr="00A32387">
              <w:rPr>
                <w:rFonts w:ascii="Arial" w:hAnsi="Arial" w:cs="Arial"/>
                <w:sz w:val="20"/>
                <w:szCs w:val="20"/>
              </w:rPr>
              <w:t xml:space="preserve"> VASSOURA  PLASTICA, COM CERDAS DE NYLON: LONGAS E DURA, PELO SINTÉTICO, COM EXTREMIDADE ROSQUEADA EM CABO. BASE EM MADEIRA RESISTENTE, CERDAS COM COMPRIMENTO MÍNIMO (SALIENTE) DE 11CM E ESPESSURA MÉDIA DE 0,8MM, DISPOSTAS EM NO MÍNIMO 5 </w:t>
            </w:r>
            <w:r w:rsidRPr="00A32387">
              <w:rPr>
                <w:rFonts w:ascii="Arial" w:hAnsi="Arial" w:cs="Arial"/>
                <w:sz w:val="20"/>
                <w:szCs w:val="20"/>
              </w:rPr>
              <w:lastRenderedPageBreak/>
              <w:t xml:space="preserve">CARREIRAS DE TUFOS JUSTAPOSTOS HOMOGÊNEOS DE MODO A PREENCHER TODA A BASE, A FIXAÇÃO DAS CERDAS À BASE DEVERÁ SER FIRME E RESISTENTE, CABO DE MADEIRA PLASTIFICADO MEDINDO 1,40M ALTURA, COM PERFEITO ACABAMENTO, COMPRIMENTO DA BASE: 26 A 30CM, USO DOMÉSTICO.|" </w:t>
            </w:r>
          </w:p>
        </w:tc>
        <w:tc>
          <w:tcPr>
            <w:tcW w:w="776" w:type="dxa"/>
          </w:tcPr>
          <w:p w:rsidR="00A32387" w:rsidRPr="00A32387" w:rsidRDefault="00A32387" w:rsidP="0025136E">
            <w:pPr>
              <w:rPr>
                <w:rFonts w:ascii="Arial" w:hAnsi="Arial" w:cs="Arial"/>
                <w:sz w:val="20"/>
                <w:szCs w:val="20"/>
              </w:rPr>
            </w:pPr>
            <w:r w:rsidRPr="00A32387">
              <w:rPr>
                <w:rFonts w:ascii="Arial" w:hAnsi="Arial" w:cs="Arial"/>
                <w:sz w:val="20"/>
                <w:szCs w:val="20"/>
              </w:rPr>
              <w:lastRenderedPageBreak/>
              <w:t>UN</w:t>
            </w:r>
          </w:p>
        </w:tc>
        <w:tc>
          <w:tcPr>
            <w:tcW w:w="992"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458,00</w:t>
            </w:r>
          </w:p>
        </w:tc>
        <w:tc>
          <w:tcPr>
            <w:tcW w:w="1276"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4,50</w:t>
            </w:r>
          </w:p>
        </w:tc>
        <w:tc>
          <w:tcPr>
            <w:tcW w:w="1275"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2.061,00</w:t>
            </w:r>
          </w:p>
        </w:tc>
      </w:tr>
      <w:tr w:rsidR="00A32387" w:rsidTr="00A32387">
        <w:tblPrEx>
          <w:tblCellMar>
            <w:top w:w="0" w:type="dxa"/>
            <w:bottom w:w="0" w:type="dxa"/>
          </w:tblCellMar>
        </w:tblPrEx>
        <w:tc>
          <w:tcPr>
            <w:tcW w:w="846" w:type="dxa"/>
          </w:tcPr>
          <w:p w:rsidR="00A32387" w:rsidRPr="00A32387" w:rsidRDefault="00A32387" w:rsidP="0025136E">
            <w:pPr>
              <w:rPr>
                <w:rFonts w:ascii="Arial" w:hAnsi="Arial" w:cs="Arial"/>
                <w:sz w:val="20"/>
                <w:szCs w:val="20"/>
              </w:rPr>
            </w:pPr>
            <w:r w:rsidRPr="00A32387">
              <w:rPr>
                <w:rFonts w:ascii="Arial" w:hAnsi="Arial" w:cs="Arial"/>
                <w:sz w:val="20"/>
                <w:szCs w:val="20"/>
              </w:rPr>
              <w:t>0090</w:t>
            </w:r>
          </w:p>
        </w:tc>
        <w:tc>
          <w:tcPr>
            <w:tcW w:w="3902" w:type="dxa"/>
          </w:tcPr>
          <w:p w:rsidR="00A32387" w:rsidRPr="00A32387" w:rsidRDefault="00A32387" w:rsidP="0025136E">
            <w:pPr>
              <w:rPr>
                <w:rFonts w:ascii="Arial" w:hAnsi="Arial" w:cs="Arial"/>
                <w:sz w:val="20"/>
                <w:szCs w:val="20"/>
              </w:rPr>
            </w:pPr>
            <w:r w:rsidRPr="00A32387">
              <w:rPr>
                <w:rFonts w:ascii="Arial" w:hAnsi="Arial" w:cs="Arial"/>
                <w:sz w:val="20"/>
                <w:szCs w:val="20"/>
              </w:rPr>
              <w:t xml:space="preserve"> Copos para água descartáveis, transparentes - 200 ml - caixa com 2500 copos   copos produzidos em conformidade com a norma abnt  nbr 14 865 2012. </w:t>
            </w:r>
          </w:p>
        </w:tc>
        <w:tc>
          <w:tcPr>
            <w:tcW w:w="776" w:type="dxa"/>
          </w:tcPr>
          <w:p w:rsidR="00A32387" w:rsidRPr="00A32387" w:rsidRDefault="00A32387" w:rsidP="0025136E">
            <w:pPr>
              <w:rPr>
                <w:rFonts w:ascii="Arial" w:hAnsi="Arial" w:cs="Arial"/>
                <w:sz w:val="20"/>
                <w:szCs w:val="20"/>
              </w:rPr>
            </w:pPr>
            <w:r w:rsidRPr="00A32387">
              <w:rPr>
                <w:rFonts w:ascii="Arial" w:hAnsi="Arial" w:cs="Arial"/>
                <w:sz w:val="20"/>
                <w:szCs w:val="20"/>
              </w:rPr>
              <w:t>CX</w:t>
            </w:r>
          </w:p>
        </w:tc>
        <w:tc>
          <w:tcPr>
            <w:tcW w:w="992"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62,00</w:t>
            </w:r>
          </w:p>
        </w:tc>
        <w:tc>
          <w:tcPr>
            <w:tcW w:w="1276"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61,80</w:t>
            </w:r>
          </w:p>
        </w:tc>
        <w:tc>
          <w:tcPr>
            <w:tcW w:w="1275"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3.831,60</w:t>
            </w:r>
          </w:p>
        </w:tc>
      </w:tr>
      <w:tr w:rsidR="00A32387" w:rsidTr="00A32387">
        <w:tblPrEx>
          <w:tblCellMar>
            <w:top w:w="0" w:type="dxa"/>
            <w:bottom w:w="0" w:type="dxa"/>
          </w:tblCellMar>
        </w:tblPrEx>
        <w:tc>
          <w:tcPr>
            <w:tcW w:w="846" w:type="dxa"/>
          </w:tcPr>
          <w:p w:rsidR="00A32387" w:rsidRPr="00A32387" w:rsidRDefault="00A32387" w:rsidP="0025136E">
            <w:pPr>
              <w:rPr>
                <w:rFonts w:ascii="Arial" w:hAnsi="Arial" w:cs="Arial"/>
                <w:sz w:val="20"/>
                <w:szCs w:val="20"/>
              </w:rPr>
            </w:pPr>
            <w:r w:rsidRPr="00A32387">
              <w:rPr>
                <w:rFonts w:ascii="Arial" w:hAnsi="Arial" w:cs="Arial"/>
                <w:sz w:val="20"/>
                <w:szCs w:val="20"/>
              </w:rPr>
              <w:t>0098</w:t>
            </w:r>
          </w:p>
        </w:tc>
        <w:tc>
          <w:tcPr>
            <w:tcW w:w="3902" w:type="dxa"/>
          </w:tcPr>
          <w:p w:rsidR="00A32387" w:rsidRPr="00A32387" w:rsidRDefault="00A32387" w:rsidP="0025136E">
            <w:pPr>
              <w:rPr>
                <w:rFonts w:ascii="Arial" w:hAnsi="Arial" w:cs="Arial"/>
                <w:sz w:val="20"/>
                <w:szCs w:val="20"/>
              </w:rPr>
            </w:pPr>
            <w:r w:rsidRPr="00A32387">
              <w:rPr>
                <w:rFonts w:ascii="Arial" w:hAnsi="Arial" w:cs="Arial"/>
                <w:sz w:val="20"/>
                <w:szCs w:val="20"/>
              </w:rPr>
              <w:t xml:space="preserve"> Desodorizador ambiental aromatisante spray -aerosol embalagem com 360ml. </w:t>
            </w:r>
          </w:p>
        </w:tc>
        <w:tc>
          <w:tcPr>
            <w:tcW w:w="776" w:type="dxa"/>
          </w:tcPr>
          <w:p w:rsidR="00A32387" w:rsidRPr="00A32387" w:rsidRDefault="00A32387" w:rsidP="0025136E">
            <w:pPr>
              <w:rPr>
                <w:rFonts w:ascii="Arial" w:hAnsi="Arial" w:cs="Arial"/>
                <w:sz w:val="20"/>
                <w:szCs w:val="20"/>
              </w:rPr>
            </w:pPr>
            <w:r w:rsidRPr="00A32387">
              <w:rPr>
                <w:rFonts w:ascii="Arial" w:hAnsi="Arial" w:cs="Arial"/>
                <w:sz w:val="20"/>
                <w:szCs w:val="20"/>
              </w:rPr>
              <w:t>UN</w:t>
            </w:r>
          </w:p>
        </w:tc>
        <w:tc>
          <w:tcPr>
            <w:tcW w:w="992"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248,00</w:t>
            </w:r>
          </w:p>
        </w:tc>
        <w:tc>
          <w:tcPr>
            <w:tcW w:w="1276"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5,80</w:t>
            </w:r>
          </w:p>
        </w:tc>
        <w:tc>
          <w:tcPr>
            <w:tcW w:w="1275"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1.438,40</w:t>
            </w:r>
          </w:p>
        </w:tc>
      </w:tr>
      <w:tr w:rsidR="00A32387" w:rsidTr="00A32387">
        <w:tblPrEx>
          <w:tblCellMar>
            <w:top w:w="0" w:type="dxa"/>
            <w:bottom w:w="0" w:type="dxa"/>
          </w:tblCellMar>
        </w:tblPrEx>
        <w:tc>
          <w:tcPr>
            <w:tcW w:w="846" w:type="dxa"/>
          </w:tcPr>
          <w:p w:rsidR="00A32387" w:rsidRPr="00A32387" w:rsidRDefault="00A32387" w:rsidP="0025136E">
            <w:pPr>
              <w:rPr>
                <w:rFonts w:ascii="Arial" w:hAnsi="Arial" w:cs="Arial"/>
                <w:sz w:val="20"/>
                <w:szCs w:val="20"/>
              </w:rPr>
            </w:pPr>
            <w:r w:rsidRPr="00A32387">
              <w:rPr>
                <w:rFonts w:ascii="Arial" w:hAnsi="Arial" w:cs="Arial"/>
                <w:sz w:val="20"/>
                <w:szCs w:val="20"/>
              </w:rPr>
              <w:t>0114</w:t>
            </w:r>
          </w:p>
        </w:tc>
        <w:tc>
          <w:tcPr>
            <w:tcW w:w="3902" w:type="dxa"/>
          </w:tcPr>
          <w:p w:rsidR="00A32387" w:rsidRPr="00A32387" w:rsidRDefault="00A32387" w:rsidP="0025136E">
            <w:pPr>
              <w:rPr>
                <w:rFonts w:ascii="Arial" w:hAnsi="Arial" w:cs="Arial"/>
                <w:sz w:val="20"/>
                <w:szCs w:val="20"/>
              </w:rPr>
            </w:pPr>
            <w:r w:rsidRPr="00A32387">
              <w:rPr>
                <w:rFonts w:ascii="Arial" w:hAnsi="Arial" w:cs="Arial"/>
                <w:sz w:val="20"/>
                <w:szCs w:val="20"/>
              </w:rPr>
              <w:t xml:space="preserve"> DESODORIZADOR AMBIENTAL AROMATIZANTE SPRAY, AEROSOL, ESSÊNCIAS SUAVES. FRASCO DE 360ML. A EMBALAGEM DEVERÁ CONTER EXTERNAMENTE OS DADOS DE IDENTIFICAÇÃO, PROCEDÊNCIA, NÚMERO DO LOTE, VALIDADE. </w:t>
            </w:r>
          </w:p>
        </w:tc>
        <w:tc>
          <w:tcPr>
            <w:tcW w:w="776" w:type="dxa"/>
          </w:tcPr>
          <w:p w:rsidR="00A32387" w:rsidRPr="00A32387" w:rsidRDefault="00A32387" w:rsidP="0025136E">
            <w:pPr>
              <w:rPr>
                <w:rFonts w:ascii="Arial" w:hAnsi="Arial" w:cs="Arial"/>
                <w:sz w:val="20"/>
                <w:szCs w:val="20"/>
              </w:rPr>
            </w:pPr>
            <w:r w:rsidRPr="00A32387">
              <w:rPr>
                <w:rFonts w:ascii="Arial" w:hAnsi="Arial" w:cs="Arial"/>
                <w:sz w:val="20"/>
                <w:szCs w:val="20"/>
              </w:rPr>
              <w:t>UN</w:t>
            </w:r>
          </w:p>
        </w:tc>
        <w:tc>
          <w:tcPr>
            <w:tcW w:w="992"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164,00</w:t>
            </w:r>
          </w:p>
        </w:tc>
        <w:tc>
          <w:tcPr>
            <w:tcW w:w="1276"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5,80</w:t>
            </w:r>
          </w:p>
        </w:tc>
        <w:tc>
          <w:tcPr>
            <w:tcW w:w="1275"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951,20</w:t>
            </w:r>
          </w:p>
        </w:tc>
      </w:tr>
      <w:tr w:rsidR="00A32387" w:rsidTr="00A32387">
        <w:tblPrEx>
          <w:tblCellMar>
            <w:top w:w="0" w:type="dxa"/>
            <w:bottom w:w="0" w:type="dxa"/>
          </w:tblCellMar>
        </w:tblPrEx>
        <w:tc>
          <w:tcPr>
            <w:tcW w:w="846" w:type="dxa"/>
          </w:tcPr>
          <w:p w:rsidR="00A32387" w:rsidRPr="00A32387" w:rsidRDefault="00A32387" w:rsidP="0025136E">
            <w:pPr>
              <w:rPr>
                <w:rFonts w:ascii="Arial" w:hAnsi="Arial" w:cs="Arial"/>
                <w:sz w:val="20"/>
                <w:szCs w:val="20"/>
              </w:rPr>
            </w:pPr>
            <w:r w:rsidRPr="00A32387">
              <w:rPr>
                <w:rFonts w:ascii="Arial" w:hAnsi="Arial" w:cs="Arial"/>
                <w:sz w:val="20"/>
                <w:szCs w:val="20"/>
              </w:rPr>
              <w:t>0118</w:t>
            </w:r>
          </w:p>
        </w:tc>
        <w:tc>
          <w:tcPr>
            <w:tcW w:w="3902" w:type="dxa"/>
          </w:tcPr>
          <w:p w:rsidR="00A32387" w:rsidRPr="00A32387" w:rsidRDefault="00A32387" w:rsidP="0025136E">
            <w:pPr>
              <w:rPr>
                <w:rFonts w:ascii="Arial" w:hAnsi="Arial" w:cs="Arial"/>
                <w:sz w:val="20"/>
                <w:szCs w:val="20"/>
              </w:rPr>
            </w:pPr>
            <w:r w:rsidRPr="00A32387">
              <w:rPr>
                <w:rFonts w:ascii="Arial" w:hAnsi="Arial" w:cs="Arial"/>
                <w:sz w:val="20"/>
                <w:szCs w:val="20"/>
              </w:rPr>
              <w:t xml:space="preserve"> FLANELA PARA LIMPEZA, 100% DE ALGODÃO, COM BAINHA NAS LATERAIS, ABSORVENTE, LAVAVEL, E DURAVEL. COR AMARELA DE TOM FORTE, LISA, MEDINDO 40X60CM. COM ETIQUETA DE COSTURA INFORMANDO NO MINIMO O CNPJ E COMPOSIÇÃO DO TECIDO. PACOTE COM 12 UNIDADE. </w:t>
            </w:r>
          </w:p>
        </w:tc>
        <w:tc>
          <w:tcPr>
            <w:tcW w:w="776" w:type="dxa"/>
          </w:tcPr>
          <w:p w:rsidR="00A32387" w:rsidRPr="00A32387" w:rsidRDefault="00A32387" w:rsidP="0025136E">
            <w:pPr>
              <w:rPr>
                <w:rFonts w:ascii="Arial" w:hAnsi="Arial" w:cs="Arial"/>
                <w:sz w:val="20"/>
                <w:szCs w:val="20"/>
              </w:rPr>
            </w:pPr>
            <w:r w:rsidRPr="00A32387">
              <w:rPr>
                <w:rFonts w:ascii="Arial" w:hAnsi="Arial" w:cs="Arial"/>
                <w:sz w:val="20"/>
                <w:szCs w:val="20"/>
              </w:rPr>
              <w:t>UN</w:t>
            </w:r>
          </w:p>
        </w:tc>
        <w:tc>
          <w:tcPr>
            <w:tcW w:w="992"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120,00</w:t>
            </w:r>
          </w:p>
        </w:tc>
        <w:tc>
          <w:tcPr>
            <w:tcW w:w="1276"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18,00</w:t>
            </w:r>
          </w:p>
        </w:tc>
        <w:tc>
          <w:tcPr>
            <w:tcW w:w="1275"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2.160,00</w:t>
            </w:r>
          </w:p>
        </w:tc>
      </w:tr>
      <w:tr w:rsidR="00A32387" w:rsidTr="00A32387">
        <w:tblPrEx>
          <w:tblCellMar>
            <w:top w:w="0" w:type="dxa"/>
            <w:bottom w:w="0" w:type="dxa"/>
          </w:tblCellMar>
        </w:tblPrEx>
        <w:tc>
          <w:tcPr>
            <w:tcW w:w="846" w:type="dxa"/>
          </w:tcPr>
          <w:p w:rsidR="00A32387" w:rsidRPr="00A32387" w:rsidRDefault="00A32387" w:rsidP="0025136E">
            <w:pPr>
              <w:rPr>
                <w:rFonts w:ascii="Arial" w:hAnsi="Arial" w:cs="Arial"/>
                <w:sz w:val="20"/>
                <w:szCs w:val="20"/>
              </w:rPr>
            </w:pPr>
            <w:r w:rsidRPr="00A32387">
              <w:rPr>
                <w:rFonts w:ascii="Arial" w:hAnsi="Arial" w:cs="Arial"/>
                <w:sz w:val="20"/>
                <w:szCs w:val="20"/>
              </w:rPr>
              <w:t>0124</w:t>
            </w:r>
          </w:p>
        </w:tc>
        <w:tc>
          <w:tcPr>
            <w:tcW w:w="3902" w:type="dxa"/>
          </w:tcPr>
          <w:p w:rsidR="00A32387" w:rsidRPr="00A32387" w:rsidRDefault="00A32387" w:rsidP="0025136E">
            <w:pPr>
              <w:rPr>
                <w:rFonts w:ascii="Arial" w:hAnsi="Arial" w:cs="Arial"/>
                <w:sz w:val="20"/>
                <w:szCs w:val="20"/>
              </w:rPr>
            </w:pPr>
            <w:r w:rsidRPr="00A32387">
              <w:rPr>
                <w:rFonts w:ascii="Arial" w:hAnsi="Arial" w:cs="Arial"/>
                <w:sz w:val="20"/>
                <w:szCs w:val="20"/>
              </w:rPr>
              <w:t xml:space="preserve"> LIXEIRA COM TAMPA ACINAMENTO POR PEDAL, MATERIAL POLIETILENO, CAPACIDADE 50 LITROS, COM TAMPA E PEDAL (ACIONAMENTO DA TAMPA POR|PEDAL). COR BRANCA. RESISTENTE. LAVAVEL. </w:t>
            </w:r>
          </w:p>
        </w:tc>
        <w:tc>
          <w:tcPr>
            <w:tcW w:w="776" w:type="dxa"/>
          </w:tcPr>
          <w:p w:rsidR="00A32387" w:rsidRPr="00A32387" w:rsidRDefault="00A32387" w:rsidP="0025136E">
            <w:pPr>
              <w:rPr>
                <w:rFonts w:ascii="Arial" w:hAnsi="Arial" w:cs="Arial"/>
                <w:sz w:val="20"/>
                <w:szCs w:val="20"/>
              </w:rPr>
            </w:pPr>
            <w:r w:rsidRPr="00A32387">
              <w:rPr>
                <w:rFonts w:ascii="Arial" w:hAnsi="Arial" w:cs="Arial"/>
                <w:sz w:val="20"/>
                <w:szCs w:val="20"/>
              </w:rPr>
              <w:t>UN</w:t>
            </w:r>
          </w:p>
        </w:tc>
        <w:tc>
          <w:tcPr>
            <w:tcW w:w="992"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10,00</w:t>
            </w:r>
          </w:p>
        </w:tc>
        <w:tc>
          <w:tcPr>
            <w:tcW w:w="1276"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60,00</w:t>
            </w:r>
          </w:p>
        </w:tc>
        <w:tc>
          <w:tcPr>
            <w:tcW w:w="1275"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600,00</w:t>
            </w:r>
          </w:p>
        </w:tc>
      </w:tr>
      <w:tr w:rsidR="00A32387" w:rsidTr="00A32387">
        <w:tblPrEx>
          <w:tblCellMar>
            <w:top w:w="0" w:type="dxa"/>
            <w:bottom w:w="0" w:type="dxa"/>
          </w:tblCellMar>
        </w:tblPrEx>
        <w:tc>
          <w:tcPr>
            <w:tcW w:w="846" w:type="dxa"/>
          </w:tcPr>
          <w:p w:rsidR="00A32387" w:rsidRPr="00A32387" w:rsidRDefault="00A32387" w:rsidP="0025136E">
            <w:pPr>
              <w:rPr>
                <w:rFonts w:ascii="Arial" w:hAnsi="Arial" w:cs="Arial"/>
                <w:sz w:val="20"/>
                <w:szCs w:val="20"/>
              </w:rPr>
            </w:pPr>
            <w:r w:rsidRPr="00A32387">
              <w:rPr>
                <w:rFonts w:ascii="Arial" w:hAnsi="Arial" w:cs="Arial"/>
                <w:sz w:val="20"/>
                <w:szCs w:val="20"/>
              </w:rPr>
              <w:t>0125</w:t>
            </w:r>
          </w:p>
        </w:tc>
        <w:tc>
          <w:tcPr>
            <w:tcW w:w="3902" w:type="dxa"/>
          </w:tcPr>
          <w:p w:rsidR="00A32387" w:rsidRPr="00A32387" w:rsidRDefault="00A32387" w:rsidP="0025136E">
            <w:pPr>
              <w:rPr>
                <w:rFonts w:ascii="Arial" w:hAnsi="Arial" w:cs="Arial"/>
                <w:sz w:val="20"/>
                <w:szCs w:val="20"/>
              </w:rPr>
            </w:pPr>
            <w:r w:rsidRPr="00A32387">
              <w:rPr>
                <w:rFonts w:ascii="Arial" w:hAnsi="Arial" w:cs="Arial"/>
                <w:sz w:val="20"/>
                <w:szCs w:val="20"/>
              </w:rPr>
              <w:t xml:space="preserve"> LIXEIRA COM TAMPA ACINAMENTO POR PEDAL, MATERIAL POLIETILENO, CAPACIDADE 30 LITROS, COM TAMPA E PEDAL (ACIONAMENTO DA TAMPA POR|PEDAL). COR BRANCA. RESISTENTE. LAVAVEL. </w:t>
            </w:r>
          </w:p>
        </w:tc>
        <w:tc>
          <w:tcPr>
            <w:tcW w:w="776" w:type="dxa"/>
          </w:tcPr>
          <w:p w:rsidR="00A32387" w:rsidRPr="00A32387" w:rsidRDefault="00A32387" w:rsidP="0025136E">
            <w:pPr>
              <w:rPr>
                <w:rFonts w:ascii="Arial" w:hAnsi="Arial" w:cs="Arial"/>
                <w:sz w:val="20"/>
                <w:szCs w:val="20"/>
              </w:rPr>
            </w:pPr>
            <w:r w:rsidRPr="00A32387">
              <w:rPr>
                <w:rFonts w:ascii="Arial" w:hAnsi="Arial" w:cs="Arial"/>
                <w:sz w:val="20"/>
                <w:szCs w:val="20"/>
              </w:rPr>
              <w:t>UN</w:t>
            </w:r>
          </w:p>
        </w:tc>
        <w:tc>
          <w:tcPr>
            <w:tcW w:w="992"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10,00</w:t>
            </w:r>
          </w:p>
        </w:tc>
        <w:tc>
          <w:tcPr>
            <w:tcW w:w="1276"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35,00</w:t>
            </w:r>
          </w:p>
        </w:tc>
        <w:tc>
          <w:tcPr>
            <w:tcW w:w="1275"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350,00</w:t>
            </w:r>
          </w:p>
        </w:tc>
      </w:tr>
      <w:tr w:rsidR="00A32387" w:rsidTr="00A32387">
        <w:tblPrEx>
          <w:tblCellMar>
            <w:top w:w="0" w:type="dxa"/>
            <w:bottom w:w="0" w:type="dxa"/>
          </w:tblCellMar>
        </w:tblPrEx>
        <w:tc>
          <w:tcPr>
            <w:tcW w:w="846" w:type="dxa"/>
          </w:tcPr>
          <w:p w:rsidR="00A32387" w:rsidRPr="00A32387" w:rsidRDefault="00A32387" w:rsidP="0025136E">
            <w:pPr>
              <w:rPr>
                <w:rFonts w:ascii="Arial" w:hAnsi="Arial" w:cs="Arial"/>
                <w:sz w:val="20"/>
                <w:szCs w:val="20"/>
              </w:rPr>
            </w:pPr>
            <w:r w:rsidRPr="00A32387">
              <w:rPr>
                <w:rFonts w:ascii="Arial" w:hAnsi="Arial" w:cs="Arial"/>
                <w:sz w:val="20"/>
                <w:szCs w:val="20"/>
              </w:rPr>
              <w:t>0126</w:t>
            </w:r>
          </w:p>
        </w:tc>
        <w:tc>
          <w:tcPr>
            <w:tcW w:w="3902" w:type="dxa"/>
          </w:tcPr>
          <w:p w:rsidR="00A32387" w:rsidRPr="00A32387" w:rsidRDefault="00A32387" w:rsidP="0025136E">
            <w:pPr>
              <w:rPr>
                <w:rFonts w:ascii="Arial" w:hAnsi="Arial" w:cs="Arial"/>
                <w:sz w:val="20"/>
                <w:szCs w:val="20"/>
              </w:rPr>
            </w:pPr>
            <w:r w:rsidRPr="00A32387">
              <w:rPr>
                <w:rFonts w:ascii="Arial" w:hAnsi="Arial" w:cs="Arial"/>
                <w:sz w:val="20"/>
                <w:szCs w:val="20"/>
              </w:rPr>
              <w:t xml:space="preserve"> LIXEIRA COM TAMPA ACINAMENTO POR PEDAL, MATERIAL POLIETILENO, CAPACIDADE 18 LITROS, COM TAMPA E PEDAL (ACIONAMENTO DA TAMPA POR|PEDAL). COR BRANCA. RESISTENTE. LAVAVEL. </w:t>
            </w:r>
          </w:p>
        </w:tc>
        <w:tc>
          <w:tcPr>
            <w:tcW w:w="776" w:type="dxa"/>
          </w:tcPr>
          <w:p w:rsidR="00A32387" w:rsidRPr="00A32387" w:rsidRDefault="00A32387" w:rsidP="0025136E">
            <w:pPr>
              <w:rPr>
                <w:rFonts w:ascii="Arial" w:hAnsi="Arial" w:cs="Arial"/>
                <w:sz w:val="20"/>
                <w:szCs w:val="20"/>
              </w:rPr>
            </w:pPr>
            <w:r w:rsidRPr="00A32387">
              <w:rPr>
                <w:rFonts w:ascii="Arial" w:hAnsi="Arial" w:cs="Arial"/>
                <w:sz w:val="20"/>
                <w:szCs w:val="20"/>
              </w:rPr>
              <w:t>UN</w:t>
            </w:r>
          </w:p>
        </w:tc>
        <w:tc>
          <w:tcPr>
            <w:tcW w:w="992"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10,00</w:t>
            </w:r>
          </w:p>
        </w:tc>
        <w:tc>
          <w:tcPr>
            <w:tcW w:w="1276"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19,00</w:t>
            </w:r>
          </w:p>
        </w:tc>
        <w:tc>
          <w:tcPr>
            <w:tcW w:w="1275"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190,00</w:t>
            </w:r>
          </w:p>
        </w:tc>
      </w:tr>
      <w:tr w:rsidR="00A32387" w:rsidTr="00A32387">
        <w:tblPrEx>
          <w:tblCellMar>
            <w:top w:w="0" w:type="dxa"/>
            <w:bottom w:w="0" w:type="dxa"/>
          </w:tblCellMar>
        </w:tblPrEx>
        <w:tc>
          <w:tcPr>
            <w:tcW w:w="846" w:type="dxa"/>
          </w:tcPr>
          <w:p w:rsidR="00A32387" w:rsidRPr="00A32387" w:rsidRDefault="00A32387" w:rsidP="0025136E">
            <w:pPr>
              <w:rPr>
                <w:rFonts w:ascii="Arial" w:hAnsi="Arial" w:cs="Arial"/>
                <w:sz w:val="20"/>
                <w:szCs w:val="20"/>
              </w:rPr>
            </w:pPr>
            <w:r w:rsidRPr="00A32387">
              <w:rPr>
                <w:rFonts w:ascii="Arial" w:hAnsi="Arial" w:cs="Arial"/>
                <w:sz w:val="20"/>
                <w:szCs w:val="20"/>
              </w:rPr>
              <w:t>0134</w:t>
            </w:r>
          </w:p>
        </w:tc>
        <w:tc>
          <w:tcPr>
            <w:tcW w:w="3902" w:type="dxa"/>
          </w:tcPr>
          <w:p w:rsidR="00A32387" w:rsidRPr="00A32387" w:rsidRDefault="00A32387" w:rsidP="0025136E">
            <w:pPr>
              <w:rPr>
                <w:rFonts w:ascii="Arial" w:hAnsi="Arial" w:cs="Arial"/>
                <w:sz w:val="20"/>
                <w:szCs w:val="20"/>
              </w:rPr>
            </w:pPr>
            <w:r w:rsidRPr="00A32387">
              <w:rPr>
                <w:rFonts w:ascii="Arial" w:hAnsi="Arial" w:cs="Arial"/>
                <w:sz w:val="20"/>
                <w:szCs w:val="20"/>
              </w:rPr>
              <w:t xml:space="preserve"> LUVA DE PROCEDIMENTO. LUVAS LÁTEX NATURAL, FORRA, ANATÔMICA, ANTI-DERRAPANTE, </w:t>
            </w:r>
            <w:r w:rsidRPr="00A32387">
              <w:rPr>
                <w:rFonts w:ascii="Arial" w:hAnsi="Arial" w:cs="Arial"/>
                <w:sz w:val="20"/>
                <w:szCs w:val="20"/>
              </w:rPr>
              <w:lastRenderedPageBreak/>
              <w:t xml:space="preserve">MACIA, FLEXIVEL, NÃO ESTÉRIL, COM TALCO, APROVADA PELO MINISTÉRIO DA SAÚDE. REGISTRO ANVISA Nº 10330660014, ATENDER AS EXIGENCIAS DA RDC Nº 05 DE FEVEREIRO DE 2008 (CA E LOTE NO PUNHO). CAIXA COM 100UNIDADES. TAMANHO PP. </w:t>
            </w:r>
          </w:p>
        </w:tc>
        <w:tc>
          <w:tcPr>
            <w:tcW w:w="776" w:type="dxa"/>
          </w:tcPr>
          <w:p w:rsidR="00A32387" w:rsidRPr="00A32387" w:rsidRDefault="00A32387" w:rsidP="0025136E">
            <w:pPr>
              <w:rPr>
                <w:rFonts w:ascii="Arial" w:hAnsi="Arial" w:cs="Arial"/>
                <w:sz w:val="20"/>
                <w:szCs w:val="20"/>
              </w:rPr>
            </w:pPr>
            <w:r w:rsidRPr="00A32387">
              <w:rPr>
                <w:rFonts w:ascii="Arial" w:hAnsi="Arial" w:cs="Arial"/>
                <w:sz w:val="20"/>
                <w:szCs w:val="20"/>
              </w:rPr>
              <w:lastRenderedPageBreak/>
              <w:t>CX</w:t>
            </w:r>
          </w:p>
        </w:tc>
        <w:tc>
          <w:tcPr>
            <w:tcW w:w="992"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400,00</w:t>
            </w:r>
          </w:p>
        </w:tc>
        <w:tc>
          <w:tcPr>
            <w:tcW w:w="1276"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14,98</w:t>
            </w:r>
          </w:p>
        </w:tc>
        <w:tc>
          <w:tcPr>
            <w:tcW w:w="1275"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5.992,00</w:t>
            </w:r>
          </w:p>
        </w:tc>
      </w:tr>
      <w:tr w:rsidR="00A32387" w:rsidTr="00A32387">
        <w:tblPrEx>
          <w:tblCellMar>
            <w:top w:w="0" w:type="dxa"/>
            <w:bottom w:w="0" w:type="dxa"/>
          </w:tblCellMar>
        </w:tblPrEx>
        <w:tc>
          <w:tcPr>
            <w:tcW w:w="846" w:type="dxa"/>
          </w:tcPr>
          <w:p w:rsidR="00A32387" w:rsidRPr="00A32387" w:rsidRDefault="00A32387" w:rsidP="0025136E">
            <w:pPr>
              <w:rPr>
                <w:rFonts w:ascii="Arial" w:hAnsi="Arial" w:cs="Arial"/>
                <w:sz w:val="20"/>
                <w:szCs w:val="20"/>
              </w:rPr>
            </w:pPr>
            <w:r w:rsidRPr="00A32387">
              <w:rPr>
                <w:rFonts w:ascii="Arial" w:hAnsi="Arial" w:cs="Arial"/>
                <w:sz w:val="20"/>
                <w:szCs w:val="20"/>
              </w:rPr>
              <w:t>0135</w:t>
            </w:r>
          </w:p>
        </w:tc>
        <w:tc>
          <w:tcPr>
            <w:tcW w:w="3902" w:type="dxa"/>
          </w:tcPr>
          <w:p w:rsidR="00A32387" w:rsidRPr="00A32387" w:rsidRDefault="00A32387" w:rsidP="0025136E">
            <w:pPr>
              <w:rPr>
                <w:rFonts w:ascii="Arial" w:hAnsi="Arial" w:cs="Arial"/>
                <w:sz w:val="20"/>
                <w:szCs w:val="20"/>
              </w:rPr>
            </w:pPr>
            <w:r w:rsidRPr="00A32387">
              <w:rPr>
                <w:rFonts w:ascii="Arial" w:hAnsi="Arial" w:cs="Arial"/>
                <w:sz w:val="20"/>
                <w:szCs w:val="20"/>
              </w:rPr>
              <w:t xml:space="preserve"> LUVA DE PROCEDIMENTO. LUVAS LÁTEX NATURAL, FORRA, ANATÔMICA, ANTI-DERRAPANTE, MACIA, FLEXIVEL, NÃO ESTÉRIL, COM TALCO, APROVADA PELO MINISTÉRIO DA SAÚDE. REGISTRO ANVISA Nº 10330660014, ATENDER AS EXIGENCIAS DA RDC Nº 05 DE FEVEREIRO DE 2008 (CA E LOTE NO PUNHO). CAIXA COM 100UNIDADES. TAMANHO P. </w:t>
            </w:r>
          </w:p>
        </w:tc>
        <w:tc>
          <w:tcPr>
            <w:tcW w:w="776" w:type="dxa"/>
          </w:tcPr>
          <w:p w:rsidR="00A32387" w:rsidRPr="00A32387" w:rsidRDefault="00A32387" w:rsidP="0025136E">
            <w:pPr>
              <w:rPr>
                <w:rFonts w:ascii="Arial" w:hAnsi="Arial" w:cs="Arial"/>
                <w:sz w:val="20"/>
                <w:szCs w:val="20"/>
              </w:rPr>
            </w:pPr>
            <w:r w:rsidRPr="00A32387">
              <w:rPr>
                <w:rFonts w:ascii="Arial" w:hAnsi="Arial" w:cs="Arial"/>
                <w:sz w:val="20"/>
                <w:szCs w:val="20"/>
              </w:rPr>
              <w:t>CX</w:t>
            </w:r>
          </w:p>
        </w:tc>
        <w:tc>
          <w:tcPr>
            <w:tcW w:w="992"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400,00</w:t>
            </w:r>
          </w:p>
        </w:tc>
        <w:tc>
          <w:tcPr>
            <w:tcW w:w="1276"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14,98</w:t>
            </w:r>
          </w:p>
        </w:tc>
        <w:tc>
          <w:tcPr>
            <w:tcW w:w="1275"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5.992,00</w:t>
            </w:r>
          </w:p>
        </w:tc>
      </w:tr>
      <w:tr w:rsidR="00A32387" w:rsidTr="00A32387">
        <w:tblPrEx>
          <w:tblCellMar>
            <w:top w:w="0" w:type="dxa"/>
            <w:bottom w:w="0" w:type="dxa"/>
          </w:tblCellMar>
        </w:tblPrEx>
        <w:tc>
          <w:tcPr>
            <w:tcW w:w="846" w:type="dxa"/>
          </w:tcPr>
          <w:p w:rsidR="00A32387" w:rsidRPr="00A32387" w:rsidRDefault="00A32387" w:rsidP="0025136E">
            <w:pPr>
              <w:rPr>
                <w:rFonts w:ascii="Arial" w:hAnsi="Arial" w:cs="Arial"/>
                <w:sz w:val="20"/>
                <w:szCs w:val="20"/>
              </w:rPr>
            </w:pPr>
            <w:r w:rsidRPr="00A32387">
              <w:rPr>
                <w:rFonts w:ascii="Arial" w:hAnsi="Arial" w:cs="Arial"/>
                <w:sz w:val="20"/>
                <w:szCs w:val="20"/>
              </w:rPr>
              <w:t>0136</w:t>
            </w:r>
          </w:p>
        </w:tc>
        <w:tc>
          <w:tcPr>
            <w:tcW w:w="3902" w:type="dxa"/>
          </w:tcPr>
          <w:p w:rsidR="00A32387" w:rsidRPr="00A32387" w:rsidRDefault="00A32387" w:rsidP="0025136E">
            <w:pPr>
              <w:rPr>
                <w:rFonts w:ascii="Arial" w:hAnsi="Arial" w:cs="Arial"/>
                <w:sz w:val="20"/>
                <w:szCs w:val="20"/>
              </w:rPr>
            </w:pPr>
            <w:r w:rsidRPr="00A32387">
              <w:rPr>
                <w:rFonts w:ascii="Arial" w:hAnsi="Arial" w:cs="Arial"/>
                <w:sz w:val="20"/>
                <w:szCs w:val="20"/>
              </w:rPr>
              <w:t xml:space="preserve"> LUVA DE PROCEDIMENTO. LUVAS LÁTEX NATURAL, FORRA, ANATÔMICA, ANTI-DERRAPANTE, MACIA, FLEXIVEL, NÃO ESTÉRIL, COM TALCO, APROVADA PELO MINISTÉRIO DA SAÚDE. REGISTRO ANVISA Nº 10330660014, ATENDER AS EXIGENCIAS DA RDC Nº 05 DE FEVEREIRO DE 2008 (CA E LOTE NO PUNHO). CAIXA COM 100UNIDADES. TAMANHO M. </w:t>
            </w:r>
          </w:p>
        </w:tc>
        <w:tc>
          <w:tcPr>
            <w:tcW w:w="776" w:type="dxa"/>
          </w:tcPr>
          <w:p w:rsidR="00A32387" w:rsidRPr="00A32387" w:rsidRDefault="00A32387" w:rsidP="0025136E">
            <w:pPr>
              <w:rPr>
                <w:rFonts w:ascii="Arial" w:hAnsi="Arial" w:cs="Arial"/>
                <w:sz w:val="20"/>
                <w:szCs w:val="20"/>
              </w:rPr>
            </w:pPr>
            <w:r w:rsidRPr="00A32387">
              <w:rPr>
                <w:rFonts w:ascii="Arial" w:hAnsi="Arial" w:cs="Arial"/>
                <w:sz w:val="20"/>
                <w:szCs w:val="20"/>
              </w:rPr>
              <w:t>CX</w:t>
            </w:r>
          </w:p>
        </w:tc>
        <w:tc>
          <w:tcPr>
            <w:tcW w:w="992"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400,00</w:t>
            </w:r>
          </w:p>
        </w:tc>
        <w:tc>
          <w:tcPr>
            <w:tcW w:w="1276"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14,98</w:t>
            </w:r>
          </w:p>
        </w:tc>
        <w:tc>
          <w:tcPr>
            <w:tcW w:w="1275"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5.992,00</w:t>
            </w:r>
          </w:p>
        </w:tc>
      </w:tr>
      <w:tr w:rsidR="00A32387" w:rsidTr="00A32387">
        <w:tblPrEx>
          <w:tblCellMar>
            <w:top w:w="0" w:type="dxa"/>
            <w:bottom w:w="0" w:type="dxa"/>
          </w:tblCellMar>
        </w:tblPrEx>
        <w:tc>
          <w:tcPr>
            <w:tcW w:w="846" w:type="dxa"/>
          </w:tcPr>
          <w:p w:rsidR="00A32387" w:rsidRPr="00A32387" w:rsidRDefault="00A32387" w:rsidP="0025136E">
            <w:pPr>
              <w:rPr>
                <w:rFonts w:ascii="Arial" w:hAnsi="Arial" w:cs="Arial"/>
                <w:sz w:val="20"/>
                <w:szCs w:val="20"/>
              </w:rPr>
            </w:pPr>
            <w:r w:rsidRPr="00A32387">
              <w:rPr>
                <w:rFonts w:ascii="Arial" w:hAnsi="Arial" w:cs="Arial"/>
                <w:sz w:val="20"/>
                <w:szCs w:val="20"/>
              </w:rPr>
              <w:t>0137</w:t>
            </w:r>
          </w:p>
        </w:tc>
        <w:tc>
          <w:tcPr>
            <w:tcW w:w="3902" w:type="dxa"/>
          </w:tcPr>
          <w:p w:rsidR="00A32387" w:rsidRPr="00A32387" w:rsidRDefault="00A32387" w:rsidP="0025136E">
            <w:pPr>
              <w:rPr>
                <w:rFonts w:ascii="Arial" w:hAnsi="Arial" w:cs="Arial"/>
                <w:sz w:val="20"/>
                <w:szCs w:val="20"/>
              </w:rPr>
            </w:pPr>
            <w:r w:rsidRPr="00A32387">
              <w:rPr>
                <w:rFonts w:ascii="Arial" w:hAnsi="Arial" w:cs="Arial"/>
                <w:sz w:val="20"/>
                <w:szCs w:val="20"/>
              </w:rPr>
              <w:t xml:space="preserve"> LUVA DE PROCEDIMENTO. LUVAS LÁTEX NATURAL, FORRA, ANATÔMICA, ANTI-DERRAPANTE, MACIA, FLEXIVEL, NÃO ESTÉRIL, COM TALCO, APROVADA PELO MINISTÉRIO DA SAÚDE. REGISTRO ANVISA Nº 10330660014, ATENDER AS EXIGENCIAS DA RDC Nº 05 DE FEVEREIRO DE 2008 (CA E LOTE NO PUNHO). CAIXA COM 100UNIDADES. TAMANHO G. </w:t>
            </w:r>
          </w:p>
        </w:tc>
        <w:tc>
          <w:tcPr>
            <w:tcW w:w="776" w:type="dxa"/>
          </w:tcPr>
          <w:p w:rsidR="00A32387" w:rsidRPr="00A32387" w:rsidRDefault="00A32387" w:rsidP="0025136E">
            <w:pPr>
              <w:rPr>
                <w:rFonts w:ascii="Arial" w:hAnsi="Arial" w:cs="Arial"/>
                <w:sz w:val="20"/>
                <w:szCs w:val="20"/>
              </w:rPr>
            </w:pPr>
            <w:r w:rsidRPr="00A32387">
              <w:rPr>
                <w:rFonts w:ascii="Arial" w:hAnsi="Arial" w:cs="Arial"/>
                <w:sz w:val="20"/>
                <w:szCs w:val="20"/>
              </w:rPr>
              <w:t>CX</w:t>
            </w:r>
          </w:p>
        </w:tc>
        <w:tc>
          <w:tcPr>
            <w:tcW w:w="992"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300,00</w:t>
            </w:r>
          </w:p>
        </w:tc>
        <w:tc>
          <w:tcPr>
            <w:tcW w:w="1276"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14,98</w:t>
            </w:r>
          </w:p>
        </w:tc>
        <w:tc>
          <w:tcPr>
            <w:tcW w:w="1275"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4.494,00</w:t>
            </w:r>
          </w:p>
        </w:tc>
      </w:tr>
      <w:tr w:rsidR="00A32387" w:rsidTr="00A32387">
        <w:tblPrEx>
          <w:tblCellMar>
            <w:top w:w="0" w:type="dxa"/>
            <w:bottom w:w="0" w:type="dxa"/>
          </w:tblCellMar>
        </w:tblPrEx>
        <w:tc>
          <w:tcPr>
            <w:tcW w:w="846" w:type="dxa"/>
          </w:tcPr>
          <w:p w:rsidR="00A32387" w:rsidRPr="00A32387" w:rsidRDefault="00A32387" w:rsidP="0025136E">
            <w:pPr>
              <w:rPr>
                <w:rFonts w:ascii="Arial" w:hAnsi="Arial" w:cs="Arial"/>
                <w:sz w:val="20"/>
                <w:szCs w:val="20"/>
              </w:rPr>
            </w:pPr>
            <w:r w:rsidRPr="00A32387">
              <w:rPr>
                <w:rFonts w:ascii="Arial" w:hAnsi="Arial" w:cs="Arial"/>
                <w:sz w:val="20"/>
                <w:szCs w:val="20"/>
              </w:rPr>
              <w:t>0138</w:t>
            </w:r>
          </w:p>
        </w:tc>
        <w:tc>
          <w:tcPr>
            <w:tcW w:w="3902" w:type="dxa"/>
          </w:tcPr>
          <w:p w:rsidR="00A32387" w:rsidRPr="00A32387" w:rsidRDefault="00A32387" w:rsidP="0025136E">
            <w:pPr>
              <w:rPr>
                <w:rFonts w:ascii="Arial" w:hAnsi="Arial" w:cs="Arial"/>
                <w:sz w:val="20"/>
                <w:szCs w:val="20"/>
              </w:rPr>
            </w:pPr>
            <w:r w:rsidRPr="00A32387">
              <w:rPr>
                <w:rFonts w:ascii="Arial" w:hAnsi="Arial" w:cs="Arial"/>
                <w:sz w:val="20"/>
                <w:szCs w:val="20"/>
              </w:rPr>
              <w:t xml:space="preserve"> LUVA DE PROCEDIMENTO. LUVAS LÁTEX NATURAL, FORRA, ANATÔMICA, ANTI-DERRAPANTE, MACIA, FLEXIVEL, NÃO ESTÉRIL, COM TALCO, APROVADA PELO MINISTÉRIO DA SAÚDE. REGISTRO ANVISA Nº 10330660014, ATENDER AS EXIGENCIAS DA RDC Nº 05 DE FEVEREIRO DE 2008 (CA E LOTE NO PUNHO). CAIXA COM 100UNIDADES. TAMANHO GG. </w:t>
            </w:r>
          </w:p>
        </w:tc>
        <w:tc>
          <w:tcPr>
            <w:tcW w:w="776" w:type="dxa"/>
          </w:tcPr>
          <w:p w:rsidR="00A32387" w:rsidRPr="00A32387" w:rsidRDefault="00A32387" w:rsidP="0025136E">
            <w:pPr>
              <w:rPr>
                <w:rFonts w:ascii="Arial" w:hAnsi="Arial" w:cs="Arial"/>
                <w:sz w:val="20"/>
                <w:szCs w:val="20"/>
              </w:rPr>
            </w:pPr>
            <w:r w:rsidRPr="00A32387">
              <w:rPr>
                <w:rFonts w:ascii="Arial" w:hAnsi="Arial" w:cs="Arial"/>
                <w:sz w:val="20"/>
                <w:szCs w:val="20"/>
              </w:rPr>
              <w:t>CX</w:t>
            </w:r>
          </w:p>
        </w:tc>
        <w:tc>
          <w:tcPr>
            <w:tcW w:w="992"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100,00</w:t>
            </w:r>
          </w:p>
        </w:tc>
        <w:tc>
          <w:tcPr>
            <w:tcW w:w="1276"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14,98</w:t>
            </w:r>
          </w:p>
        </w:tc>
        <w:tc>
          <w:tcPr>
            <w:tcW w:w="1275"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1.498,00</w:t>
            </w:r>
          </w:p>
        </w:tc>
      </w:tr>
      <w:tr w:rsidR="00A32387" w:rsidTr="00A32387">
        <w:tblPrEx>
          <w:tblCellMar>
            <w:top w:w="0" w:type="dxa"/>
            <w:bottom w:w="0" w:type="dxa"/>
          </w:tblCellMar>
        </w:tblPrEx>
        <w:tc>
          <w:tcPr>
            <w:tcW w:w="846" w:type="dxa"/>
          </w:tcPr>
          <w:p w:rsidR="00A32387" w:rsidRPr="00A32387" w:rsidRDefault="00A32387" w:rsidP="0025136E">
            <w:pPr>
              <w:rPr>
                <w:rFonts w:ascii="Arial" w:hAnsi="Arial" w:cs="Arial"/>
                <w:sz w:val="20"/>
                <w:szCs w:val="20"/>
              </w:rPr>
            </w:pPr>
            <w:r w:rsidRPr="00A32387">
              <w:rPr>
                <w:rFonts w:ascii="Arial" w:hAnsi="Arial" w:cs="Arial"/>
                <w:sz w:val="20"/>
                <w:szCs w:val="20"/>
              </w:rPr>
              <w:t>0139</w:t>
            </w:r>
          </w:p>
        </w:tc>
        <w:tc>
          <w:tcPr>
            <w:tcW w:w="3902" w:type="dxa"/>
          </w:tcPr>
          <w:p w:rsidR="00A32387" w:rsidRPr="00A32387" w:rsidRDefault="00A32387" w:rsidP="0025136E">
            <w:pPr>
              <w:rPr>
                <w:rFonts w:ascii="Arial" w:hAnsi="Arial" w:cs="Arial"/>
                <w:sz w:val="20"/>
                <w:szCs w:val="20"/>
              </w:rPr>
            </w:pPr>
            <w:r w:rsidRPr="00A32387">
              <w:rPr>
                <w:rFonts w:ascii="Arial" w:hAnsi="Arial" w:cs="Arial"/>
                <w:sz w:val="20"/>
                <w:szCs w:val="20"/>
              </w:rPr>
              <w:t xml:space="preserve"> LUVA DE VINIL. PARA PROCEDIMENTO NÃO CIRURGICO, </w:t>
            </w:r>
            <w:r w:rsidRPr="00A32387">
              <w:rPr>
                <w:rFonts w:ascii="Arial" w:hAnsi="Arial" w:cs="Arial"/>
                <w:sz w:val="20"/>
                <w:szCs w:val="20"/>
              </w:rPr>
              <w:lastRenderedPageBreak/>
              <w:t xml:space="preserve">TRANSPARENTE, FORRADA, DERRAPANTE, MACIA FLEXIVEL, NÃO ESTÉRIL, SEM TALCO. CAIXA COM 100 UNIDADES. TAMANHO P. </w:t>
            </w:r>
          </w:p>
        </w:tc>
        <w:tc>
          <w:tcPr>
            <w:tcW w:w="776" w:type="dxa"/>
          </w:tcPr>
          <w:p w:rsidR="00A32387" w:rsidRPr="00A32387" w:rsidRDefault="00A32387" w:rsidP="0025136E">
            <w:pPr>
              <w:rPr>
                <w:rFonts w:ascii="Arial" w:hAnsi="Arial" w:cs="Arial"/>
                <w:sz w:val="20"/>
                <w:szCs w:val="20"/>
              </w:rPr>
            </w:pPr>
            <w:r w:rsidRPr="00A32387">
              <w:rPr>
                <w:rFonts w:ascii="Arial" w:hAnsi="Arial" w:cs="Arial"/>
                <w:sz w:val="20"/>
                <w:szCs w:val="20"/>
              </w:rPr>
              <w:lastRenderedPageBreak/>
              <w:t>CX</w:t>
            </w:r>
          </w:p>
        </w:tc>
        <w:tc>
          <w:tcPr>
            <w:tcW w:w="992"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20,00</w:t>
            </w:r>
          </w:p>
        </w:tc>
        <w:tc>
          <w:tcPr>
            <w:tcW w:w="1276"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12,00</w:t>
            </w:r>
          </w:p>
        </w:tc>
        <w:tc>
          <w:tcPr>
            <w:tcW w:w="1275"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240,00</w:t>
            </w:r>
          </w:p>
        </w:tc>
      </w:tr>
      <w:tr w:rsidR="00A32387" w:rsidTr="00A32387">
        <w:tblPrEx>
          <w:tblCellMar>
            <w:top w:w="0" w:type="dxa"/>
            <w:bottom w:w="0" w:type="dxa"/>
          </w:tblCellMar>
        </w:tblPrEx>
        <w:tc>
          <w:tcPr>
            <w:tcW w:w="846" w:type="dxa"/>
          </w:tcPr>
          <w:p w:rsidR="00A32387" w:rsidRPr="00A32387" w:rsidRDefault="00A32387" w:rsidP="0025136E">
            <w:pPr>
              <w:rPr>
                <w:rFonts w:ascii="Arial" w:hAnsi="Arial" w:cs="Arial"/>
                <w:sz w:val="20"/>
                <w:szCs w:val="20"/>
              </w:rPr>
            </w:pPr>
            <w:r w:rsidRPr="00A32387">
              <w:rPr>
                <w:rFonts w:ascii="Arial" w:hAnsi="Arial" w:cs="Arial"/>
                <w:sz w:val="20"/>
                <w:szCs w:val="20"/>
              </w:rPr>
              <w:t>0140</w:t>
            </w:r>
          </w:p>
        </w:tc>
        <w:tc>
          <w:tcPr>
            <w:tcW w:w="3902" w:type="dxa"/>
          </w:tcPr>
          <w:p w:rsidR="00A32387" w:rsidRPr="00A32387" w:rsidRDefault="00A32387" w:rsidP="0025136E">
            <w:pPr>
              <w:rPr>
                <w:rFonts w:ascii="Arial" w:hAnsi="Arial" w:cs="Arial"/>
                <w:sz w:val="20"/>
                <w:szCs w:val="20"/>
              </w:rPr>
            </w:pPr>
            <w:r w:rsidRPr="00A32387">
              <w:rPr>
                <w:rFonts w:ascii="Arial" w:hAnsi="Arial" w:cs="Arial"/>
                <w:sz w:val="20"/>
                <w:szCs w:val="20"/>
              </w:rPr>
              <w:t xml:space="preserve"> LUVA DE VINIL. PARA PROCEDIMENTO NÃO CIRURGICO, TRANSPARENTE, FORRADA, DERRAPANTE, MACIA FLEXIVEL, NÃO ESTÉRIL, SEM TALCO. CAIXA COM 100 UNIDADES. TAMANHO M. </w:t>
            </w:r>
          </w:p>
        </w:tc>
        <w:tc>
          <w:tcPr>
            <w:tcW w:w="776" w:type="dxa"/>
          </w:tcPr>
          <w:p w:rsidR="00A32387" w:rsidRPr="00A32387" w:rsidRDefault="00A32387" w:rsidP="0025136E">
            <w:pPr>
              <w:rPr>
                <w:rFonts w:ascii="Arial" w:hAnsi="Arial" w:cs="Arial"/>
                <w:sz w:val="20"/>
                <w:szCs w:val="20"/>
              </w:rPr>
            </w:pPr>
            <w:r w:rsidRPr="00A32387">
              <w:rPr>
                <w:rFonts w:ascii="Arial" w:hAnsi="Arial" w:cs="Arial"/>
                <w:sz w:val="20"/>
                <w:szCs w:val="20"/>
              </w:rPr>
              <w:t>CX</w:t>
            </w:r>
          </w:p>
        </w:tc>
        <w:tc>
          <w:tcPr>
            <w:tcW w:w="992"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20,00</w:t>
            </w:r>
          </w:p>
        </w:tc>
        <w:tc>
          <w:tcPr>
            <w:tcW w:w="1276"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12,00</w:t>
            </w:r>
          </w:p>
        </w:tc>
        <w:tc>
          <w:tcPr>
            <w:tcW w:w="1275"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240,00</w:t>
            </w:r>
          </w:p>
        </w:tc>
      </w:tr>
      <w:tr w:rsidR="00A32387" w:rsidTr="00A32387">
        <w:tblPrEx>
          <w:tblCellMar>
            <w:top w:w="0" w:type="dxa"/>
            <w:bottom w:w="0" w:type="dxa"/>
          </w:tblCellMar>
        </w:tblPrEx>
        <w:tc>
          <w:tcPr>
            <w:tcW w:w="846" w:type="dxa"/>
          </w:tcPr>
          <w:p w:rsidR="00A32387" w:rsidRPr="00A32387" w:rsidRDefault="00A32387" w:rsidP="0025136E">
            <w:pPr>
              <w:rPr>
                <w:rFonts w:ascii="Arial" w:hAnsi="Arial" w:cs="Arial"/>
                <w:sz w:val="20"/>
                <w:szCs w:val="20"/>
              </w:rPr>
            </w:pPr>
            <w:r w:rsidRPr="00A32387">
              <w:rPr>
                <w:rFonts w:ascii="Arial" w:hAnsi="Arial" w:cs="Arial"/>
                <w:sz w:val="20"/>
                <w:szCs w:val="20"/>
              </w:rPr>
              <w:t>0147</w:t>
            </w:r>
          </w:p>
        </w:tc>
        <w:tc>
          <w:tcPr>
            <w:tcW w:w="3902" w:type="dxa"/>
          </w:tcPr>
          <w:p w:rsidR="00A32387" w:rsidRPr="00A32387" w:rsidRDefault="00A32387" w:rsidP="0025136E">
            <w:pPr>
              <w:rPr>
                <w:rFonts w:ascii="Arial" w:hAnsi="Arial" w:cs="Arial"/>
                <w:sz w:val="20"/>
                <w:szCs w:val="20"/>
              </w:rPr>
            </w:pPr>
            <w:r w:rsidRPr="00A32387">
              <w:rPr>
                <w:rFonts w:ascii="Arial" w:hAnsi="Arial" w:cs="Arial"/>
                <w:sz w:val="20"/>
                <w:szCs w:val="20"/>
              </w:rPr>
              <w:t xml:space="preserve"> RODO, BASE PLÁSTICA COM DUAS BORRACHA, DE ESPESSURA NÃO INFERIOR A 3MM, CORRETAMENTE ESTICADAS E FIXAS NA BASE DO RODO. COM CABO ALUMICIO RESISTENTE. MEDINDO 60CM BASE 01 E CABO 1,20M. </w:t>
            </w:r>
          </w:p>
        </w:tc>
        <w:tc>
          <w:tcPr>
            <w:tcW w:w="776" w:type="dxa"/>
          </w:tcPr>
          <w:p w:rsidR="00A32387" w:rsidRPr="00A32387" w:rsidRDefault="00A32387" w:rsidP="0025136E">
            <w:pPr>
              <w:rPr>
                <w:rFonts w:ascii="Arial" w:hAnsi="Arial" w:cs="Arial"/>
                <w:sz w:val="20"/>
                <w:szCs w:val="20"/>
              </w:rPr>
            </w:pPr>
            <w:r w:rsidRPr="00A32387">
              <w:rPr>
                <w:rFonts w:ascii="Arial" w:hAnsi="Arial" w:cs="Arial"/>
                <w:sz w:val="20"/>
                <w:szCs w:val="20"/>
              </w:rPr>
              <w:t>UN</w:t>
            </w:r>
          </w:p>
        </w:tc>
        <w:tc>
          <w:tcPr>
            <w:tcW w:w="992"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10,00</w:t>
            </w:r>
          </w:p>
        </w:tc>
        <w:tc>
          <w:tcPr>
            <w:tcW w:w="1276"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3,60</w:t>
            </w:r>
          </w:p>
        </w:tc>
        <w:tc>
          <w:tcPr>
            <w:tcW w:w="1275"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36,00</w:t>
            </w:r>
          </w:p>
        </w:tc>
      </w:tr>
      <w:tr w:rsidR="00A32387" w:rsidTr="00A32387">
        <w:tblPrEx>
          <w:tblCellMar>
            <w:top w:w="0" w:type="dxa"/>
            <w:bottom w:w="0" w:type="dxa"/>
          </w:tblCellMar>
        </w:tblPrEx>
        <w:tc>
          <w:tcPr>
            <w:tcW w:w="846" w:type="dxa"/>
          </w:tcPr>
          <w:p w:rsidR="00A32387" w:rsidRPr="00A32387" w:rsidRDefault="00A32387" w:rsidP="0025136E">
            <w:pPr>
              <w:rPr>
                <w:rFonts w:ascii="Arial" w:hAnsi="Arial" w:cs="Arial"/>
                <w:sz w:val="20"/>
                <w:szCs w:val="20"/>
              </w:rPr>
            </w:pPr>
            <w:r w:rsidRPr="00A32387">
              <w:rPr>
                <w:rFonts w:ascii="Arial" w:hAnsi="Arial" w:cs="Arial"/>
                <w:sz w:val="20"/>
                <w:szCs w:val="20"/>
              </w:rPr>
              <w:t>0151</w:t>
            </w:r>
          </w:p>
        </w:tc>
        <w:tc>
          <w:tcPr>
            <w:tcW w:w="3902" w:type="dxa"/>
          </w:tcPr>
          <w:p w:rsidR="00A32387" w:rsidRPr="00A32387" w:rsidRDefault="00A32387" w:rsidP="0025136E">
            <w:pPr>
              <w:rPr>
                <w:rFonts w:ascii="Arial" w:hAnsi="Arial" w:cs="Arial"/>
                <w:sz w:val="20"/>
                <w:szCs w:val="20"/>
              </w:rPr>
            </w:pPr>
            <w:r w:rsidRPr="00A32387">
              <w:rPr>
                <w:rFonts w:ascii="Arial" w:hAnsi="Arial" w:cs="Arial"/>
                <w:sz w:val="20"/>
                <w:szCs w:val="20"/>
              </w:rPr>
              <w:t xml:space="preserve"> SACO PLÁSTICO LIXO, 50 LITROS, 10 MICRAS, COR PRETA, MEDIDAS MÍNIMAS 63 cm x 80 cm. DE POLIPROPILENO. CONFECCIONADO DENTRO DAS NORMAS ABNT NBR 9191/2008 E 13055/13056. PACOTE COM 10 UNIDADES </w:t>
            </w:r>
          </w:p>
        </w:tc>
        <w:tc>
          <w:tcPr>
            <w:tcW w:w="776" w:type="dxa"/>
          </w:tcPr>
          <w:p w:rsidR="00A32387" w:rsidRPr="00A32387" w:rsidRDefault="00A32387" w:rsidP="0025136E">
            <w:pPr>
              <w:rPr>
                <w:rFonts w:ascii="Arial" w:hAnsi="Arial" w:cs="Arial"/>
                <w:sz w:val="20"/>
                <w:szCs w:val="20"/>
              </w:rPr>
            </w:pPr>
            <w:r w:rsidRPr="00A32387">
              <w:rPr>
                <w:rFonts w:ascii="Arial" w:hAnsi="Arial" w:cs="Arial"/>
                <w:sz w:val="20"/>
                <w:szCs w:val="20"/>
              </w:rPr>
              <w:t>PCT</w:t>
            </w:r>
          </w:p>
        </w:tc>
        <w:tc>
          <w:tcPr>
            <w:tcW w:w="992"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1.200,00</w:t>
            </w:r>
          </w:p>
        </w:tc>
        <w:tc>
          <w:tcPr>
            <w:tcW w:w="1276"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1,50</w:t>
            </w:r>
          </w:p>
        </w:tc>
        <w:tc>
          <w:tcPr>
            <w:tcW w:w="1275"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1.800,00</w:t>
            </w:r>
          </w:p>
        </w:tc>
      </w:tr>
      <w:tr w:rsidR="00A32387" w:rsidTr="00A32387">
        <w:tblPrEx>
          <w:tblCellMar>
            <w:top w:w="0" w:type="dxa"/>
            <w:bottom w:w="0" w:type="dxa"/>
          </w:tblCellMar>
        </w:tblPrEx>
        <w:tc>
          <w:tcPr>
            <w:tcW w:w="846" w:type="dxa"/>
          </w:tcPr>
          <w:p w:rsidR="00A32387" w:rsidRPr="00A32387" w:rsidRDefault="00A32387" w:rsidP="0025136E">
            <w:pPr>
              <w:rPr>
                <w:rFonts w:ascii="Arial" w:hAnsi="Arial" w:cs="Arial"/>
                <w:sz w:val="20"/>
                <w:szCs w:val="20"/>
              </w:rPr>
            </w:pPr>
            <w:r w:rsidRPr="00A32387">
              <w:rPr>
                <w:rFonts w:ascii="Arial" w:hAnsi="Arial" w:cs="Arial"/>
                <w:sz w:val="20"/>
                <w:szCs w:val="20"/>
              </w:rPr>
              <w:t>0152</w:t>
            </w:r>
          </w:p>
        </w:tc>
        <w:tc>
          <w:tcPr>
            <w:tcW w:w="3902" w:type="dxa"/>
          </w:tcPr>
          <w:p w:rsidR="00A32387" w:rsidRPr="00A32387" w:rsidRDefault="00A32387" w:rsidP="0025136E">
            <w:pPr>
              <w:rPr>
                <w:rFonts w:ascii="Arial" w:hAnsi="Arial" w:cs="Arial"/>
                <w:sz w:val="20"/>
                <w:szCs w:val="20"/>
              </w:rPr>
            </w:pPr>
            <w:r w:rsidRPr="00A32387">
              <w:rPr>
                <w:rFonts w:ascii="Arial" w:hAnsi="Arial" w:cs="Arial"/>
                <w:sz w:val="20"/>
                <w:szCs w:val="20"/>
              </w:rPr>
              <w:t xml:space="preserve"> SACO PLÁSTICO LIXO, 100 LITROS, 13 MICRAS, COR PRETA. COM MEDIDAS MÍNIMAS DE 75 CM X 105 CM. DE POLIPROPILENO. PACOTE CONFECCIONADO DENTRO DAS NORMAS ABNT NBR 9191/2008 E 13055/13056. PACOTE COM 10 UNIDADES. </w:t>
            </w:r>
          </w:p>
        </w:tc>
        <w:tc>
          <w:tcPr>
            <w:tcW w:w="776" w:type="dxa"/>
          </w:tcPr>
          <w:p w:rsidR="00A32387" w:rsidRPr="00A32387" w:rsidRDefault="00A32387" w:rsidP="0025136E">
            <w:pPr>
              <w:rPr>
                <w:rFonts w:ascii="Arial" w:hAnsi="Arial" w:cs="Arial"/>
                <w:sz w:val="20"/>
                <w:szCs w:val="20"/>
              </w:rPr>
            </w:pPr>
            <w:r w:rsidRPr="00A32387">
              <w:rPr>
                <w:rFonts w:ascii="Arial" w:hAnsi="Arial" w:cs="Arial"/>
                <w:sz w:val="20"/>
                <w:szCs w:val="20"/>
              </w:rPr>
              <w:t>PCT</w:t>
            </w:r>
          </w:p>
        </w:tc>
        <w:tc>
          <w:tcPr>
            <w:tcW w:w="992"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830,00</w:t>
            </w:r>
          </w:p>
        </w:tc>
        <w:tc>
          <w:tcPr>
            <w:tcW w:w="1276"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2,20</w:t>
            </w:r>
          </w:p>
        </w:tc>
        <w:tc>
          <w:tcPr>
            <w:tcW w:w="1275"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1.826,00</w:t>
            </w:r>
          </w:p>
        </w:tc>
      </w:tr>
      <w:tr w:rsidR="00A32387" w:rsidTr="00A32387">
        <w:tblPrEx>
          <w:tblCellMar>
            <w:top w:w="0" w:type="dxa"/>
            <w:bottom w:w="0" w:type="dxa"/>
          </w:tblCellMar>
        </w:tblPrEx>
        <w:tc>
          <w:tcPr>
            <w:tcW w:w="846" w:type="dxa"/>
          </w:tcPr>
          <w:p w:rsidR="00A32387" w:rsidRPr="00A32387" w:rsidRDefault="00A32387" w:rsidP="0025136E">
            <w:pPr>
              <w:rPr>
                <w:rFonts w:ascii="Arial" w:hAnsi="Arial" w:cs="Arial"/>
                <w:sz w:val="20"/>
                <w:szCs w:val="20"/>
              </w:rPr>
            </w:pPr>
            <w:r w:rsidRPr="00A32387">
              <w:rPr>
                <w:rFonts w:ascii="Arial" w:hAnsi="Arial" w:cs="Arial"/>
                <w:sz w:val="20"/>
                <w:szCs w:val="20"/>
              </w:rPr>
              <w:t>0154</w:t>
            </w:r>
          </w:p>
        </w:tc>
        <w:tc>
          <w:tcPr>
            <w:tcW w:w="3902" w:type="dxa"/>
          </w:tcPr>
          <w:p w:rsidR="00A32387" w:rsidRPr="00A32387" w:rsidRDefault="00A32387" w:rsidP="0025136E">
            <w:pPr>
              <w:rPr>
                <w:rFonts w:ascii="Arial" w:hAnsi="Arial" w:cs="Arial"/>
                <w:sz w:val="20"/>
                <w:szCs w:val="20"/>
              </w:rPr>
            </w:pPr>
            <w:r w:rsidRPr="00A32387">
              <w:rPr>
                <w:rFonts w:ascii="Arial" w:hAnsi="Arial" w:cs="Arial"/>
                <w:sz w:val="20"/>
                <w:szCs w:val="20"/>
              </w:rPr>
              <w:t xml:space="preserve"> SACO PLÁSTICO LIXO, 100 LITROS, 13 MICRAS, COR VERDE, LARGURA 75, ALTURA 105, DE POLIPROPILENO.|PACOTE CONFECCIONADO DENTRO DAS NORMAS ABNT NBR 9191/2008 E 13055/13056. PACOTE COM 10 UNIDADES. </w:t>
            </w:r>
          </w:p>
        </w:tc>
        <w:tc>
          <w:tcPr>
            <w:tcW w:w="776" w:type="dxa"/>
          </w:tcPr>
          <w:p w:rsidR="00A32387" w:rsidRPr="00A32387" w:rsidRDefault="00A32387" w:rsidP="0025136E">
            <w:pPr>
              <w:rPr>
                <w:rFonts w:ascii="Arial" w:hAnsi="Arial" w:cs="Arial"/>
                <w:sz w:val="20"/>
                <w:szCs w:val="20"/>
              </w:rPr>
            </w:pPr>
            <w:r w:rsidRPr="00A32387">
              <w:rPr>
                <w:rFonts w:ascii="Arial" w:hAnsi="Arial" w:cs="Arial"/>
                <w:sz w:val="20"/>
                <w:szCs w:val="20"/>
              </w:rPr>
              <w:t>PCT</w:t>
            </w:r>
          </w:p>
        </w:tc>
        <w:tc>
          <w:tcPr>
            <w:tcW w:w="992"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500,00</w:t>
            </w:r>
          </w:p>
        </w:tc>
        <w:tc>
          <w:tcPr>
            <w:tcW w:w="1276"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3,19</w:t>
            </w:r>
          </w:p>
        </w:tc>
        <w:tc>
          <w:tcPr>
            <w:tcW w:w="1275"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1.595,00</w:t>
            </w:r>
          </w:p>
        </w:tc>
      </w:tr>
      <w:tr w:rsidR="00A32387" w:rsidTr="00A32387">
        <w:tblPrEx>
          <w:tblCellMar>
            <w:top w:w="0" w:type="dxa"/>
            <w:bottom w:w="0" w:type="dxa"/>
          </w:tblCellMar>
        </w:tblPrEx>
        <w:tc>
          <w:tcPr>
            <w:tcW w:w="846" w:type="dxa"/>
          </w:tcPr>
          <w:p w:rsidR="00A32387" w:rsidRPr="00A32387" w:rsidRDefault="00A32387" w:rsidP="0025136E">
            <w:pPr>
              <w:rPr>
                <w:rFonts w:ascii="Arial" w:hAnsi="Arial" w:cs="Arial"/>
                <w:sz w:val="20"/>
                <w:szCs w:val="20"/>
              </w:rPr>
            </w:pPr>
            <w:r w:rsidRPr="00A32387">
              <w:rPr>
                <w:rFonts w:ascii="Arial" w:hAnsi="Arial" w:cs="Arial"/>
                <w:sz w:val="20"/>
                <w:szCs w:val="20"/>
              </w:rPr>
              <w:t>0155</w:t>
            </w:r>
          </w:p>
        </w:tc>
        <w:tc>
          <w:tcPr>
            <w:tcW w:w="3902" w:type="dxa"/>
          </w:tcPr>
          <w:p w:rsidR="00A32387" w:rsidRPr="00A32387" w:rsidRDefault="00A32387" w:rsidP="0025136E">
            <w:pPr>
              <w:rPr>
                <w:rFonts w:ascii="Arial" w:hAnsi="Arial" w:cs="Arial"/>
                <w:sz w:val="20"/>
                <w:szCs w:val="20"/>
              </w:rPr>
            </w:pPr>
            <w:r w:rsidRPr="00A32387">
              <w:rPr>
                <w:rFonts w:ascii="Arial" w:hAnsi="Arial" w:cs="Arial"/>
                <w:sz w:val="20"/>
                <w:szCs w:val="20"/>
              </w:rPr>
              <w:t xml:space="preserve"> SACO PLÁSTICO PARA LIXO INFECTANTE, 50 LITROS, 13 MICRAS, COR BRANCA, LEITOSO, EM POLIPROPILENO, CONTENDO O SÍMBOLO DE SUBSTÂNCIA “INFECTANTE” e “SUBSTÂNCIA 6.2”. COM MEDIDAS MÍNIMAS DE 63CM X 80CM. CONFECCIONADO DENTRO DAS NORMAS ABNT NBR 9191/2008 E NBR 7500/2004 (SIMBOLOGIA). PACOTE COM 10 UNIDADE. </w:t>
            </w:r>
          </w:p>
        </w:tc>
        <w:tc>
          <w:tcPr>
            <w:tcW w:w="776" w:type="dxa"/>
          </w:tcPr>
          <w:p w:rsidR="00A32387" w:rsidRPr="00A32387" w:rsidRDefault="00A32387" w:rsidP="0025136E">
            <w:pPr>
              <w:rPr>
                <w:rFonts w:ascii="Arial" w:hAnsi="Arial" w:cs="Arial"/>
                <w:sz w:val="20"/>
                <w:szCs w:val="20"/>
              </w:rPr>
            </w:pPr>
            <w:r w:rsidRPr="00A32387">
              <w:rPr>
                <w:rFonts w:ascii="Arial" w:hAnsi="Arial" w:cs="Arial"/>
                <w:sz w:val="20"/>
                <w:szCs w:val="20"/>
              </w:rPr>
              <w:t>PCT</w:t>
            </w:r>
          </w:p>
        </w:tc>
        <w:tc>
          <w:tcPr>
            <w:tcW w:w="992"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1.000,00</w:t>
            </w:r>
          </w:p>
        </w:tc>
        <w:tc>
          <w:tcPr>
            <w:tcW w:w="1276"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2,87</w:t>
            </w:r>
          </w:p>
        </w:tc>
        <w:tc>
          <w:tcPr>
            <w:tcW w:w="1275"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2.870,00</w:t>
            </w:r>
          </w:p>
        </w:tc>
      </w:tr>
      <w:tr w:rsidR="00A32387" w:rsidTr="00A32387">
        <w:tblPrEx>
          <w:tblCellMar>
            <w:top w:w="0" w:type="dxa"/>
            <w:bottom w:w="0" w:type="dxa"/>
          </w:tblCellMar>
        </w:tblPrEx>
        <w:tc>
          <w:tcPr>
            <w:tcW w:w="846" w:type="dxa"/>
          </w:tcPr>
          <w:p w:rsidR="00A32387" w:rsidRPr="00A32387" w:rsidRDefault="00A32387" w:rsidP="0025136E">
            <w:pPr>
              <w:rPr>
                <w:rFonts w:ascii="Arial" w:hAnsi="Arial" w:cs="Arial"/>
                <w:sz w:val="20"/>
                <w:szCs w:val="20"/>
              </w:rPr>
            </w:pPr>
            <w:r w:rsidRPr="00A32387">
              <w:rPr>
                <w:rFonts w:ascii="Arial" w:hAnsi="Arial" w:cs="Arial"/>
                <w:sz w:val="20"/>
                <w:szCs w:val="20"/>
              </w:rPr>
              <w:t>0156</w:t>
            </w:r>
          </w:p>
        </w:tc>
        <w:tc>
          <w:tcPr>
            <w:tcW w:w="3902" w:type="dxa"/>
          </w:tcPr>
          <w:p w:rsidR="00A32387" w:rsidRPr="00A32387" w:rsidRDefault="00A32387" w:rsidP="0025136E">
            <w:pPr>
              <w:rPr>
                <w:rFonts w:ascii="Arial" w:hAnsi="Arial" w:cs="Arial"/>
                <w:sz w:val="20"/>
                <w:szCs w:val="20"/>
              </w:rPr>
            </w:pPr>
            <w:r w:rsidRPr="00A32387">
              <w:rPr>
                <w:rFonts w:ascii="Arial" w:hAnsi="Arial" w:cs="Arial"/>
                <w:sz w:val="20"/>
                <w:szCs w:val="20"/>
              </w:rPr>
              <w:t xml:space="preserve"> SACO PLÁSTICO PARA LIXO INFECTANTE, 100 LITROS, 13 MICRAS, COR BRANCA, LEITOSO, EM </w:t>
            </w:r>
            <w:r w:rsidRPr="00A32387">
              <w:rPr>
                <w:rFonts w:ascii="Arial" w:hAnsi="Arial" w:cs="Arial"/>
                <w:sz w:val="20"/>
                <w:szCs w:val="20"/>
              </w:rPr>
              <w:lastRenderedPageBreak/>
              <w:t xml:space="preserve">POLIPROPILENO, CONTENDO O SÍMBOLO DE SUBSTÂNCIA “INFECTANTE” E “SUBSTÂNCIA 6.2”. COM MEDIDAS MÍNIMAS DE 75CM X 105CM. CONFECCIONADO DENTRO DAS NORMAS ABNT NBR 9191/2008 E NBR 7500/2004 (SIMBOLOGIA). PACOTE COM 10 UNIDADE. </w:t>
            </w:r>
          </w:p>
        </w:tc>
        <w:tc>
          <w:tcPr>
            <w:tcW w:w="776" w:type="dxa"/>
          </w:tcPr>
          <w:p w:rsidR="00A32387" w:rsidRPr="00A32387" w:rsidRDefault="00A32387" w:rsidP="0025136E">
            <w:pPr>
              <w:rPr>
                <w:rFonts w:ascii="Arial" w:hAnsi="Arial" w:cs="Arial"/>
                <w:sz w:val="20"/>
                <w:szCs w:val="20"/>
              </w:rPr>
            </w:pPr>
            <w:r w:rsidRPr="00A32387">
              <w:rPr>
                <w:rFonts w:ascii="Arial" w:hAnsi="Arial" w:cs="Arial"/>
                <w:sz w:val="20"/>
                <w:szCs w:val="20"/>
              </w:rPr>
              <w:lastRenderedPageBreak/>
              <w:t>PCT</w:t>
            </w:r>
          </w:p>
        </w:tc>
        <w:tc>
          <w:tcPr>
            <w:tcW w:w="992"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1.000,00</w:t>
            </w:r>
          </w:p>
        </w:tc>
        <w:tc>
          <w:tcPr>
            <w:tcW w:w="1276"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4,48</w:t>
            </w:r>
          </w:p>
        </w:tc>
        <w:tc>
          <w:tcPr>
            <w:tcW w:w="1275"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4.480,00</w:t>
            </w:r>
          </w:p>
        </w:tc>
      </w:tr>
      <w:tr w:rsidR="00A32387" w:rsidTr="00A32387">
        <w:tblPrEx>
          <w:tblCellMar>
            <w:top w:w="0" w:type="dxa"/>
            <w:bottom w:w="0" w:type="dxa"/>
          </w:tblCellMar>
        </w:tblPrEx>
        <w:tc>
          <w:tcPr>
            <w:tcW w:w="846" w:type="dxa"/>
          </w:tcPr>
          <w:p w:rsidR="00A32387" w:rsidRPr="00A32387" w:rsidRDefault="00A32387" w:rsidP="0025136E">
            <w:pPr>
              <w:rPr>
                <w:rFonts w:ascii="Arial" w:hAnsi="Arial" w:cs="Arial"/>
                <w:sz w:val="20"/>
                <w:szCs w:val="20"/>
              </w:rPr>
            </w:pPr>
            <w:r w:rsidRPr="00A32387">
              <w:rPr>
                <w:rFonts w:ascii="Arial" w:hAnsi="Arial" w:cs="Arial"/>
                <w:sz w:val="20"/>
                <w:szCs w:val="20"/>
              </w:rPr>
              <w:t>0167</w:t>
            </w:r>
          </w:p>
        </w:tc>
        <w:tc>
          <w:tcPr>
            <w:tcW w:w="3902" w:type="dxa"/>
          </w:tcPr>
          <w:p w:rsidR="00A32387" w:rsidRPr="00A32387" w:rsidRDefault="00A32387" w:rsidP="0025136E">
            <w:pPr>
              <w:rPr>
                <w:rFonts w:ascii="Arial" w:hAnsi="Arial" w:cs="Arial"/>
                <w:sz w:val="20"/>
                <w:szCs w:val="20"/>
              </w:rPr>
            </w:pPr>
            <w:r w:rsidRPr="00A32387">
              <w:rPr>
                <w:rFonts w:ascii="Arial" w:hAnsi="Arial" w:cs="Arial"/>
                <w:sz w:val="20"/>
                <w:szCs w:val="20"/>
              </w:rPr>
              <w:t xml:space="preserve"> SACO DE LIXO 200 L: SACO DE LIXO MATERIAL RESISTENTE (PLASTICO GROSSO) 6,2 MICRA PACOTE COM 10 UNIDADES; 200 LITROS, COR PRETO </w:t>
            </w:r>
          </w:p>
        </w:tc>
        <w:tc>
          <w:tcPr>
            <w:tcW w:w="776" w:type="dxa"/>
          </w:tcPr>
          <w:p w:rsidR="00A32387" w:rsidRPr="00A32387" w:rsidRDefault="00A32387" w:rsidP="0025136E">
            <w:pPr>
              <w:rPr>
                <w:rFonts w:ascii="Arial" w:hAnsi="Arial" w:cs="Arial"/>
                <w:sz w:val="20"/>
                <w:szCs w:val="20"/>
              </w:rPr>
            </w:pPr>
            <w:r w:rsidRPr="00A32387">
              <w:rPr>
                <w:rFonts w:ascii="Arial" w:hAnsi="Arial" w:cs="Arial"/>
                <w:sz w:val="20"/>
                <w:szCs w:val="20"/>
              </w:rPr>
              <w:t>PCT</w:t>
            </w:r>
          </w:p>
        </w:tc>
        <w:tc>
          <w:tcPr>
            <w:tcW w:w="992"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100,00</w:t>
            </w:r>
          </w:p>
        </w:tc>
        <w:tc>
          <w:tcPr>
            <w:tcW w:w="1276"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6,85</w:t>
            </w:r>
          </w:p>
        </w:tc>
        <w:tc>
          <w:tcPr>
            <w:tcW w:w="1275" w:type="dxa"/>
          </w:tcPr>
          <w:p w:rsidR="00A32387" w:rsidRPr="00A32387" w:rsidRDefault="00A32387" w:rsidP="0025136E">
            <w:pPr>
              <w:jc w:val="right"/>
              <w:rPr>
                <w:rFonts w:ascii="Arial" w:hAnsi="Arial" w:cs="Arial"/>
                <w:sz w:val="20"/>
                <w:szCs w:val="20"/>
              </w:rPr>
            </w:pPr>
            <w:r w:rsidRPr="00A32387">
              <w:rPr>
                <w:rFonts w:ascii="Arial" w:hAnsi="Arial" w:cs="Arial"/>
                <w:sz w:val="20"/>
                <w:szCs w:val="20"/>
              </w:rPr>
              <w:t>685,00</w:t>
            </w:r>
          </w:p>
        </w:tc>
      </w:tr>
    </w:tbl>
    <w:p w:rsidR="00A32387" w:rsidRPr="003D4FA8" w:rsidRDefault="003D4FA8" w:rsidP="003D4FA8">
      <w:pPr>
        <w:ind w:firstLine="1134"/>
        <w:jc w:val="right"/>
        <w:rPr>
          <w:rFonts w:ascii="Arial" w:hAnsi="Arial" w:cs="Arial"/>
          <w:b/>
          <w:sz w:val="22"/>
          <w:szCs w:val="22"/>
        </w:rPr>
      </w:pPr>
      <w:r w:rsidRPr="003D4FA8">
        <w:rPr>
          <w:rFonts w:ascii="Arial" w:hAnsi="Arial" w:cs="Arial"/>
          <w:b/>
          <w:sz w:val="22"/>
          <w:szCs w:val="22"/>
        </w:rPr>
        <w:t>TOTAL: R$ 79.385,25</w:t>
      </w:r>
    </w:p>
    <w:p w:rsidR="004D00C5" w:rsidRDefault="004D00C5" w:rsidP="00616B44">
      <w:pPr>
        <w:jc w:val="both"/>
        <w:rPr>
          <w:rFonts w:ascii="Arial" w:hAnsi="Arial" w:cs="Arial"/>
          <w:sz w:val="22"/>
          <w:szCs w:val="22"/>
        </w:rPr>
      </w:pPr>
    </w:p>
    <w:p w:rsidR="004D00C5" w:rsidRDefault="004D00C5" w:rsidP="00616B44">
      <w:pPr>
        <w:jc w:val="both"/>
        <w:rPr>
          <w:rFonts w:ascii="Arial" w:hAnsi="Arial" w:cs="Arial"/>
          <w:sz w:val="22"/>
          <w:szCs w:val="22"/>
        </w:rPr>
      </w:pPr>
    </w:p>
    <w:p w:rsidR="004D00C5" w:rsidRPr="00F77B3A" w:rsidRDefault="004D00C5" w:rsidP="00616B44">
      <w:pPr>
        <w:jc w:val="both"/>
        <w:rPr>
          <w:rFonts w:ascii="Arial" w:hAnsi="Arial" w:cs="Arial"/>
          <w:sz w:val="22"/>
          <w:szCs w:val="22"/>
        </w:rPr>
      </w:pPr>
    </w:p>
    <w:p w:rsidR="00616B44" w:rsidRPr="00F77B3A" w:rsidRDefault="00616B44" w:rsidP="00616B44">
      <w:pPr>
        <w:ind w:firstLine="1080"/>
        <w:jc w:val="both"/>
        <w:rPr>
          <w:rFonts w:ascii="Arial" w:hAnsi="Arial" w:cs="Arial"/>
          <w:b/>
          <w:sz w:val="22"/>
          <w:szCs w:val="22"/>
        </w:rPr>
      </w:pPr>
      <w:r w:rsidRPr="00F77B3A">
        <w:rPr>
          <w:rFonts w:ascii="Arial" w:hAnsi="Arial" w:cs="Arial"/>
          <w:b/>
          <w:sz w:val="22"/>
          <w:szCs w:val="22"/>
        </w:rPr>
        <w:t>OBSERVAÇÕES:</w:t>
      </w:r>
    </w:p>
    <w:p w:rsidR="00616B44" w:rsidRPr="00F77B3A" w:rsidRDefault="00616B44" w:rsidP="00616B44">
      <w:pPr>
        <w:ind w:firstLine="1080"/>
        <w:jc w:val="both"/>
        <w:rPr>
          <w:rFonts w:ascii="Arial" w:hAnsi="Arial" w:cs="Arial"/>
          <w:sz w:val="22"/>
          <w:szCs w:val="22"/>
        </w:rPr>
      </w:pPr>
    </w:p>
    <w:p w:rsidR="00616B44" w:rsidRPr="00F77B3A" w:rsidRDefault="00616B44" w:rsidP="00616B44">
      <w:pPr>
        <w:ind w:firstLine="1134"/>
        <w:jc w:val="both"/>
        <w:rPr>
          <w:rFonts w:ascii="Arial" w:hAnsi="Arial" w:cs="Arial"/>
          <w:sz w:val="22"/>
          <w:szCs w:val="22"/>
        </w:rPr>
      </w:pPr>
      <w:r w:rsidRPr="00F77B3A">
        <w:rPr>
          <w:rFonts w:ascii="Arial" w:hAnsi="Arial" w:cs="Arial"/>
          <w:sz w:val="22"/>
          <w:szCs w:val="22"/>
        </w:rPr>
        <w:t xml:space="preserve">I - As quantidades que vierem a ser adquiridas serão definidas na respectiva solicitação e/ou “Nota de Empenho”. </w:t>
      </w:r>
    </w:p>
    <w:p w:rsidR="00616B44" w:rsidRPr="00F77B3A" w:rsidRDefault="00616B44" w:rsidP="00616B44">
      <w:pPr>
        <w:ind w:firstLine="1134"/>
        <w:jc w:val="both"/>
        <w:rPr>
          <w:rFonts w:ascii="Arial" w:hAnsi="Arial" w:cs="Arial"/>
          <w:sz w:val="22"/>
          <w:szCs w:val="22"/>
        </w:rPr>
      </w:pPr>
      <w:r w:rsidRPr="00F77B3A">
        <w:rPr>
          <w:rFonts w:ascii="Arial" w:hAnsi="Arial" w:cs="Arial"/>
          <w:sz w:val="22"/>
          <w:szCs w:val="22"/>
        </w:rPr>
        <w:t xml:space="preserve">II - A existência de preços registrados não obriga a Administração a firmar a aquisição que deles poderão advir, sendo-lhe facultada a utilização de outros meios, assegurada a preferência ao beneficiário do Registro, em igualdade de condições. </w:t>
      </w:r>
    </w:p>
    <w:p w:rsidR="00616B44" w:rsidRPr="00F77B3A" w:rsidRDefault="00616B44" w:rsidP="00616B44">
      <w:pPr>
        <w:ind w:firstLine="1134"/>
        <w:jc w:val="both"/>
        <w:rPr>
          <w:rFonts w:ascii="Arial" w:hAnsi="Arial" w:cs="Arial"/>
          <w:sz w:val="22"/>
          <w:szCs w:val="22"/>
        </w:rPr>
      </w:pPr>
      <w:r w:rsidRPr="00F77B3A">
        <w:rPr>
          <w:rFonts w:ascii="Arial" w:hAnsi="Arial" w:cs="Arial"/>
          <w:sz w:val="22"/>
          <w:szCs w:val="22"/>
        </w:rPr>
        <w:t>III - Os quantitativos indicados na tabela acima são meramente estimados, não acarretando qualquer obrigação quanto a sua aquisição por parte desta municipalidade.</w:t>
      </w:r>
    </w:p>
    <w:p w:rsidR="00616B44" w:rsidRPr="00F77B3A" w:rsidRDefault="00616B44" w:rsidP="00616B44">
      <w:pPr>
        <w:ind w:firstLine="1134"/>
        <w:jc w:val="both"/>
        <w:rPr>
          <w:rFonts w:ascii="Arial" w:hAnsi="Arial" w:cs="Arial"/>
          <w:sz w:val="22"/>
          <w:szCs w:val="22"/>
        </w:rPr>
      </w:pPr>
      <w:r w:rsidRPr="00F77B3A">
        <w:rPr>
          <w:rFonts w:ascii="Arial" w:hAnsi="Arial" w:cs="Arial"/>
          <w:sz w:val="22"/>
          <w:szCs w:val="22"/>
        </w:rPr>
        <w:t>IV - Tudo deverá ser executado nas condições estabelecidas no edital e seus anexos, bem como de acordo com esta ATA.</w:t>
      </w:r>
    </w:p>
    <w:p w:rsidR="00054F02" w:rsidRPr="00F77B3A" w:rsidRDefault="00054F02" w:rsidP="00054F02">
      <w:pPr>
        <w:jc w:val="both"/>
        <w:rPr>
          <w:rFonts w:ascii="Arial" w:hAnsi="Arial" w:cs="Arial"/>
          <w:sz w:val="22"/>
          <w:szCs w:val="22"/>
        </w:rPr>
      </w:pPr>
    </w:p>
    <w:p w:rsidR="00616B44" w:rsidRPr="00F77B3A" w:rsidRDefault="00616B44" w:rsidP="00054F02">
      <w:pPr>
        <w:jc w:val="both"/>
        <w:rPr>
          <w:rFonts w:ascii="Arial" w:hAnsi="Arial" w:cs="Arial"/>
          <w:b/>
          <w:sz w:val="22"/>
          <w:szCs w:val="22"/>
        </w:rPr>
      </w:pPr>
      <w:r w:rsidRPr="00F77B3A">
        <w:rPr>
          <w:rFonts w:ascii="Arial" w:hAnsi="Arial" w:cs="Arial"/>
          <w:b/>
          <w:sz w:val="22"/>
          <w:szCs w:val="22"/>
        </w:rPr>
        <w:t>CLÁUSULA SEGUNDA – DA ENTREGA</w:t>
      </w:r>
    </w:p>
    <w:p w:rsidR="00616B44" w:rsidRPr="00F77B3A" w:rsidRDefault="00616B44" w:rsidP="00616B44">
      <w:pPr>
        <w:ind w:firstLine="1134"/>
        <w:jc w:val="both"/>
        <w:rPr>
          <w:rFonts w:ascii="Arial" w:hAnsi="Arial" w:cs="Arial"/>
          <w:b/>
          <w:sz w:val="22"/>
          <w:szCs w:val="22"/>
        </w:rPr>
      </w:pPr>
    </w:p>
    <w:p w:rsidR="00616B44" w:rsidRPr="00F77B3A" w:rsidRDefault="00616B44" w:rsidP="00616B44">
      <w:pPr>
        <w:ind w:firstLine="1083"/>
        <w:jc w:val="both"/>
        <w:rPr>
          <w:rFonts w:ascii="Arial" w:hAnsi="Arial" w:cs="Arial"/>
          <w:sz w:val="22"/>
          <w:szCs w:val="22"/>
        </w:rPr>
      </w:pPr>
      <w:r w:rsidRPr="00F77B3A">
        <w:rPr>
          <w:rFonts w:ascii="Arial" w:hAnsi="Arial" w:cs="Arial"/>
          <w:sz w:val="22"/>
          <w:szCs w:val="22"/>
        </w:rPr>
        <w:t xml:space="preserve">I – A Compromitente Fornecedora deverá providenciar a entrega do objeto conforme quantidades </w:t>
      </w:r>
      <w:r w:rsidR="00B02127" w:rsidRPr="00F77B3A">
        <w:rPr>
          <w:rFonts w:ascii="Arial" w:hAnsi="Arial" w:cs="Arial"/>
          <w:sz w:val="22"/>
          <w:szCs w:val="22"/>
        </w:rPr>
        <w:t>e locais determinados</w:t>
      </w:r>
      <w:r w:rsidRPr="00F77B3A">
        <w:rPr>
          <w:rFonts w:ascii="Arial" w:hAnsi="Arial" w:cs="Arial"/>
          <w:sz w:val="22"/>
          <w:szCs w:val="22"/>
        </w:rPr>
        <w:t xml:space="preserve"> na Solicitação/Notas de Empenho, no prazo de </w:t>
      </w:r>
      <w:r w:rsidR="00103EEF" w:rsidRPr="00F77B3A">
        <w:rPr>
          <w:rFonts w:ascii="Arial" w:hAnsi="Arial" w:cs="Arial"/>
          <w:sz w:val="22"/>
          <w:szCs w:val="22"/>
        </w:rPr>
        <w:t>10</w:t>
      </w:r>
      <w:r w:rsidRPr="00F77B3A">
        <w:rPr>
          <w:rFonts w:ascii="Arial" w:hAnsi="Arial" w:cs="Arial"/>
          <w:sz w:val="22"/>
          <w:szCs w:val="22"/>
        </w:rPr>
        <w:t xml:space="preserve"> dias contados da data do recebimento da solicitação.</w:t>
      </w:r>
    </w:p>
    <w:p w:rsidR="00616B44" w:rsidRPr="00F77B3A" w:rsidRDefault="00616B44" w:rsidP="00616B44">
      <w:pPr>
        <w:ind w:firstLine="1083"/>
        <w:jc w:val="both"/>
        <w:rPr>
          <w:rFonts w:ascii="Arial" w:hAnsi="Arial" w:cs="Arial"/>
          <w:sz w:val="22"/>
          <w:szCs w:val="22"/>
        </w:rPr>
      </w:pPr>
      <w:r w:rsidRPr="00F77B3A">
        <w:rPr>
          <w:rFonts w:ascii="Arial" w:hAnsi="Arial" w:cs="Arial"/>
          <w:sz w:val="22"/>
          <w:szCs w:val="22"/>
        </w:rPr>
        <w:t>II – As solicitações de entrega acompanhadas pelas Notas de Empenho serão encaminhadas pelas secretarias solicitantes, via e-mail ou outro meio de comunicação, sempre que houver necessidade a critério do Município.</w:t>
      </w:r>
    </w:p>
    <w:p w:rsidR="00616B44" w:rsidRPr="00F77B3A" w:rsidRDefault="00616B44" w:rsidP="00616B44">
      <w:pPr>
        <w:ind w:firstLine="1083"/>
        <w:jc w:val="both"/>
        <w:rPr>
          <w:rFonts w:ascii="Arial" w:hAnsi="Arial" w:cs="Arial"/>
          <w:sz w:val="22"/>
          <w:szCs w:val="22"/>
        </w:rPr>
      </w:pPr>
      <w:r w:rsidRPr="00F77B3A">
        <w:rPr>
          <w:rFonts w:ascii="Arial" w:hAnsi="Arial" w:cs="Arial"/>
          <w:sz w:val="22"/>
          <w:szCs w:val="22"/>
        </w:rPr>
        <w:t>III – É obrigação da empresa disponibilizar e-mail e telefone para envio das solicitações de entrega, e verificar diariamente a existência de pedidos por parte do Município, confirmando o seu recebimento. Decorridos dois dias sem a confirmação do recebimento da solicitação, a empresa será comunicada via telefone, iniciando-se a contagem do prazo para entrega no dia imediatamente posterior.</w:t>
      </w:r>
    </w:p>
    <w:p w:rsidR="00616B44" w:rsidRPr="00F77B3A" w:rsidRDefault="00616B44" w:rsidP="00616B44">
      <w:pPr>
        <w:ind w:firstLine="1083"/>
        <w:jc w:val="both"/>
        <w:rPr>
          <w:rFonts w:ascii="Arial" w:hAnsi="Arial" w:cs="Arial"/>
          <w:sz w:val="22"/>
          <w:szCs w:val="22"/>
        </w:rPr>
      </w:pPr>
      <w:r w:rsidRPr="00F77B3A">
        <w:rPr>
          <w:rFonts w:ascii="Arial" w:hAnsi="Arial" w:cs="Arial"/>
          <w:sz w:val="22"/>
          <w:szCs w:val="22"/>
        </w:rPr>
        <w:t>IV – A EMPRESA DEVERÁ EMITIR UMA NOTA FISCAL ELETRÔNICA PARA CADA EMPENHO SOLICITADO.</w:t>
      </w:r>
    </w:p>
    <w:p w:rsidR="00616B44" w:rsidRPr="00F77B3A" w:rsidRDefault="00616B44" w:rsidP="00616B44">
      <w:pPr>
        <w:ind w:firstLine="1083"/>
        <w:jc w:val="both"/>
        <w:rPr>
          <w:rFonts w:ascii="Arial" w:hAnsi="Arial" w:cs="Arial"/>
          <w:sz w:val="22"/>
          <w:szCs w:val="22"/>
        </w:rPr>
      </w:pPr>
      <w:r w:rsidRPr="00F77B3A">
        <w:rPr>
          <w:rFonts w:ascii="Arial" w:hAnsi="Arial" w:cs="Arial"/>
          <w:sz w:val="22"/>
          <w:szCs w:val="22"/>
        </w:rPr>
        <w:t>V - As mercadorias deverão ser entregues livres de frete, carga e descarga, nas Secretarias</w:t>
      </w:r>
      <w:r w:rsidR="00103EEF" w:rsidRPr="00F77B3A">
        <w:rPr>
          <w:rFonts w:ascii="Arial" w:hAnsi="Arial" w:cs="Arial"/>
          <w:sz w:val="22"/>
          <w:szCs w:val="22"/>
        </w:rPr>
        <w:t xml:space="preserve"> e escolas</w:t>
      </w:r>
      <w:r w:rsidRPr="00F77B3A">
        <w:rPr>
          <w:rFonts w:ascii="Arial" w:hAnsi="Arial" w:cs="Arial"/>
          <w:sz w:val="22"/>
          <w:szCs w:val="22"/>
        </w:rPr>
        <w:t xml:space="preserve"> correspondentes, em dias úteis.</w:t>
      </w:r>
    </w:p>
    <w:p w:rsidR="00616B44" w:rsidRPr="00F77B3A" w:rsidRDefault="00616B44" w:rsidP="00616B44">
      <w:pPr>
        <w:ind w:firstLine="1083"/>
        <w:jc w:val="both"/>
        <w:rPr>
          <w:rFonts w:ascii="Arial" w:hAnsi="Arial" w:cs="Arial"/>
          <w:sz w:val="22"/>
          <w:szCs w:val="22"/>
        </w:rPr>
      </w:pPr>
      <w:r w:rsidRPr="00F77B3A">
        <w:rPr>
          <w:rFonts w:ascii="Arial" w:hAnsi="Arial" w:cs="Arial"/>
          <w:sz w:val="22"/>
          <w:szCs w:val="22"/>
        </w:rPr>
        <w:t xml:space="preserve">VI - Além da entrega no local designado pelo Município, deverá a licitante vencedora, também, descarregar e armazenar os produtos no local indicado por servidor, comprometendo-se, ainda, integralmente, com eventuais danos causados a estes. </w:t>
      </w:r>
    </w:p>
    <w:p w:rsidR="00616B44" w:rsidRPr="00F77B3A" w:rsidRDefault="00616B44" w:rsidP="00616B44">
      <w:pPr>
        <w:ind w:firstLine="1083"/>
        <w:jc w:val="both"/>
        <w:rPr>
          <w:rFonts w:ascii="Arial" w:hAnsi="Arial" w:cs="Arial"/>
          <w:sz w:val="22"/>
          <w:szCs w:val="22"/>
        </w:rPr>
      </w:pPr>
      <w:r w:rsidRPr="00F77B3A">
        <w:rPr>
          <w:rFonts w:ascii="Arial" w:hAnsi="Arial" w:cs="Arial"/>
          <w:sz w:val="22"/>
          <w:szCs w:val="22"/>
        </w:rPr>
        <w:lastRenderedPageBreak/>
        <w:t xml:space="preserve">VII – É obrigatória a utilização da Nota Fiscal Eletrônica (NF-e) conforme Protocolo ICMS nº 085, de 09 de julho de 2010, devendo ser em nome da empresa proponente que participou da Licitação, não podendo ser de empresa que não tenha participado da mesma. </w:t>
      </w:r>
    </w:p>
    <w:p w:rsidR="00054F02" w:rsidRPr="00F77B3A" w:rsidRDefault="00054F02" w:rsidP="00054F02">
      <w:pPr>
        <w:tabs>
          <w:tab w:val="left" w:pos="7440"/>
        </w:tabs>
        <w:jc w:val="both"/>
        <w:rPr>
          <w:rFonts w:ascii="Arial" w:hAnsi="Arial" w:cs="Arial"/>
          <w:sz w:val="22"/>
          <w:szCs w:val="22"/>
        </w:rPr>
      </w:pPr>
    </w:p>
    <w:p w:rsidR="00616B44" w:rsidRPr="00F77B3A" w:rsidRDefault="00616B44" w:rsidP="00054F02">
      <w:pPr>
        <w:tabs>
          <w:tab w:val="left" w:pos="7440"/>
        </w:tabs>
        <w:jc w:val="both"/>
        <w:rPr>
          <w:rFonts w:ascii="Arial" w:hAnsi="Arial" w:cs="Arial"/>
          <w:b/>
          <w:sz w:val="22"/>
          <w:szCs w:val="22"/>
        </w:rPr>
      </w:pPr>
      <w:r w:rsidRPr="00F77B3A">
        <w:rPr>
          <w:rFonts w:ascii="Arial" w:hAnsi="Arial" w:cs="Arial"/>
          <w:b/>
          <w:sz w:val="22"/>
          <w:szCs w:val="22"/>
        </w:rPr>
        <w:t>CLÁUSULA TERCEIRA – DO RECEBIMENTO E PAGAMENTO</w:t>
      </w:r>
    </w:p>
    <w:p w:rsidR="00616B44" w:rsidRPr="00F77B3A" w:rsidRDefault="00616B44" w:rsidP="00616B44">
      <w:pPr>
        <w:tabs>
          <w:tab w:val="left" w:pos="7440"/>
        </w:tabs>
        <w:ind w:firstLine="1080"/>
        <w:jc w:val="both"/>
        <w:rPr>
          <w:rFonts w:ascii="Arial" w:hAnsi="Arial" w:cs="Arial"/>
          <w:sz w:val="22"/>
          <w:szCs w:val="22"/>
        </w:rPr>
      </w:pPr>
    </w:p>
    <w:p w:rsidR="00616B44" w:rsidRPr="00F77B3A" w:rsidRDefault="00616B44" w:rsidP="00616B44">
      <w:pPr>
        <w:tabs>
          <w:tab w:val="left" w:pos="288"/>
          <w:tab w:val="left" w:pos="426"/>
          <w:tab w:val="left" w:pos="1728"/>
          <w:tab w:val="left" w:pos="2448"/>
          <w:tab w:val="left" w:pos="3168"/>
          <w:tab w:val="left" w:pos="3888"/>
          <w:tab w:val="left" w:pos="4608"/>
          <w:tab w:val="left" w:pos="5328"/>
          <w:tab w:val="left" w:pos="6048"/>
          <w:tab w:val="left" w:pos="6768"/>
        </w:tabs>
        <w:ind w:firstLine="1080"/>
        <w:jc w:val="both"/>
        <w:rPr>
          <w:rFonts w:ascii="Arial" w:hAnsi="Arial" w:cs="Arial"/>
          <w:sz w:val="22"/>
          <w:szCs w:val="22"/>
        </w:rPr>
      </w:pPr>
      <w:r w:rsidRPr="00F77B3A">
        <w:rPr>
          <w:rFonts w:ascii="Arial" w:hAnsi="Arial" w:cs="Arial"/>
          <w:sz w:val="22"/>
          <w:szCs w:val="22"/>
        </w:rPr>
        <w:t xml:space="preserve">O recebimento dos produtos, objetos desta licitação, será feito por servidor designado. </w:t>
      </w:r>
    </w:p>
    <w:p w:rsidR="00616B44" w:rsidRPr="00F77B3A" w:rsidRDefault="00616B44" w:rsidP="00616B44">
      <w:pPr>
        <w:jc w:val="both"/>
        <w:rPr>
          <w:rFonts w:ascii="Arial" w:hAnsi="Arial" w:cs="Arial"/>
          <w:sz w:val="22"/>
          <w:szCs w:val="22"/>
        </w:rPr>
      </w:pPr>
      <w:r w:rsidRPr="00F77B3A">
        <w:rPr>
          <w:rFonts w:ascii="Arial" w:hAnsi="Arial" w:cs="Arial"/>
          <w:sz w:val="22"/>
          <w:szCs w:val="22"/>
        </w:rPr>
        <w:t xml:space="preserve">                   O pagamento dos valores indicados na proposta vencedora, sem qualquer correção, será realizado em até 05 (cinco) dias úteis, caso a quantidade não ultrapasse o valor máximo de R$ 8.000,00, caso ultrapasse o valor de R$ 8.000,00 o pagamento será realizado no prazo de 30 x 60 dias, após o recebimento definitivo das mercadorias.</w:t>
      </w:r>
    </w:p>
    <w:p w:rsidR="00616B44" w:rsidRPr="00F77B3A" w:rsidRDefault="00616B44" w:rsidP="00616B44">
      <w:pPr>
        <w:jc w:val="both"/>
        <w:rPr>
          <w:rFonts w:ascii="Arial" w:hAnsi="Arial" w:cs="Arial"/>
          <w:sz w:val="22"/>
          <w:szCs w:val="22"/>
        </w:rPr>
      </w:pPr>
      <w:r w:rsidRPr="00F77B3A">
        <w:rPr>
          <w:rFonts w:ascii="Arial" w:hAnsi="Arial" w:cs="Arial"/>
          <w:sz w:val="22"/>
          <w:szCs w:val="22"/>
        </w:rPr>
        <w:t xml:space="preserve">                   O valor a ser pago, corresponderá às quantificações entregues, em cada momento, sendo tal situação comprovada através do carimbo de recebimento e assinatura na nota fiscal correspondente.</w:t>
      </w:r>
    </w:p>
    <w:p w:rsidR="00054F02" w:rsidRPr="00F77B3A" w:rsidRDefault="00054F02" w:rsidP="00054F02">
      <w:pPr>
        <w:jc w:val="both"/>
        <w:rPr>
          <w:rFonts w:ascii="Arial" w:hAnsi="Arial" w:cs="Arial"/>
          <w:sz w:val="22"/>
          <w:szCs w:val="22"/>
        </w:rPr>
      </w:pPr>
    </w:p>
    <w:p w:rsidR="00616B44" w:rsidRPr="00F77B3A" w:rsidRDefault="00616B44" w:rsidP="00054F02">
      <w:pPr>
        <w:jc w:val="both"/>
        <w:rPr>
          <w:rFonts w:ascii="Arial" w:hAnsi="Arial" w:cs="Arial"/>
          <w:b/>
          <w:sz w:val="22"/>
          <w:szCs w:val="22"/>
        </w:rPr>
      </w:pPr>
      <w:r w:rsidRPr="00F77B3A">
        <w:rPr>
          <w:rFonts w:ascii="Arial" w:hAnsi="Arial" w:cs="Arial"/>
          <w:b/>
          <w:sz w:val="22"/>
          <w:szCs w:val="22"/>
        </w:rPr>
        <w:t>CLÁUSULA QUARTA – DA VIGÊNCIA</w:t>
      </w:r>
    </w:p>
    <w:p w:rsidR="00616B44" w:rsidRPr="00F77B3A" w:rsidRDefault="00616B44" w:rsidP="00616B44">
      <w:pPr>
        <w:ind w:firstLine="1134"/>
        <w:jc w:val="both"/>
        <w:rPr>
          <w:rFonts w:ascii="Arial" w:hAnsi="Arial" w:cs="Arial"/>
          <w:sz w:val="22"/>
          <w:szCs w:val="22"/>
        </w:rPr>
      </w:pPr>
    </w:p>
    <w:p w:rsidR="00616B44" w:rsidRPr="00F77B3A" w:rsidRDefault="00B02127" w:rsidP="00B02127">
      <w:pPr>
        <w:jc w:val="both"/>
        <w:rPr>
          <w:rFonts w:ascii="Arial" w:hAnsi="Arial" w:cs="Arial"/>
          <w:sz w:val="22"/>
          <w:szCs w:val="22"/>
        </w:rPr>
      </w:pPr>
      <w:r w:rsidRPr="00F77B3A">
        <w:rPr>
          <w:rFonts w:ascii="Arial" w:hAnsi="Arial" w:cs="Arial"/>
          <w:sz w:val="22"/>
          <w:szCs w:val="22"/>
        </w:rPr>
        <w:t xml:space="preserve">                   </w:t>
      </w:r>
      <w:r w:rsidR="00616B44" w:rsidRPr="00F77B3A">
        <w:rPr>
          <w:rFonts w:ascii="Arial" w:hAnsi="Arial" w:cs="Arial"/>
          <w:sz w:val="22"/>
          <w:szCs w:val="22"/>
        </w:rPr>
        <w:t>O prazo de vigência desta Ata é de 12 meses, a contar da data de assinatura.</w:t>
      </w:r>
    </w:p>
    <w:p w:rsidR="00616B44" w:rsidRPr="00F77B3A" w:rsidRDefault="00616B44" w:rsidP="00616B44">
      <w:pPr>
        <w:ind w:firstLine="1134"/>
        <w:jc w:val="both"/>
        <w:rPr>
          <w:rFonts w:ascii="Arial" w:hAnsi="Arial" w:cs="Arial"/>
          <w:sz w:val="22"/>
          <w:szCs w:val="22"/>
        </w:rPr>
      </w:pPr>
      <w:r w:rsidRPr="00F77B3A">
        <w:rPr>
          <w:rFonts w:ascii="Arial" w:hAnsi="Arial" w:cs="Arial"/>
          <w:sz w:val="22"/>
          <w:szCs w:val="22"/>
        </w:rPr>
        <w:t xml:space="preserve"> </w:t>
      </w:r>
    </w:p>
    <w:p w:rsidR="00616B44" w:rsidRPr="00F77B3A" w:rsidRDefault="00B02127" w:rsidP="00B02127">
      <w:pPr>
        <w:jc w:val="both"/>
        <w:rPr>
          <w:rFonts w:ascii="Arial" w:hAnsi="Arial" w:cs="Arial"/>
          <w:sz w:val="22"/>
          <w:szCs w:val="22"/>
        </w:rPr>
      </w:pPr>
      <w:r w:rsidRPr="00F77B3A">
        <w:rPr>
          <w:rFonts w:ascii="Arial" w:hAnsi="Arial" w:cs="Arial"/>
          <w:sz w:val="22"/>
          <w:szCs w:val="22"/>
        </w:rPr>
        <w:t xml:space="preserve">                   </w:t>
      </w:r>
      <w:r w:rsidR="00616B44" w:rsidRPr="00F77B3A">
        <w:rPr>
          <w:rFonts w:ascii="Arial" w:hAnsi="Arial" w:cs="Arial"/>
          <w:sz w:val="22"/>
          <w:szCs w:val="22"/>
        </w:rPr>
        <w:t>Parágrafo único. O término do prazo de vigência não implica extinção das obrigações dela decorrentes, ainda em execução.</w:t>
      </w:r>
    </w:p>
    <w:p w:rsidR="00054F02" w:rsidRPr="00F77B3A" w:rsidRDefault="00054F02" w:rsidP="00054F02">
      <w:pPr>
        <w:rPr>
          <w:rFonts w:ascii="Arial" w:hAnsi="Arial" w:cs="Arial"/>
          <w:sz w:val="22"/>
          <w:szCs w:val="22"/>
        </w:rPr>
      </w:pPr>
    </w:p>
    <w:p w:rsidR="00616B44" w:rsidRPr="00F77B3A" w:rsidRDefault="00616B44" w:rsidP="00054F02">
      <w:pPr>
        <w:rPr>
          <w:rFonts w:ascii="Arial" w:hAnsi="Arial" w:cs="Arial"/>
          <w:b/>
          <w:sz w:val="22"/>
          <w:szCs w:val="22"/>
        </w:rPr>
      </w:pPr>
      <w:r w:rsidRPr="00F77B3A">
        <w:rPr>
          <w:rFonts w:ascii="Arial" w:hAnsi="Arial" w:cs="Arial"/>
          <w:b/>
          <w:sz w:val="22"/>
          <w:szCs w:val="22"/>
        </w:rPr>
        <w:t>CLÁUSULA QUINTA - DA DOTAÇÃO ORÇAMENTÁRIA</w:t>
      </w:r>
    </w:p>
    <w:p w:rsidR="00616B44" w:rsidRPr="00F77B3A" w:rsidRDefault="00616B44" w:rsidP="00616B44">
      <w:pPr>
        <w:ind w:firstLine="1134"/>
        <w:jc w:val="both"/>
        <w:rPr>
          <w:rFonts w:ascii="Arial" w:hAnsi="Arial" w:cs="Arial"/>
          <w:sz w:val="22"/>
          <w:szCs w:val="22"/>
        </w:rPr>
      </w:pPr>
    </w:p>
    <w:p w:rsidR="00616B44" w:rsidRPr="00F77B3A" w:rsidRDefault="00616B44" w:rsidP="00103EEF">
      <w:pPr>
        <w:ind w:firstLine="1134"/>
        <w:jc w:val="both"/>
        <w:rPr>
          <w:rFonts w:ascii="Arial" w:hAnsi="Arial" w:cs="Arial"/>
          <w:sz w:val="22"/>
          <w:szCs w:val="22"/>
        </w:rPr>
      </w:pPr>
      <w:r w:rsidRPr="00F77B3A">
        <w:rPr>
          <w:rFonts w:ascii="Arial" w:hAnsi="Arial" w:cs="Arial"/>
          <w:sz w:val="22"/>
          <w:szCs w:val="22"/>
        </w:rPr>
        <w:t>Para aquisição do objeto desta Ata os recursos previstos correrão por conta das dotações que se fizerem necessárias às compras.</w:t>
      </w:r>
    </w:p>
    <w:p w:rsidR="00054F02" w:rsidRPr="00F77B3A" w:rsidRDefault="00054F02" w:rsidP="00054F02">
      <w:pPr>
        <w:jc w:val="both"/>
        <w:rPr>
          <w:rFonts w:ascii="Arial" w:hAnsi="Arial" w:cs="Arial"/>
          <w:sz w:val="22"/>
          <w:szCs w:val="22"/>
        </w:rPr>
      </w:pPr>
    </w:p>
    <w:p w:rsidR="00616B44" w:rsidRPr="00F77B3A" w:rsidRDefault="00616B44" w:rsidP="00054F02">
      <w:pPr>
        <w:jc w:val="both"/>
        <w:rPr>
          <w:rFonts w:ascii="Arial" w:hAnsi="Arial" w:cs="Arial"/>
          <w:b/>
          <w:sz w:val="22"/>
          <w:szCs w:val="22"/>
        </w:rPr>
      </w:pPr>
      <w:r w:rsidRPr="00F77B3A">
        <w:rPr>
          <w:rFonts w:ascii="Arial" w:hAnsi="Arial" w:cs="Arial"/>
          <w:b/>
          <w:sz w:val="22"/>
          <w:szCs w:val="22"/>
        </w:rPr>
        <w:t>CLÁUSULA SEXTA - DAS OBRIGAÇÕES DA COMPROMITENTE FORNECEDORA</w:t>
      </w:r>
    </w:p>
    <w:p w:rsidR="00A40399" w:rsidRPr="00F77B3A" w:rsidRDefault="00A40399" w:rsidP="00616B44">
      <w:pPr>
        <w:ind w:firstLine="1134"/>
        <w:jc w:val="both"/>
        <w:rPr>
          <w:rFonts w:ascii="Arial" w:hAnsi="Arial" w:cs="Arial"/>
          <w:b/>
          <w:sz w:val="22"/>
          <w:szCs w:val="22"/>
        </w:rPr>
      </w:pPr>
    </w:p>
    <w:p w:rsidR="00616B44" w:rsidRPr="00F77B3A" w:rsidRDefault="00616B44" w:rsidP="00616B44">
      <w:pPr>
        <w:ind w:firstLine="1134"/>
        <w:jc w:val="both"/>
        <w:rPr>
          <w:rFonts w:ascii="Arial" w:hAnsi="Arial" w:cs="Arial"/>
          <w:sz w:val="22"/>
          <w:szCs w:val="22"/>
        </w:rPr>
      </w:pPr>
      <w:r w:rsidRPr="00F77B3A">
        <w:rPr>
          <w:rFonts w:ascii="Arial" w:hAnsi="Arial" w:cs="Arial"/>
          <w:sz w:val="22"/>
          <w:szCs w:val="22"/>
        </w:rPr>
        <w:t>Caberá a Compromitente Fornecedora:</w:t>
      </w:r>
    </w:p>
    <w:p w:rsidR="00A40399" w:rsidRPr="00F77B3A" w:rsidRDefault="00A40399" w:rsidP="00616B44">
      <w:pPr>
        <w:ind w:firstLine="1134"/>
        <w:jc w:val="both"/>
        <w:rPr>
          <w:rFonts w:ascii="Arial" w:hAnsi="Arial" w:cs="Arial"/>
          <w:sz w:val="22"/>
          <w:szCs w:val="22"/>
        </w:rPr>
      </w:pPr>
    </w:p>
    <w:p w:rsidR="00616B44" w:rsidRPr="00F77B3A" w:rsidRDefault="00616B44" w:rsidP="00616B44">
      <w:pPr>
        <w:ind w:firstLine="1134"/>
        <w:jc w:val="both"/>
        <w:rPr>
          <w:rFonts w:ascii="Arial" w:hAnsi="Arial" w:cs="Arial"/>
          <w:sz w:val="22"/>
          <w:szCs w:val="22"/>
        </w:rPr>
      </w:pPr>
      <w:r w:rsidRPr="00F77B3A">
        <w:rPr>
          <w:rFonts w:ascii="Arial" w:hAnsi="Arial" w:cs="Arial"/>
          <w:sz w:val="22"/>
          <w:szCs w:val="22"/>
        </w:rPr>
        <w:t>I - proceder a entrega dos materiais, nos prazos e local fixado nesta Ata de Registro de Preços;</w:t>
      </w:r>
    </w:p>
    <w:p w:rsidR="00616B44" w:rsidRPr="00F77B3A" w:rsidRDefault="00616B44" w:rsidP="00616B44">
      <w:pPr>
        <w:ind w:firstLine="1134"/>
        <w:jc w:val="both"/>
        <w:rPr>
          <w:rFonts w:ascii="Arial" w:hAnsi="Arial" w:cs="Arial"/>
          <w:sz w:val="22"/>
          <w:szCs w:val="22"/>
        </w:rPr>
      </w:pPr>
      <w:r w:rsidRPr="00F77B3A">
        <w:rPr>
          <w:rFonts w:ascii="Arial" w:hAnsi="Arial" w:cs="Arial"/>
          <w:sz w:val="22"/>
          <w:szCs w:val="22"/>
        </w:rPr>
        <w:t>II - arcar com os encargos previdenciários, fiscais (ICMS e outros), comerciais, trabalhistas, tributários, materiais, embalagens, tarifas, fretes, seguros, descarga, transporte, responsabilidade civil e outros resultantes do contrato, bem como os riscos atinentes à atividade, inclusive quaisquer despesas que venham a incidir sobre os medicamentos, objeto deste contrato;</w:t>
      </w:r>
    </w:p>
    <w:p w:rsidR="00616B44" w:rsidRPr="00F77B3A" w:rsidRDefault="00616B44" w:rsidP="00616B44">
      <w:pPr>
        <w:ind w:firstLine="1134"/>
        <w:jc w:val="both"/>
        <w:rPr>
          <w:rFonts w:ascii="Arial" w:hAnsi="Arial" w:cs="Arial"/>
          <w:sz w:val="22"/>
          <w:szCs w:val="22"/>
        </w:rPr>
      </w:pPr>
      <w:r w:rsidRPr="00F77B3A">
        <w:rPr>
          <w:rFonts w:ascii="Arial" w:hAnsi="Arial" w:cs="Arial"/>
          <w:sz w:val="22"/>
          <w:szCs w:val="22"/>
        </w:rPr>
        <w:t>a) entende-se por encargos os tributos (impostos, taxas), contribuições fiscais e parafiscais, os instituídos por leis sociais, emolumentos, fornecimento de mão de obra especializada, administração, lucros, equipamentos e ferramental, transporte de material, de pessoal, estada, hospedagem, alimentação e qualquer despesa, acessória e/ou necessária, não especificada neste contrato;</w:t>
      </w:r>
    </w:p>
    <w:p w:rsidR="00616B44" w:rsidRPr="00F77B3A" w:rsidRDefault="00616B44" w:rsidP="00616B44">
      <w:pPr>
        <w:ind w:firstLine="1134"/>
        <w:jc w:val="both"/>
        <w:rPr>
          <w:rFonts w:ascii="Arial" w:hAnsi="Arial" w:cs="Arial"/>
          <w:sz w:val="22"/>
          <w:szCs w:val="22"/>
        </w:rPr>
      </w:pPr>
      <w:r w:rsidRPr="00F77B3A">
        <w:rPr>
          <w:rFonts w:ascii="Arial" w:hAnsi="Arial" w:cs="Arial"/>
          <w:sz w:val="22"/>
          <w:szCs w:val="22"/>
        </w:rPr>
        <w:t>III - indenizar terceiros e ao CONTRATANTE os possíveis prejuízos ou danos, decorrentes de dolo ou culpa, durante a execução do contrato, em conformidade com o artigo 70 da Lei n.º 8.666/93 e suas alterações;</w:t>
      </w:r>
    </w:p>
    <w:p w:rsidR="00616B44" w:rsidRPr="00F77B3A" w:rsidRDefault="00616B44" w:rsidP="00616B44">
      <w:pPr>
        <w:ind w:firstLine="1134"/>
        <w:jc w:val="both"/>
        <w:rPr>
          <w:rFonts w:ascii="Arial" w:hAnsi="Arial" w:cs="Arial"/>
          <w:sz w:val="22"/>
          <w:szCs w:val="22"/>
        </w:rPr>
      </w:pPr>
      <w:r w:rsidRPr="00F77B3A">
        <w:rPr>
          <w:rFonts w:ascii="Arial" w:hAnsi="Arial" w:cs="Arial"/>
          <w:sz w:val="22"/>
          <w:szCs w:val="22"/>
        </w:rPr>
        <w:t>IV - arcar com todas as despesas necessárias à execução do objeto contratado;</w:t>
      </w:r>
    </w:p>
    <w:p w:rsidR="00616B44" w:rsidRPr="00F77B3A" w:rsidRDefault="00616B44" w:rsidP="00616B44">
      <w:pPr>
        <w:ind w:firstLine="1134"/>
        <w:jc w:val="both"/>
        <w:rPr>
          <w:rFonts w:ascii="Arial" w:hAnsi="Arial" w:cs="Arial"/>
          <w:sz w:val="22"/>
          <w:szCs w:val="22"/>
        </w:rPr>
      </w:pPr>
      <w:r w:rsidRPr="00F77B3A">
        <w:rPr>
          <w:rFonts w:ascii="Arial" w:hAnsi="Arial" w:cs="Arial"/>
          <w:sz w:val="22"/>
          <w:szCs w:val="22"/>
        </w:rPr>
        <w:lastRenderedPageBreak/>
        <w:t>V - cumprir fielmente o contrato, em compatibilidade com as obrigações assumidas;</w:t>
      </w:r>
    </w:p>
    <w:p w:rsidR="00616B44" w:rsidRPr="00F77B3A" w:rsidRDefault="00616B44" w:rsidP="00616B44">
      <w:pPr>
        <w:ind w:firstLine="1134"/>
        <w:jc w:val="both"/>
        <w:rPr>
          <w:rFonts w:ascii="Arial" w:hAnsi="Arial" w:cs="Arial"/>
          <w:sz w:val="22"/>
          <w:szCs w:val="22"/>
        </w:rPr>
      </w:pPr>
      <w:r w:rsidRPr="00F77B3A">
        <w:rPr>
          <w:rFonts w:ascii="Arial" w:hAnsi="Arial" w:cs="Arial"/>
          <w:sz w:val="22"/>
          <w:szCs w:val="22"/>
        </w:rPr>
        <w:t>VI - manter todas as condições de habilitação e qualificação exigidas na licitação, durante toda a execução do contrato e em compatibilidade com as obrigações assumidas;</w:t>
      </w:r>
    </w:p>
    <w:p w:rsidR="00616B44" w:rsidRPr="00F77B3A" w:rsidRDefault="00616B44" w:rsidP="00616B44">
      <w:pPr>
        <w:ind w:firstLine="1134"/>
        <w:jc w:val="both"/>
        <w:rPr>
          <w:rFonts w:ascii="Arial" w:hAnsi="Arial" w:cs="Arial"/>
          <w:sz w:val="22"/>
          <w:szCs w:val="22"/>
        </w:rPr>
      </w:pPr>
      <w:r w:rsidRPr="00F77B3A">
        <w:rPr>
          <w:rFonts w:ascii="Arial" w:hAnsi="Arial" w:cs="Arial"/>
          <w:sz w:val="22"/>
          <w:szCs w:val="22"/>
        </w:rPr>
        <w:t>IX - responder pela qualidade, quantidade, validade, segurança e demais características dos materiais, bem como a observação às normas técnicas;</w:t>
      </w:r>
    </w:p>
    <w:p w:rsidR="00616B44" w:rsidRPr="00F77B3A" w:rsidRDefault="00103EEF" w:rsidP="00616B44">
      <w:pPr>
        <w:ind w:firstLine="1134"/>
        <w:jc w:val="both"/>
        <w:rPr>
          <w:rFonts w:ascii="Arial" w:hAnsi="Arial" w:cs="Arial"/>
          <w:sz w:val="22"/>
          <w:szCs w:val="22"/>
        </w:rPr>
      </w:pPr>
      <w:r w:rsidRPr="00F77B3A">
        <w:rPr>
          <w:rFonts w:ascii="Arial" w:hAnsi="Arial" w:cs="Arial"/>
          <w:sz w:val="22"/>
          <w:szCs w:val="22"/>
        </w:rPr>
        <w:t xml:space="preserve">X - informar às </w:t>
      </w:r>
      <w:r w:rsidR="00616B44" w:rsidRPr="00F77B3A">
        <w:rPr>
          <w:rFonts w:ascii="Arial" w:hAnsi="Arial" w:cs="Arial"/>
          <w:sz w:val="22"/>
          <w:szCs w:val="22"/>
        </w:rPr>
        <w:t>Secretaria</w:t>
      </w:r>
      <w:r w:rsidRPr="00F77B3A">
        <w:rPr>
          <w:rFonts w:ascii="Arial" w:hAnsi="Arial" w:cs="Arial"/>
          <w:sz w:val="22"/>
          <w:szCs w:val="22"/>
        </w:rPr>
        <w:t>s</w:t>
      </w:r>
      <w:r w:rsidR="00616B44" w:rsidRPr="00F77B3A">
        <w:rPr>
          <w:rFonts w:ascii="Arial" w:hAnsi="Arial" w:cs="Arial"/>
          <w:sz w:val="22"/>
          <w:szCs w:val="22"/>
        </w:rPr>
        <w:t xml:space="preserve"> Municipa</w:t>
      </w:r>
      <w:r w:rsidRPr="00F77B3A">
        <w:rPr>
          <w:rFonts w:ascii="Arial" w:hAnsi="Arial" w:cs="Arial"/>
          <w:sz w:val="22"/>
          <w:szCs w:val="22"/>
        </w:rPr>
        <w:t>is</w:t>
      </w:r>
      <w:r w:rsidR="00616B44" w:rsidRPr="00F77B3A">
        <w:rPr>
          <w:rFonts w:ascii="Arial" w:hAnsi="Arial" w:cs="Arial"/>
          <w:sz w:val="22"/>
          <w:szCs w:val="22"/>
        </w:rPr>
        <w:t>, durante a vigência do contrato, qualquer alteração de endereço, telefone, endereço eletrônico (e-mail), fac-símile ou outros.</w:t>
      </w:r>
    </w:p>
    <w:p w:rsidR="00054F02" w:rsidRPr="00F77B3A" w:rsidRDefault="00054F02" w:rsidP="00054F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2"/>
          <w:szCs w:val="22"/>
        </w:rPr>
      </w:pPr>
    </w:p>
    <w:p w:rsidR="00616B44" w:rsidRPr="00F77B3A" w:rsidRDefault="00616B44" w:rsidP="00054F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sz w:val="22"/>
          <w:szCs w:val="22"/>
        </w:rPr>
      </w:pPr>
      <w:r w:rsidRPr="00F77B3A">
        <w:rPr>
          <w:rFonts w:ascii="Arial" w:hAnsi="Arial" w:cs="Arial"/>
          <w:b/>
          <w:sz w:val="22"/>
          <w:szCs w:val="22"/>
        </w:rPr>
        <w:t>CLÁUSULA SÉTIMA - DAS OBRIGAÇÕES DA ADMINISTRAÇÃO</w:t>
      </w:r>
    </w:p>
    <w:p w:rsidR="00616B44" w:rsidRPr="00F77B3A" w:rsidRDefault="00616B44" w:rsidP="00616B44">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b/>
          <w:sz w:val="22"/>
          <w:szCs w:val="22"/>
        </w:rPr>
      </w:pPr>
    </w:p>
    <w:p w:rsidR="00616B44" w:rsidRPr="00F77B3A" w:rsidRDefault="00616B44" w:rsidP="00616B44">
      <w:pPr>
        <w:tabs>
          <w:tab w:val="left" w:pos="846"/>
          <w:tab w:val="left" w:pos="1566"/>
          <w:tab w:val="left" w:pos="2286"/>
          <w:tab w:val="left" w:pos="3006"/>
          <w:tab w:val="left" w:pos="3726"/>
          <w:tab w:val="left" w:pos="4446"/>
          <w:tab w:val="left" w:pos="5166"/>
          <w:tab w:val="left" w:pos="5886"/>
          <w:tab w:val="left" w:pos="6606"/>
          <w:tab w:val="left" w:pos="7326"/>
        </w:tabs>
        <w:ind w:firstLine="1134"/>
        <w:jc w:val="both"/>
        <w:rPr>
          <w:rFonts w:ascii="Arial" w:hAnsi="Arial" w:cs="Arial"/>
          <w:sz w:val="22"/>
          <w:szCs w:val="22"/>
        </w:rPr>
      </w:pPr>
      <w:r w:rsidRPr="00F77B3A">
        <w:rPr>
          <w:rFonts w:ascii="Arial" w:hAnsi="Arial" w:cs="Arial"/>
          <w:sz w:val="22"/>
          <w:szCs w:val="22"/>
        </w:rPr>
        <w:t>Compete à ADMINISTRAÇÃO:</w:t>
      </w:r>
    </w:p>
    <w:p w:rsidR="00616B44" w:rsidRPr="00F77B3A" w:rsidRDefault="00616B44" w:rsidP="00616B44">
      <w:pPr>
        <w:tabs>
          <w:tab w:val="left" w:pos="846"/>
          <w:tab w:val="left" w:pos="1566"/>
          <w:tab w:val="left" w:pos="2286"/>
          <w:tab w:val="left" w:pos="3006"/>
          <w:tab w:val="left" w:pos="3726"/>
          <w:tab w:val="left" w:pos="4446"/>
          <w:tab w:val="left" w:pos="5166"/>
          <w:tab w:val="left" w:pos="5886"/>
          <w:tab w:val="left" w:pos="6606"/>
          <w:tab w:val="left" w:pos="7326"/>
        </w:tabs>
        <w:ind w:firstLine="1134"/>
        <w:jc w:val="both"/>
        <w:rPr>
          <w:rFonts w:ascii="Arial" w:hAnsi="Arial" w:cs="Arial"/>
          <w:sz w:val="22"/>
          <w:szCs w:val="22"/>
        </w:rPr>
      </w:pPr>
    </w:p>
    <w:p w:rsidR="00616B44" w:rsidRPr="00F77B3A" w:rsidRDefault="00616B44" w:rsidP="00616B44">
      <w:pPr>
        <w:ind w:firstLine="1134"/>
        <w:rPr>
          <w:rFonts w:ascii="Arial" w:hAnsi="Arial" w:cs="Arial"/>
          <w:sz w:val="22"/>
          <w:szCs w:val="22"/>
        </w:rPr>
      </w:pPr>
      <w:r w:rsidRPr="00F77B3A">
        <w:rPr>
          <w:rFonts w:ascii="Arial" w:hAnsi="Arial" w:cs="Arial"/>
          <w:sz w:val="22"/>
          <w:szCs w:val="22"/>
        </w:rPr>
        <w:t xml:space="preserve">I - Fiscalizar, orientar, impugnar, dirimir dúvidas emergentes da execução do objeto deste contrato. </w:t>
      </w:r>
    </w:p>
    <w:p w:rsidR="00616B44" w:rsidRPr="00F77B3A" w:rsidRDefault="00616B44" w:rsidP="00616B44">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sz w:val="22"/>
          <w:szCs w:val="22"/>
        </w:rPr>
      </w:pPr>
      <w:r w:rsidRPr="00F77B3A">
        <w:rPr>
          <w:rFonts w:ascii="Arial" w:hAnsi="Arial" w:cs="Arial"/>
          <w:sz w:val="22"/>
          <w:szCs w:val="22"/>
        </w:rPr>
        <w:t>II - Efetuar os pagamentos no prazo estabelecido neste contrato.</w:t>
      </w:r>
    </w:p>
    <w:p w:rsidR="00616B44" w:rsidRPr="00F77B3A" w:rsidRDefault="00616B44" w:rsidP="00616B44">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sz w:val="22"/>
          <w:szCs w:val="22"/>
        </w:rPr>
      </w:pPr>
      <w:r w:rsidRPr="00F77B3A">
        <w:rPr>
          <w:rFonts w:ascii="Arial" w:hAnsi="Arial" w:cs="Arial"/>
          <w:sz w:val="22"/>
          <w:szCs w:val="22"/>
        </w:rPr>
        <w:t>III - Aplicar penalidades por não cumprimento das cláusulas estabelecidas neste contrato.</w:t>
      </w:r>
    </w:p>
    <w:p w:rsidR="00054F02" w:rsidRPr="00F77B3A" w:rsidRDefault="00054F02" w:rsidP="00054F02">
      <w:pPr>
        <w:jc w:val="both"/>
        <w:rPr>
          <w:rFonts w:ascii="Arial" w:hAnsi="Arial" w:cs="Arial"/>
          <w:sz w:val="22"/>
          <w:szCs w:val="22"/>
        </w:rPr>
      </w:pPr>
    </w:p>
    <w:p w:rsidR="00616B44" w:rsidRPr="00F77B3A" w:rsidRDefault="00616B44" w:rsidP="00054F02">
      <w:pPr>
        <w:jc w:val="both"/>
        <w:rPr>
          <w:rFonts w:ascii="Arial" w:hAnsi="Arial" w:cs="Arial"/>
          <w:b/>
          <w:sz w:val="22"/>
          <w:szCs w:val="22"/>
        </w:rPr>
      </w:pPr>
      <w:r w:rsidRPr="00F77B3A">
        <w:rPr>
          <w:rFonts w:ascii="Arial" w:hAnsi="Arial" w:cs="Arial"/>
          <w:b/>
          <w:sz w:val="22"/>
          <w:szCs w:val="22"/>
        </w:rPr>
        <w:t>CLÁUSULA OITAVA - DAS PENALIDADES</w:t>
      </w:r>
    </w:p>
    <w:p w:rsidR="00616B44" w:rsidRPr="00F77B3A" w:rsidRDefault="00616B44" w:rsidP="00616B44">
      <w:pPr>
        <w:tabs>
          <w:tab w:val="left" w:pos="7440"/>
        </w:tabs>
        <w:ind w:firstLine="1134"/>
        <w:jc w:val="both"/>
        <w:rPr>
          <w:rFonts w:ascii="Arial" w:hAnsi="Arial" w:cs="Arial"/>
          <w:sz w:val="22"/>
          <w:szCs w:val="22"/>
        </w:rPr>
      </w:pPr>
    </w:p>
    <w:p w:rsidR="009A4BE9" w:rsidRPr="00F77B3A" w:rsidRDefault="009A4BE9" w:rsidP="009A4BE9">
      <w:pPr>
        <w:tabs>
          <w:tab w:val="left" w:pos="1134"/>
        </w:tabs>
        <w:spacing w:before="120"/>
        <w:jc w:val="both"/>
        <w:rPr>
          <w:rFonts w:ascii="Arial" w:hAnsi="Arial" w:cs="Arial"/>
          <w:sz w:val="22"/>
          <w:szCs w:val="22"/>
        </w:rPr>
      </w:pPr>
      <w:r w:rsidRPr="00F77B3A">
        <w:rPr>
          <w:rFonts w:ascii="Arial" w:hAnsi="Arial" w:cs="Arial"/>
          <w:sz w:val="22"/>
          <w:szCs w:val="22"/>
        </w:rPr>
        <w:t>Pelo inadimplemento das obrigações, seja na condição de participante do pregão ou de contratante, as licitantes, conforme a infração, estarão sujeitas às seguintes penalidades:</w:t>
      </w:r>
    </w:p>
    <w:p w:rsidR="009A4BE9" w:rsidRPr="00F77B3A" w:rsidRDefault="009A4BE9" w:rsidP="009A4BE9">
      <w:pPr>
        <w:tabs>
          <w:tab w:val="left" w:pos="1134"/>
        </w:tabs>
        <w:spacing w:before="120"/>
        <w:jc w:val="both"/>
        <w:rPr>
          <w:rFonts w:ascii="Arial" w:hAnsi="Arial" w:cs="Arial"/>
          <w:sz w:val="22"/>
          <w:szCs w:val="22"/>
        </w:rPr>
      </w:pPr>
      <w:r w:rsidRPr="00F77B3A">
        <w:rPr>
          <w:rFonts w:ascii="Arial" w:hAnsi="Arial" w:cs="Arial"/>
          <w:sz w:val="22"/>
          <w:szCs w:val="22"/>
        </w:rPr>
        <w:t>a) executar o contrato com irregularidades, passíveis de correção durante a execução e sem prejuízo ao resultado: advertência;</w:t>
      </w:r>
    </w:p>
    <w:p w:rsidR="009A4BE9" w:rsidRPr="00F77B3A" w:rsidRDefault="009A4BE9" w:rsidP="009A4BE9">
      <w:pPr>
        <w:tabs>
          <w:tab w:val="left" w:pos="1134"/>
        </w:tabs>
        <w:spacing w:before="120"/>
        <w:jc w:val="both"/>
        <w:rPr>
          <w:rFonts w:ascii="Arial" w:hAnsi="Arial" w:cs="Arial"/>
          <w:sz w:val="22"/>
          <w:szCs w:val="22"/>
        </w:rPr>
      </w:pPr>
      <w:r w:rsidRPr="00F77B3A">
        <w:rPr>
          <w:rFonts w:ascii="Arial" w:hAnsi="Arial" w:cs="Arial"/>
          <w:sz w:val="22"/>
          <w:szCs w:val="22"/>
        </w:rPr>
        <w:t>b) executar o contrato com atraso injustificado, até o limite de 15 (quinze) dias, após os quais será considerado como inexecução contratual: multa diária de 0,5% sobre o valor atualizado do contrato;</w:t>
      </w:r>
    </w:p>
    <w:p w:rsidR="009A4BE9" w:rsidRPr="00F77B3A" w:rsidRDefault="009A4BE9" w:rsidP="009A4BE9">
      <w:pPr>
        <w:tabs>
          <w:tab w:val="left" w:pos="1134"/>
        </w:tabs>
        <w:spacing w:before="120"/>
        <w:jc w:val="both"/>
        <w:rPr>
          <w:rFonts w:ascii="Arial" w:hAnsi="Arial" w:cs="Arial"/>
          <w:sz w:val="22"/>
          <w:szCs w:val="22"/>
        </w:rPr>
      </w:pPr>
      <w:r w:rsidRPr="00F77B3A">
        <w:rPr>
          <w:rFonts w:ascii="Arial" w:hAnsi="Arial" w:cs="Arial"/>
          <w:sz w:val="22"/>
          <w:szCs w:val="22"/>
        </w:rPr>
        <w:t>c) inexecução parcial do contrato: suspensão do direito de licitar e contratar com a Administração pelo prazo de até 2 anos e/ou multa de 10% sobre o valor correspondente ao montante não adimplido do contrato;</w:t>
      </w:r>
    </w:p>
    <w:p w:rsidR="009A4BE9" w:rsidRPr="00F77B3A" w:rsidRDefault="009A4BE9" w:rsidP="009A4BE9">
      <w:pPr>
        <w:tabs>
          <w:tab w:val="left" w:pos="1134"/>
        </w:tabs>
        <w:spacing w:before="120"/>
        <w:jc w:val="both"/>
        <w:rPr>
          <w:rFonts w:ascii="Arial" w:hAnsi="Arial" w:cs="Arial"/>
          <w:sz w:val="22"/>
          <w:szCs w:val="22"/>
        </w:rPr>
      </w:pPr>
      <w:r w:rsidRPr="00F77B3A">
        <w:rPr>
          <w:rFonts w:ascii="Arial" w:hAnsi="Arial" w:cs="Arial"/>
          <w:sz w:val="22"/>
          <w:szCs w:val="22"/>
        </w:rPr>
        <w:t>d) inexecução total do contrato: suspensão do direito de licitar e contratar com a Administração pelo prazo de até 02 anos e/ou multa de 15% sobre o valor atualizado do contrato;</w:t>
      </w:r>
      <w:r w:rsidRPr="00F77B3A">
        <w:rPr>
          <w:rFonts w:ascii="Arial" w:hAnsi="Arial" w:cs="Arial"/>
          <w:sz w:val="22"/>
          <w:szCs w:val="22"/>
        </w:rPr>
        <w:tab/>
      </w:r>
    </w:p>
    <w:p w:rsidR="009A4BE9" w:rsidRPr="00F77B3A" w:rsidRDefault="009A4BE9" w:rsidP="009A4BE9">
      <w:pPr>
        <w:tabs>
          <w:tab w:val="left" w:pos="1134"/>
        </w:tabs>
        <w:spacing w:before="120"/>
        <w:jc w:val="both"/>
        <w:rPr>
          <w:rFonts w:ascii="Arial" w:hAnsi="Arial" w:cs="Arial"/>
          <w:sz w:val="22"/>
          <w:szCs w:val="22"/>
        </w:rPr>
      </w:pPr>
      <w:r w:rsidRPr="00F77B3A">
        <w:rPr>
          <w:rFonts w:ascii="Arial" w:hAnsi="Arial" w:cs="Arial"/>
          <w:sz w:val="22"/>
          <w:szCs w:val="22"/>
        </w:rPr>
        <w:t>e) causar prejuízo material resultante diretamente de execução contratual: declaração de inidoneidade cumulada com a suspensão do direito de licitar e contratar com a Administração Pública pelo prazo de 02 anos e/ou multa de 15 % sobre o valor atualizado do contrato.</w:t>
      </w:r>
    </w:p>
    <w:p w:rsidR="009A4BE9" w:rsidRPr="00F77B3A" w:rsidRDefault="009A4BE9" w:rsidP="009A4BE9">
      <w:pPr>
        <w:tabs>
          <w:tab w:val="left" w:pos="1134"/>
        </w:tabs>
        <w:spacing w:before="120"/>
        <w:jc w:val="both"/>
        <w:rPr>
          <w:rFonts w:ascii="Arial" w:hAnsi="Arial" w:cs="Arial"/>
          <w:sz w:val="22"/>
          <w:szCs w:val="22"/>
        </w:rPr>
      </w:pPr>
      <w:r w:rsidRPr="00F77B3A">
        <w:rPr>
          <w:rFonts w:ascii="Arial" w:hAnsi="Arial" w:cs="Arial"/>
          <w:sz w:val="22"/>
          <w:szCs w:val="22"/>
        </w:rPr>
        <w:t>Parágrafo Único: As penalidades serão registradas no cadastro da contratada, quando for o caso.</w:t>
      </w:r>
    </w:p>
    <w:p w:rsidR="00054F02" w:rsidRPr="00F77B3A" w:rsidRDefault="00054F02" w:rsidP="00054F02">
      <w:pPr>
        <w:jc w:val="both"/>
        <w:rPr>
          <w:rFonts w:ascii="Arial" w:hAnsi="Arial" w:cs="Arial"/>
          <w:sz w:val="22"/>
          <w:szCs w:val="22"/>
        </w:rPr>
      </w:pPr>
    </w:p>
    <w:p w:rsidR="00616B44" w:rsidRPr="00F77B3A" w:rsidRDefault="00616B44" w:rsidP="00054F02">
      <w:pPr>
        <w:jc w:val="both"/>
        <w:rPr>
          <w:rFonts w:ascii="Arial" w:hAnsi="Arial" w:cs="Arial"/>
          <w:b/>
          <w:sz w:val="22"/>
          <w:szCs w:val="22"/>
        </w:rPr>
      </w:pPr>
      <w:r w:rsidRPr="00F77B3A">
        <w:rPr>
          <w:rFonts w:ascii="Arial" w:hAnsi="Arial" w:cs="Arial"/>
          <w:b/>
          <w:sz w:val="22"/>
          <w:szCs w:val="22"/>
        </w:rPr>
        <w:t>CLÁUSULA NONA - DO REAJUSTE E DA ATUALIZAÇÃO DOS PREÇOS</w:t>
      </w:r>
    </w:p>
    <w:p w:rsidR="00616B44" w:rsidRPr="00F77B3A" w:rsidRDefault="00616B44" w:rsidP="00616B44">
      <w:pPr>
        <w:overflowPunct w:val="0"/>
        <w:autoSpaceDE w:val="0"/>
        <w:autoSpaceDN w:val="0"/>
        <w:adjustRightInd w:val="0"/>
        <w:ind w:firstLine="1134"/>
        <w:jc w:val="both"/>
        <w:textAlignment w:val="baseline"/>
        <w:rPr>
          <w:rFonts w:ascii="Arial" w:hAnsi="Arial" w:cs="Arial"/>
          <w:sz w:val="22"/>
          <w:szCs w:val="22"/>
        </w:rPr>
      </w:pPr>
    </w:p>
    <w:p w:rsidR="00616B44" w:rsidRPr="00F77B3A" w:rsidRDefault="00616B44" w:rsidP="00616B44">
      <w:pPr>
        <w:ind w:firstLine="1080"/>
        <w:jc w:val="both"/>
        <w:rPr>
          <w:rFonts w:ascii="Arial" w:hAnsi="Arial" w:cs="Arial"/>
          <w:sz w:val="22"/>
          <w:szCs w:val="22"/>
        </w:rPr>
      </w:pPr>
      <w:r w:rsidRPr="00F77B3A">
        <w:rPr>
          <w:rFonts w:ascii="Arial" w:hAnsi="Arial" w:cs="Arial"/>
          <w:sz w:val="22"/>
          <w:szCs w:val="22"/>
        </w:rPr>
        <w:t xml:space="preserve">I - O beneficiário do registro de preços, em função da dinâmica do mercado, poderá solicitar o equilíbrio econômico dos preços vigentes através de solicitação formal, desde que acompanhado de documentos que comprovem a procedência do pedido. Até a decisão final da Administração, a qual deverá ser prolatada em até 30 (trinta) dias a contar da entrega </w:t>
      </w:r>
      <w:r w:rsidRPr="00F77B3A">
        <w:rPr>
          <w:rFonts w:ascii="Arial" w:hAnsi="Arial" w:cs="Arial"/>
          <w:sz w:val="22"/>
          <w:szCs w:val="22"/>
        </w:rPr>
        <w:lastRenderedPageBreak/>
        <w:t>completa da documentação comprobatória, o fornecimento do produto quando solicitado pela Administração, deverá ocorrer normalmente, pelo preço registrado em vigor.</w:t>
      </w:r>
    </w:p>
    <w:p w:rsidR="00616B44" w:rsidRPr="00F77B3A" w:rsidRDefault="00616B44" w:rsidP="00616B44">
      <w:pPr>
        <w:ind w:firstLine="1080"/>
        <w:jc w:val="both"/>
        <w:rPr>
          <w:rFonts w:ascii="Arial" w:hAnsi="Arial" w:cs="Arial"/>
          <w:sz w:val="22"/>
          <w:szCs w:val="22"/>
        </w:rPr>
      </w:pPr>
      <w:r w:rsidRPr="00F77B3A">
        <w:rPr>
          <w:rFonts w:ascii="Arial" w:hAnsi="Arial" w:cs="Arial"/>
          <w:sz w:val="22"/>
          <w:szCs w:val="22"/>
        </w:rPr>
        <w:t>II – O Município poderá, na vigência do registro, solicitar a redução dos preços registrados, garantido a prévia defesa do beneficiário do registro, e de conformidade com os parâmetros de pesquisa de mercado realizada ou quando alterações conjunturais provocarem a redução dos preços praticados no mercado nacional e/ou internacional.</w:t>
      </w:r>
    </w:p>
    <w:p w:rsidR="00616B44" w:rsidRPr="00F77B3A" w:rsidRDefault="00616B44" w:rsidP="00616B44">
      <w:pPr>
        <w:ind w:firstLine="1080"/>
        <w:jc w:val="both"/>
        <w:rPr>
          <w:rFonts w:ascii="Arial" w:hAnsi="Arial" w:cs="Arial"/>
          <w:sz w:val="22"/>
          <w:szCs w:val="22"/>
        </w:rPr>
      </w:pPr>
      <w:r w:rsidRPr="00F77B3A">
        <w:rPr>
          <w:rFonts w:ascii="Arial" w:hAnsi="Arial" w:cs="Arial"/>
          <w:sz w:val="22"/>
          <w:szCs w:val="22"/>
        </w:rPr>
        <w:t>III - A Ata de Registro de Preços poderá sofrer alterações, obedecidas as disposições contidas no art. 65 da Lei n.º 8.666/93 e suas alterações.</w:t>
      </w:r>
    </w:p>
    <w:p w:rsidR="00616B44" w:rsidRPr="00F77B3A" w:rsidRDefault="00616B44" w:rsidP="00616B44">
      <w:pPr>
        <w:ind w:firstLine="1080"/>
        <w:jc w:val="both"/>
        <w:rPr>
          <w:rFonts w:ascii="Arial" w:hAnsi="Arial" w:cs="Arial"/>
          <w:sz w:val="22"/>
          <w:szCs w:val="22"/>
        </w:rPr>
      </w:pPr>
      <w:r w:rsidRPr="00F77B3A">
        <w:rPr>
          <w:rFonts w:ascii="Arial" w:hAnsi="Arial" w:cs="Arial"/>
          <w:sz w:val="22"/>
          <w:szCs w:val="22"/>
        </w:rPr>
        <w:t>a) O preço registrado poderá ser revisto em decorrência de eventual redução ou elevação daqueles praticados no mercado.</w:t>
      </w:r>
    </w:p>
    <w:p w:rsidR="00616B44" w:rsidRPr="00F77B3A" w:rsidRDefault="00616B44" w:rsidP="00616B44">
      <w:pPr>
        <w:ind w:firstLine="1080"/>
        <w:jc w:val="both"/>
        <w:rPr>
          <w:rFonts w:ascii="Arial" w:hAnsi="Arial" w:cs="Arial"/>
          <w:sz w:val="22"/>
          <w:szCs w:val="22"/>
        </w:rPr>
      </w:pPr>
      <w:r w:rsidRPr="00F77B3A">
        <w:rPr>
          <w:rFonts w:ascii="Arial" w:hAnsi="Arial" w:cs="Arial"/>
          <w:sz w:val="22"/>
          <w:szCs w:val="22"/>
        </w:rPr>
        <w:t>b)- Quando o preço inicialmente registrado, por motivo superveniente, tornar-se superior ao preço praticado no mercado, o Município:</w:t>
      </w:r>
    </w:p>
    <w:p w:rsidR="00616B44" w:rsidRPr="00F77B3A" w:rsidRDefault="00616B44" w:rsidP="00616B44">
      <w:pPr>
        <w:ind w:firstLine="1080"/>
        <w:jc w:val="both"/>
        <w:rPr>
          <w:rFonts w:ascii="Arial" w:hAnsi="Arial" w:cs="Arial"/>
          <w:sz w:val="22"/>
          <w:szCs w:val="22"/>
        </w:rPr>
      </w:pPr>
      <w:r w:rsidRPr="00F77B3A">
        <w:rPr>
          <w:rFonts w:ascii="Arial" w:hAnsi="Arial" w:cs="Arial"/>
          <w:sz w:val="22"/>
          <w:szCs w:val="22"/>
        </w:rPr>
        <w:t>1. convocará o fornecedor visando a negociação para redução de preços e sua adequação ao praticado pelo mercado;</w:t>
      </w:r>
    </w:p>
    <w:p w:rsidR="00616B44" w:rsidRPr="00F77B3A" w:rsidRDefault="00616B44" w:rsidP="00616B44">
      <w:pPr>
        <w:ind w:firstLine="1080"/>
        <w:jc w:val="both"/>
        <w:rPr>
          <w:rFonts w:ascii="Arial" w:hAnsi="Arial" w:cs="Arial"/>
          <w:sz w:val="22"/>
          <w:szCs w:val="22"/>
        </w:rPr>
      </w:pPr>
      <w:r w:rsidRPr="00F77B3A">
        <w:rPr>
          <w:rFonts w:ascii="Arial" w:hAnsi="Arial" w:cs="Arial"/>
          <w:sz w:val="22"/>
          <w:szCs w:val="22"/>
        </w:rPr>
        <w:t>2. frustrada a negociação e comprovado que o preço registrado é superior ao de mercado, o fornecedor será liberado do compromisso assumido; e</w:t>
      </w:r>
    </w:p>
    <w:p w:rsidR="00616B44" w:rsidRPr="00F77B3A" w:rsidRDefault="00616B44" w:rsidP="00616B44">
      <w:pPr>
        <w:ind w:firstLine="1080"/>
        <w:jc w:val="both"/>
        <w:rPr>
          <w:rFonts w:ascii="Arial" w:hAnsi="Arial" w:cs="Arial"/>
          <w:sz w:val="22"/>
          <w:szCs w:val="22"/>
        </w:rPr>
      </w:pPr>
      <w:r w:rsidRPr="00F77B3A">
        <w:rPr>
          <w:rFonts w:ascii="Arial" w:hAnsi="Arial" w:cs="Arial"/>
          <w:sz w:val="22"/>
          <w:szCs w:val="22"/>
        </w:rPr>
        <w:t>3. convocará os demais fornecedores registrados visando igual oportunidade de negociação.</w:t>
      </w:r>
    </w:p>
    <w:p w:rsidR="00616B44" w:rsidRPr="00F77B3A" w:rsidRDefault="00616B44" w:rsidP="00616B44">
      <w:pPr>
        <w:ind w:firstLine="1080"/>
        <w:jc w:val="both"/>
        <w:rPr>
          <w:rFonts w:ascii="Arial" w:hAnsi="Arial" w:cs="Arial"/>
          <w:sz w:val="22"/>
          <w:szCs w:val="22"/>
        </w:rPr>
      </w:pPr>
      <w:r w:rsidRPr="00F77B3A">
        <w:rPr>
          <w:rFonts w:ascii="Arial" w:hAnsi="Arial" w:cs="Arial"/>
          <w:sz w:val="22"/>
          <w:szCs w:val="22"/>
        </w:rPr>
        <w:t>IV - Quando o preço de mercado tornar-se superior aos registrados e o fornecedor, mediante requerimento devidamente comprovado, não puder cumprir o compromisso, o Município poderá:</w:t>
      </w:r>
    </w:p>
    <w:p w:rsidR="00616B44" w:rsidRPr="00F77B3A" w:rsidRDefault="00616B44" w:rsidP="00616B44">
      <w:pPr>
        <w:ind w:firstLine="1080"/>
        <w:jc w:val="both"/>
        <w:rPr>
          <w:rFonts w:ascii="Arial" w:hAnsi="Arial" w:cs="Arial"/>
          <w:sz w:val="22"/>
          <w:szCs w:val="22"/>
        </w:rPr>
      </w:pPr>
      <w:r w:rsidRPr="00F77B3A">
        <w:rPr>
          <w:rFonts w:ascii="Arial" w:hAnsi="Arial" w:cs="Arial"/>
          <w:sz w:val="22"/>
          <w:szCs w:val="22"/>
        </w:rPr>
        <w:t>a) liberar o fornecedor do compromisso assumido, sem aplicação de penalidade, confirmando a veracidade dos motivos e comprovantes apresentados, e se a comunicação ocorrer antes do pedido de fornecimento; e</w:t>
      </w:r>
    </w:p>
    <w:p w:rsidR="00616B44" w:rsidRPr="00F77B3A" w:rsidRDefault="00616B44" w:rsidP="00616B44">
      <w:pPr>
        <w:ind w:firstLine="1080"/>
        <w:jc w:val="both"/>
        <w:rPr>
          <w:rFonts w:ascii="Arial" w:hAnsi="Arial" w:cs="Arial"/>
          <w:sz w:val="22"/>
          <w:szCs w:val="22"/>
        </w:rPr>
      </w:pPr>
      <w:r w:rsidRPr="00F77B3A">
        <w:rPr>
          <w:rFonts w:ascii="Arial" w:hAnsi="Arial" w:cs="Arial"/>
          <w:sz w:val="22"/>
          <w:szCs w:val="22"/>
        </w:rPr>
        <w:t>b) convocar os demais fornecedores visando igual oportunidade de negociação.</w:t>
      </w:r>
    </w:p>
    <w:p w:rsidR="00616B44" w:rsidRPr="00F77B3A" w:rsidRDefault="00616B44" w:rsidP="00616B44">
      <w:pPr>
        <w:ind w:firstLine="1080"/>
        <w:jc w:val="both"/>
        <w:rPr>
          <w:rFonts w:ascii="Arial" w:hAnsi="Arial" w:cs="Arial"/>
          <w:sz w:val="22"/>
          <w:szCs w:val="22"/>
        </w:rPr>
      </w:pPr>
      <w:r w:rsidRPr="00F77B3A">
        <w:rPr>
          <w:rFonts w:ascii="Arial" w:hAnsi="Arial" w:cs="Arial"/>
          <w:sz w:val="22"/>
          <w:szCs w:val="22"/>
        </w:rPr>
        <w:t>V - Não havendo êxito nas negociações, o Órgão Gerenciador procederá à revogação da Ata de Registro de Preços para o item, adotando as medidas cabíveis para obtenção da contratação mais vantajosa.</w:t>
      </w:r>
    </w:p>
    <w:p w:rsidR="00F46A2F" w:rsidRPr="00F77B3A" w:rsidRDefault="00F46A2F" w:rsidP="00616B44">
      <w:pPr>
        <w:ind w:firstLine="1080"/>
        <w:jc w:val="both"/>
        <w:rPr>
          <w:rFonts w:ascii="Arial" w:hAnsi="Arial" w:cs="Arial"/>
          <w:sz w:val="22"/>
          <w:szCs w:val="22"/>
        </w:rPr>
      </w:pPr>
    </w:p>
    <w:p w:rsidR="00616B44" w:rsidRPr="00F77B3A" w:rsidRDefault="00616B44" w:rsidP="00054F02">
      <w:pPr>
        <w:jc w:val="both"/>
        <w:rPr>
          <w:rFonts w:ascii="Arial" w:hAnsi="Arial" w:cs="Arial"/>
          <w:b/>
          <w:sz w:val="22"/>
          <w:szCs w:val="22"/>
        </w:rPr>
      </w:pPr>
      <w:r w:rsidRPr="00F77B3A">
        <w:rPr>
          <w:rFonts w:ascii="Arial" w:hAnsi="Arial" w:cs="Arial"/>
          <w:b/>
          <w:sz w:val="22"/>
          <w:szCs w:val="22"/>
        </w:rPr>
        <w:t>CLÁUSULA DÉCIMA - DO CANCELAMENTO DOS PREÇOS REGISTRADOS</w:t>
      </w:r>
    </w:p>
    <w:p w:rsidR="00616B44" w:rsidRPr="00F77B3A" w:rsidRDefault="00616B44" w:rsidP="00616B44">
      <w:pPr>
        <w:autoSpaceDE w:val="0"/>
        <w:autoSpaceDN w:val="0"/>
        <w:adjustRightInd w:val="0"/>
        <w:ind w:firstLine="1134"/>
        <w:jc w:val="both"/>
        <w:rPr>
          <w:rFonts w:ascii="Arial" w:hAnsi="Arial" w:cs="Arial"/>
          <w:sz w:val="22"/>
          <w:szCs w:val="22"/>
        </w:rPr>
      </w:pPr>
      <w:r w:rsidRPr="00F77B3A">
        <w:rPr>
          <w:rFonts w:ascii="Arial" w:hAnsi="Arial" w:cs="Arial"/>
          <w:sz w:val="22"/>
          <w:szCs w:val="22"/>
        </w:rPr>
        <w:t>A Ata de Registro de Preço será cancelada, automaticamente, por decurso do prazo de vigência ou quando não restarem fornecedores registrados e, por iniciativa do Gestor da Ata, quando:</w:t>
      </w:r>
    </w:p>
    <w:p w:rsidR="00616B44" w:rsidRPr="00F77B3A" w:rsidRDefault="00616B44" w:rsidP="00616B44">
      <w:pPr>
        <w:autoSpaceDE w:val="0"/>
        <w:autoSpaceDN w:val="0"/>
        <w:adjustRightInd w:val="0"/>
        <w:ind w:firstLine="1134"/>
        <w:jc w:val="both"/>
        <w:rPr>
          <w:rFonts w:ascii="Arial" w:hAnsi="Arial" w:cs="Arial"/>
          <w:sz w:val="22"/>
          <w:szCs w:val="22"/>
        </w:rPr>
      </w:pPr>
      <w:r w:rsidRPr="00F77B3A">
        <w:rPr>
          <w:rFonts w:ascii="Arial" w:hAnsi="Arial" w:cs="Arial"/>
          <w:sz w:val="22"/>
          <w:szCs w:val="22"/>
        </w:rPr>
        <w:t>I - O fornecedor não formalizar a ata decorrente do registro de preços e/ou não retirar o instrumento equivalente no prazo estipulado ou descumprir exigências da Ata, sem justificativa aceitável;</w:t>
      </w:r>
    </w:p>
    <w:p w:rsidR="00616B44" w:rsidRPr="00F77B3A" w:rsidRDefault="00616B44" w:rsidP="00616B44">
      <w:pPr>
        <w:autoSpaceDE w:val="0"/>
        <w:autoSpaceDN w:val="0"/>
        <w:adjustRightInd w:val="0"/>
        <w:ind w:firstLine="1134"/>
        <w:jc w:val="both"/>
        <w:rPr>
          <w:rFonts w:ascii="Arial" w:hAnsi="Arial" w:cs="Arial"/>
          <w:sz w:val="22"/>
          <w:szCs w:val="22"/>
        </w:rPr>
      </w:pPr>
      <w:r w:rsidRPr="00F77B3A">
        <w:rPr>
          <w:rFonts w:ascii="Arial" w:hAnsi="Arial" w:cs="Arial"/>
          <w:sz w:val="22"/>
          <w:szCs w:val="22"/>
        </w:rPr>
        <w:t>II - Ocorrer qualquer das hipóteses de inexecução total ou parcial do instrumento de ajuste;</w:t>
      </w:r>
    </w:p>
    <w:p w:rsidR="00616B44" w:rsidRPr="00F77B3A" w:rsidRDefault="00616B44" w:rsidP="00616B44">
      <w:pPr>
        <w:autoSpaceDE w:val="0"/>
        <w:autoSpaceDN w:val="0"/>
        <w:adjustRightInd w:val="0"/>
        <w:ind w:firstLine="1134"/>
        <w:jc w:val="both"/>
        <w:rPr>
          <w:rFonts w:ascii="Arial" w:hAnsi="Arial" w:cs="Arial"/>
          <w:sz w:val="22"/>
          <w:szCs w:val="22"/>
        </w:rPr>
      </w:pPr>
      <w:r w:rsidRPr="00F77B3A">
        <w:rPr>
          <w:rFonts w:ascii="Arial" w:hAnsi="Arial" w:cs="Arial"/>
          <w:sz w:val="22"/>
          <w:szCs w:val="22"/>
        </w:rPr>
        <w:t>III - Os preços registrados apresentarem-se superiores ao do mercado e não houver êxito na negociação;</w:t>
      </w:r>
    </w:p>
    <w:p w:rsidR="00616B44" w:rsidRPr="00F77B3A" w:rsidRDefault="00616B44" w:rsidP="00616B44">
      <w:pPr>
        <w:autoSpaceDE w:val="0"/>
        <w:autoSpaceDN w:val="0"/>
        <w:adjustRightInd w:val="0"/>
        <w:ind w:firstLine="1134"/>
        <w:jc w:val="both"/>
        <w:rPr>
          <w:rFonts w:ascii="Arial" w:hAnsi="Arial" w:cs="Arial"/>
          <w:sz w:val="22"/>
          <w:szCs w:val="22"/>
        </w:rPr>
      </w:pPr>
      <w:r w:rsidRPr="00F77B3A">
        <w:rPr>
          <w:rFonts w:ascii="Arial" w:hAnsi="Arial" w:cs="Arial"/>
          <w:sz w:val="22"/>
          <w:szCs w:val="22"/>
        </w:rPr>
        <w:t>IV - Der causa a rescisão administrativa do ajuste decorrente do registro de preços por motivos elencados no art. 77 e seguintes da Lei nº 8.666/83;</w:t>
      </w:r>
    </w:p>
    <w:p w:rsidR="00616B44" w:rsidRPr="00F77B3A" w:rsidRDefault="00616B44" w:rsidP="00616B44">
      <w:pPr>
        <w:autoSpaceDE w:val="0"/>
        <w:autoSpaceDN w:val="0"/>
        <w:adjustRightInd w:val="0"/>
        <w:ind w:firstLine="1134"/>
        <w:jc w:val="both"/>
        <w:rPr>
          <w:rFonts w:ascii="Arial" w:hAnsi="Arial" w:cs="Arial"/>
          <w:sz w:val="22"/>
          <w:szCs w:val="22"/>
        </w:rPr>
      </w:pPr>
      <w:r w:rsidRPr="00F77B3A">
        <w:rPr>
          <w:rFonts w:ascii="Arial" w:hAnsi="Arial" w:cs="Arial"/>
          <w:sz w:val="22"/>
          <w:szCs w:val="22"/>
        </w:rPr>
        <w:t>V - Por razão de interesse público, devidamente motivado.</w:t>
      </w:r>
    </w:p>
    <w:p w:rsidR="00616B44" w:rsidRPr="00F77B3A" w:rsidRDefault="00616B44" w:rsidP="00616B44">
      <w:pPr>
        <w:ind w:firstLine="1134"/>
        <w:jc w:val="both"/>
        <w:rPr>
          <w:rFonts w:ascii="Arial" w:hAnsi="Arial" w:cs="Arial"/>
          <w:sz w:val="22"/>
          <w:szCs w:val="22"/>
        </w:rPr>
      </w:pPr>
      <w:r w:rsidRPr="00F77B3A">
        <w:rPr>
          <w:rFonts w:ascii="Arial" w:hAnsi="Arial" w:cs="Arial"/>
          <w:sz w:val="22"/>
          <w:szCs w:val="22"/>
        </w:rPr>
        <w:t>VI - Quando pela reiteração de impugnação dos serviços ficarem evidenciada a incapacidade da empresa para dar execução satisfatória do contrato.</w:t>
      </w:r>
    </w:p>
    <w:p w:rsidR="00616B44" w:rsidRPr="00F77B3A" w:rsidRDefault="00616B44" w:rsidP="00616B44">
      <w:pPr>
        <w:ind w:firstLine="1134"/>
        <w:jc w:val="both"/>
        <w:rPr>
          <w:rFonts w:ascii="Arial" w:hAnsi="Arial" w:cs="Arial"/>
          <w:sz w:val="22"/>
          <w:szCs w:val="22"/>
        </w:rPr>
      </w:pPr>
      <w:r w:rsidRPr="00F77B3A">
        <w:rPr>
          <w:rFonts w:ascii="Arial" w:hAnsi="Arial" w:cs="Arial"/>
          <w:sz w:val="22"/>
          <w:szCs w:val="22"/>
        </w:rPr>
        <w:t>VII – No caso de recusa ou atraso injustificado na execução dos serviços, ou não atendimento às impugnações por prazo superior a 02 (dois) dias consecutivos, contados da data da chamada efetuada pelo Município.</w:t>
      </w:r>
    </w:p>
    <w:p w:rsidR="00616B44" w:rsidRPr="00F77B3A" w:rsidRDefault="00616B44" w:rsidP="00616B44">
      <w:pPr>
        <w:autoSpaceDE w:val="0"/>
        <w:autoSpaceDN w:val="0"/>
        <w:adjustRightInd w:val="0"/>
        <w:ind w:firstLine="1134"/>
        <w:jc w:val="both"/>
        <w:rPr>
          <w:rFonts w:ascii="Arial" w:hAnsi="Arial" w:cs="Arial"/>
          <w:sz w:val="22"/>
          <w:szCs w:val="22"/>
        </w:rPr>
      </w:pPr>
      <w:r w:rsidRPr="00F77B3A">
        <w:rPr>
          <w:rFonts w:ascii="Arial" w:hAnsi="Arial" w:cs="Arial"/>
          <w:sz w:val="22"/>
          <w:szCs w:val="22"/>
        </w:rPr>
        <w:lastRenderedPageBreak/>
        <w:t>§ 1º. No caso de cancelamento do registro de preço, devidamente justificado nos autos do Processo, terá a COMPROMITENTE FORNECEDORA o prazo de 05 (cinco dias) úteis, contados da notificação, para apresentar o contraditório e a ampla defesa.</w:t>
      </w:r>
    </w:p>
    <w:p w:rsidR="00616B44" w:rsidRPr="00F77B3A" w:rsidRDefault="00616B44" w:rsidP="00A40399">
      <w:pPr>
        <w:autoSpaceDE w:val="0"/>
        <w:autoSpaceDN w:val="0"/>
        <w:adjustRightInd w:val="0"/>
        <w:ind w:firstLine="1134"/>
        <w:jc w:val="both"/>
        <w:rPr>
          <w:rFonts w:ascii="Arial" w:hAnsi="Arial" w:cs="Arial"/>
          <w:sz w:val="22"/>
          <w:szCs w:val="22"/>
        </w:rPr>
      </w:pPr>
      <w:r w:rsidRPr="00F77B3A">
        <w:rPr>
          <w:rFonts w:ascii="Arial" w:hAnsi="Arial" w:cs="Arial"/>
          <w:sz w:val="22"/>
          <w:szCs w:val="22"/>
        </w:rPr>
        <w:t>§ 2º. O cancelamento do registro de preço poderá ensejar a convocação do fornecedor com classificação imediatamente subsequente ou a realização de nova licitação para a aquisição do produto, a critério da ADMINISTRAÇÃO.</w:t>
      </w:r>
    </w:p>
    <w:p w:rsidR="00054F02" w:rsidRPr="00F77B3A" w:rsidRDefault="00054F02" w:rsidP="00054F02">
      <w:pPr>
        <w:jc w:val="both"/>
        <w:rPr>
          <w:rFonts w:ascii="Arial" w:hAnsi="Arial" w:cs="Arial"/>
          <w:sz w:val="22"/>
          <w:szCs w:val="22"/>
        </w:rPr>
      </w:pPr>
    </w:p>
    <w:p w:rsidR="00616B44" w:rsidRDefault="00616B44" w:rsidP="00F46A2F">
      <w:pPr>
        <w:jc w:val="both"/>
        <w:rPr>
          <w:rFonts w:ascii="Arial" w:hAnsi="Arial" w:cs="Arial"/>
          <w:b/>
          <w:sz w:val="22"/>
          <w:szCs w:val="22"/>
        </w:rPr>
      </w:pPr>
      <w:r w:rsidRPr="00F77B3A">
        <w:rPr>
          <w:rFonts w:ascii="Arial" w:hAnsi="Arial" w:cs="Arial"/>
          <w:b/>
          <w:sz w:val="22"/>
          <w:szCs w:val="22"/>
        </w:rPr>
        <w:t>CLÁUSULA DÉCIMA PRIMEIRA- DOS DIREITOS DA ADMINISTRAÇÃO</w:t>
      </w:r>
    </w:p>
    <w:p w:rsidR="00033E12" w:rsidRPr="00F77B3A" w:rsidRDefault="00033E12" w:rsidP="00F46A2F">
      <w:pPr>
        <w:jc w:val="both"/>
        <w:rPr>
          <w:rFonts w:ascii="Arial" w:hAnsi="Arial" w:cs="Arial"/>
          <w:b/>
          <w:sz w:val="22"/>
          <w:szCs w:val="22"/>
        </w:rPr>
      </w:pPr>
    </w:p>
    <w:p w:rsidR="00616B44" w:rsidRPr="00F77B3A" w:rsidRDefault="00616B44" w:rsidP="00616B44">
      <w:pPr>
        <w:ind w:firstLine="1134"/>
        <w:jc w:val="both"/>
        <w:rPr>
          <w:rFonts w:ascii="Arial" w:hAnsi="Arial" w:cs="Arial"/>
          <w:sz w:val="22"/>
          <w:szCs w:val="22"/>
        </w:rPr>
      </w:pPr>
      <w:r w:rsidRPr="00F77B3A">
        <w:rPr>
          <w:rFonts w:ascii="Arial" w:hAnsi="Arial" w:cs="Arial"/>
          <w:sz w:val="22"/>
          <w:szCs w:val="22"/>
        </w:rPr>
        <w:t>A COMPROMITENTE FORNECEDORA, em caso de rescisão administrativa, reconhece todos os direitos da Administração, consoante prevê o artigo 77 da lei vigente.</w:t>
      </w:r>
    </w:p>
    <w:p w:rsidR="00054F02" w:rsidRPr="00F77B3A" w:rsidRDefault="00054F02" w:rsidP="00054F02">
      <w:pPr>
        <w:jc w:val="both"/>
        <w:rPr>
          <w:rFonts w:ascii="Arial" w:hAnsi="Arial" w:cs="Arial"/>
          <w:sz w:val="22"/>
          <w:szCs w:val="22"/>
        </w:rPr>
      </w:pPr>
    </w:p>
    <w:p w:rsidR="00616B44" w:rsidRDefault="00616B44" w:rsidP="00F46A2F">
      <w:pPr>
        <w:jc w:val="both"/>
        <w:rPr>
          <w:rFonts w:ascii="Arial" w:hAnsi="Arial" w:cs="Arial"/>
          <w:b/>
          <w:sz w:val="22"/>
          <w:szCs w:val="22"/>
        </w:rPr>
      </w:pPr>
      <w:r w:rsidRPr="00F77B3A">
        <w:rPr>
          <w:rFonts w:ascii="Arial" w:hAnsi="Arial" w:cs="Arial"/>
          <w:b/>
          <w:sz w:val="22"/>
          <w:szCs w:val="22"/>
        </w:rPr>
        <w:t>CLÁUSULA DÉCIMA SEGUNDA - DA LEI REGRADORA</w:t>
      </w:r>
    </w:p>
    <w:p w:rsidR="00033E12" w:rsidRPr="00F77B3A" w:rsidRDefault="00033E12" w:rsidP="00F46A2F">
      <w:pPr>
        <w:jc w:val="both"/>
        <w:rPr>
          <w:rFonts w:ascii="Arial" w:hAnsi="Arial" w:cs="Arial"/>
          <w:b/>
          <w:sz w:val="22"/>
          <w:szCs w:val="22"/>
        </w:rPr>
      </w:pPr>
    </w:p>
    <w:p w:rsidR="00616B44" w:rsidRPr="00F77B3A" w:rsidRDefault="00616B44" w:rsidP="00616B44">
      <w:pPr>
        <w:ind w:firstLine="1134"/>
        <w:jc w:val="both"/>
        <w:rPr>
          <w:rFonts w:ascii="Arial" w:hAnsi="Arial" w:cs="Arial"/>
          <w:sz w:val="22"/>
          <w:szCs w:val="22"/>
        </w:rPr>
      </w:pPr>
      <w:r w:rsidRPr="00F77B3A">
        <w:rPr>
          <w:rFonts w:ascii="Arial" w:hAnsi="Arial" w:cs="Arial"/>
          <w:sz w:val="22"/>
          <w:szCs w:val="22"/>
        </w:rPr>
        <w:t xml:space="preserve">A presente contratação reger-se-á pelas Leis Federais nº 10.52002 e nº 8.666/93 e suas alterações, o Edital de Pregão nº </w:t>
      </w:r>
      <w:r w:rsidR="00A40399" w:rsidRPr="00F77B3A">
        <w:rPr>
          <w:rFonts w:ascii="Arial" w:hAnsi="Arial" w:cs="Arial"/>
          <w:sz w:val="22"/>
          <w:szCs w:val="22"/>
        </w:rPr>
        <w:t>0</w:t>
      </w:r>
      <w:r w:rsidR="008C48AB" w:rsidRPr="00F77B3A">
        <w:rPr>
          <w:rFonts w:ascii="Arial" w:hAnsi="Arial" w:cs="Arial"/>
          <w:sz w:val="22"/>
          <w:szCs w:val="22"/>
        </w:rPr>
        <w:t>17</w:t>
      </w:r>
      <w:r w:rsidR="00103EEF" w:rsidRPr="00F77B3A">
        <w:rPr>
          <w:rFonts w:ascii="Arial" w:hAnsi="Arial" w:cs="Arial"/>
          <w:sz w:val="22"/>
          <w:szCs w:val="22"/>
        </w:rPr>
        <w:t>/2018</w:t>
      </w:r>
      <w:r w:rsidRPr="00F77B3A">
        <w:rPr>
          <w:rFonts w:ascii="Arial" w:hAnsi="Arial" w:cs="Arial"/>
          <w:sz w:val="22"/>
          <w:szCs w:val="22"/>
        </w:rPr>
        <w:t xml:space="preserve"> e seus anexos, juntamente com normas de direito público, resolverão os casos omissos.</w:t>
      </w:r>
    </w:p>
    <w:p w:rsidR="00054F02" w:rsidRPr="00F77B3A" w:rsidRDefault="00054F02" w:rsidP="00054F02">
      <w:pPr>
        <w:widowControl w:val="0"/>
        <w:suppressAutoHyphens/>
        <w:jc w:val="both"/>
        <w:rPr>
          <w:rFonts w:ascii="Arial" w:hAnsi="Arial" w:cs="Arial"/>
          <w:sz w:val="22"/>
          <w:szCs w:val="22"/>
        </w:rPr>
      </w:pPr>
    </w:p>
    <w:p w:rsidR="00616B44" w:rsidRDefault="00616B44" w:rsidP="00F46A2F">
      <w:pPr>
        <w:widowControl w:val="0"/>
        <w:suppressAutoHyphens/>
        <w:jc w:val="both"/>
        <w:rPr>
          <w:rFonts w:ascii="Arial" w:hAnsi="Arial" w:cs="Arial"/>
          <w:b/>
          <w:sz w:val="22"/>
          <w:szCs w:val="22"/>
        </w:rPr>
      </w:pPr>
      <w:r w:rsidRPr="00F77B3A">
        <w:rPr>
          <w:rFonts w:ascii="Arial" w:hAnsi="Arial" w:cs="Arial"/>
          <w:b/>
          <w:sz w:val="22"/>
          <w:szCs w:val="22"/>
        </w:rPr>
        <w:t>CLÁUSULA DÉCIMA TERCEIRA – DA VINCULAÇÃO AO EDITAL</w:t>
      </w:r>
    </w:p>
    <w:p w:rsidR="00033E12" w:rsidRPr="00F77B3A" w:rsidRDefault="00033E12" w:rsidP="00F46A2F">
      <w:pPr>
        <w:widowControl w:val="0"/>
        <w:suppressAutoHyphens/>
        <w:jc w:val="both"/>
        <w:rPr>
          <w:rFonts w:ascii="Arial" w:hAnsi="Arial" w:cs="Arial"/>
          <w:b/>
          <w:sz w:val="22"/>
          <w:szCs w:val="22"/>
        </w:rPr>
      </w:pPr>
    </w:p>
    <w:p w:rsidR="00616B44" w:rsidRPr="00F77B3A" w:rsidRDefault="00616B44" w:rsidP="00616B44">
      <w:pPr>
        <w:ind w:firstLine="1134"/>
        <w:jc w:val="both"/>
        <w:rPr>
          <w:rFonts w:ascii="Arial" w:hAnsi="Arial" w:cs="Arial"/>
          <w:sz w:val="22"/>
          <w:szCs w:val="22"/>
        </w:rPr>
      </w:pPr>
      <w:r w:rsidRPr="00F77B3A">
        <w:rPr>
          <w:rFonts w:ascii="Arial" w:hAnsi="Arial" w:cs="Arial"/>
          <w:sz w:val="22"/>
          <w:szCs w:val="22"/>
        </w:rPr>
        <w:t xml:space="preserve">Esta Ata fica vinculada ao processo licitatório nº </w:t>
      </w:r>
      <w:r w:rsidR="008C48AB" w:rsidRPr="00F77B3A">
        <w:rPr>
          <w:rFonts w:ascii="Arial" w:hAnsi="Arial" w:cs="Arial"/>
          <w:sz w:val="22"/>
          <w:szCs w:val="22"/>
        </w:rPr>
        <w:t>143/2018</w:t>
      </w:r>
      <w:r w:rsidRPr="00F77B3A">
        <w:rPr>
          <w:rFonts w:ascii="Arial" w:hAnsi="Arial" w:cs="Arial"/>
          <w:sz w:val="22"/>
          <w:szCs w:val="22"/>
        </w:rPr>
        <w:t>, modalidade Pregão Nº 0</w:t>
      </w:r>
      <w:r w:rsidR="008C48AB" w:rsidRPr="00F77B3A">
        <w:rPr>
          <w:rFonts w:ascii="Arial" w:hAnsi="Arial" w:cs="Arial"/>
          <w:sz w:val="22"/>
          <w:szCs w:val="22"/>
        </w:rPr>
        <w:t>17</w:t>
      </w:r>
      <w:r w:rsidR="00103EEF" w:rsidRPr="00F77B3A">
        <w:rPr>
          <w:rFonts w:ascii="Arial" w:hAnsi="Arial" w:cs="Arial"/>
          <w:sz w:val="22"/>
          <w:szCs w:val="22"/>
        </w:rPr>
        <w:t>/2018</w:t>
      </w:r>
      <w:r w:rsidRPr="00F77B3A">
        <w:rPr>
          <w:rFonts w:ascii="Arial" w:hAnsi="Arial" w:cs="Arial"/>
          <w:sz w:val="22"/>
          <w:szCs w:val="22"/>
        </w:rPr>
        <w:t xml:space="preserve"> e seus anexos.</w:t>
      </w:r>
    </w:p>
    <w:p w:rsidR="00054F02" w:rsidRPr="00F77B3A" w:rsidRDefault="00054F02" w:rsidP="00054F02">
      <w:pPr>
        <w:jc w:val="both"/>
        <w:rPr>
          <w:rFonts w:ascii="Arial" w:hAnsi="Arial" w:cs="Arial"/>
          <w:sz w:val="22"/>
          <w:szCs w:val="22"/>
        </w:rPr>
      </w:pPr>
    </w:p>
    <w:p w:rsidR="00616B44" w:rsidRDefault="00616B44" w:rsidP="00054F02">
      <w:pPr>
        <w:jc w:val="both"/>
        <w:rPr>
          <w:rFonts w:ascii="Arial" w:hAnsi="Arial" w:cs="Arial"/>
          <w:b/>
          <w:sz w:val="22"/>
          <w:szCs w:val="22"/>
        </w:rPr>
      </w:pPr>
      <w:r w:rsidRPr="00F77B3A">
        <w:rPr>
          <w:rFonts w:ascii="Arial" w:hAnsi="Arial" w:cs="Arial"/>
          <w:b/>
          <w:sz w:val="22"/>
          <w:szCs w:val="22"/>
        </w:rPr>
        <w:t>CLÁUSULA DÉCIMA QUARTA - DO FORO</w:t>
      </w:r>
    </w:p>
    <w:p w:rsidR="00033E12" w:rsidRPr="00F77B3A" w:rsidRDefault="00033E12" w:rsidP="00054F02">
      <w:pPr>
        <w:jc w:val="both"/>
        <w:rPr>
          <w:rFonts w:ascii="Arial" w:hAnsi="Arial" w:cs="Arial"/>
          <w:b/>
          <w:sz w:val="22"/>
          <w:szCs w:val="22"/>
        </w:rPr>
      </w:pPr>
      <w:bookmarkStart w:id="0" w:name="_GoBack"/>
      <w:bookmarkEnd w:id="0"/>
    </w:p>
    <w:p w:rsidR="00616B44" w:rsidRPr="00F77B3A" w:rsidRDefault="00616B44" w:rsidP="00616B44">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sz w:val="22"/>
          <w:szCs w:val="22"/>
        </w:rPr>
      </w:pPr>
      <w:r w:rsidRPr="00F77B3A">
        <w:rPr>
          <w:rFonts w:ascii="Arial" w:hAnsi="Arial" w:cs="Arial"/>
          <w:sz w:val="22"/>
          <w:szCs w:val="22"/>
        </w:rPr>
        <w:t>As partes elegem o Foro da Comarca de São Marcos - RS com renúncia expressa de qualquer outro, por mais privilegiado que seja, para dirimir dúvidas porventura emergentes da presente contratação.</w:t>
      </w:r>
    </w:p>
    <w:p w:rsidR="00616B44" w:rsidRPr="00F77B3A" w:rsidRDefault="00616B44" w:rsidP="00616B44">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sz w:val="22"/>
          <w:szCs w:val="22"/>
        </w:rPr>
      </w:pPr>
    </w:p>
    <w:p w:rsidR="00616B44" w:rsidRPr="00F77B3A" w:rsidRDefault="00616B44" w:rsidP="00616B44">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sz w:val="22"/>
          <w:szCs w:val="22"/>
        </w:rPr>
      </w:pPr>
      <w:r w:rsidRPr="00F77B3A">
        <w:rPr>
          <w:rFonts w:ascii="Arial" w:hAnsi="Arial" w:cs="Arial"/>
          <w:sz w:val="22"/>
          <w:szCs w:val="22"/>
        </w:rPr>
        <w:t>E por estarem assim justos e contratados, assinam o presente instrumento, em 2 (duas) vias de igual teor e forma, para que o mesmo produza todos os jurídicos e legais efeitos.</w:t>
      </w:r>
    </w:p>
    <w:p w:rsidR="00616B44" w:rsidRPr="00F77B3A" w:rsidRDefault="00616B44" w:rsidP="00616B44">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sz w:val="22"/>
          <w:szCs w:val="22"/>
        </w:rPr>
      </w:pPr>
    </w:p>
    <w:p w:rsidR="00616B44" w:rsidRPr="00F77B3A" w:rsidRDefault="00616B44" w:rsidP="00616B44">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Arial" w:hAnsi="Arial" w:cs="Arial"/>
          <w:sz w:val="22"/>
          <w:szCs w:val="22"/>
        </w:rPr>
      </w:pPr>
    </w:p>
    <w:p w:rsidR="00616B44" w:rsidRPr="00F77B3A" w:rsidRDefault="00616B44" w:rsidP="00F46A2F">
      <w:pPr>
        <w:tabs>
          <w:tab w:val="left" w:pos="288"/>
          <w:tab w:val="left" w:pos="1008"/>
          <w:tab w:val="left" w:pos="1728"/>
          <w:tab w:val="left" w:pos="2448"/>
          <w:tab w:val="left" w:pos="3168"/>
          <w:tab w:val="left" w:pos="3888"/>
          <w:tab w:val="left" w:pos="4608"/>
          <w:tab w:val="left" w:pos="5328"/>
          <w:tab w:val="left" w:pos="6048"/>
          <w:tab w:val="left" w:pos="6768"/>
        </w:tabs>
        <w:ind w:firstLine="1134"/>
        <w:rPr>
          <w:rFonts w:ascii="Arial" w:hAnsi="Arial" w:cs="Arial"/>
          <w:sz w:val="22"/>
          <w:szCs w:val="22"/>
        </w:rPr>
      </w:pPr>
      <w:r w:rsidRPr="00F77B3A">
        <w:rPr>
          <w:rFonts w:ascii="Arial" w:hAnsi="Arial" w:cs="Arial"/>
          <w:sz w:val="22"/>
          <w:szCs w:val="22"/>
        </w:rPr>
        <w:t>São Marcos - RS,</w:t>
      </w:r>
      <w:r w:rsidR="001C0ED5">
        <w:rPr>
          <w:rFonts w:ascii="Arial" w:hAnsi="Arial" w:cs="Arial"/>
          <w:sz w:val="22"/>
          <w:szCs w:val="22"/>
        </w:rPr>
        <w:t xml:space="preserve"> 08 </w:t>
      </w:r>
      <w:r w:rsidRPr="00F77B3A">
        <w:rPr>
          <w:rFonts w:ascii="Arial" w:hAnsi="Arial" w:cs="Arial"/>
          <w:sz w:val="22"/>
          <w:szCs w:val="22"/>
        </w:rPr>
        <w:t>de</w:t>
      </w:r>
      <w:r w:rsidR="001C0ED5">
        <w:rPr>
          <w:rFonts w:ascii="Arial" w:hAnsi="Arial" w:cs="Arial"/>
          <w:sz w:val="22"/>
          <w:szCs w:val="22"/>
        </w:rPr>
        <w:t xml:space="preserve"> março </w:t>
      </w:r>
      <w:r w:rsidRPr="00F77B3A">
        <w:rPr>
          <w:rFonts w:ascii="Arial" w:hAnsi="Arial" w:cs="Arial"/>
          <w:sz w:val="22"/>
          <w:szCs w:val="22"/>
        </w:rPr>
        <w:t>de 201</w:t>
      </w:r>
      <w:r w:rsidR="00103EEF" w:rsidRPr="00F77B3A">
        <w:rPr>
          <w:rFonts w:ascii="Arial" w:hAnsi="Arial" w:cs="Arial"/>
          <w:sz w:val="22"/>
          <w:szCs w:val="22"/>
        </w:rPr>
        <w:t>8</w:t>
      </w:r>
      <w:r w:rsidRPr="00F77B3A">
        <w:rPr>
          <w:rFonts w:ascii="Arial" w:hAnsi="Arial" w:cs="Arial"/>
          <w:sz w:val="22"/>
          <w:szCs w:val="22"/>
        </w:rPr>
        <w:t>.</w:t>
      </w:r>
    </w:p>
    <w:p w:rsidR="00A40399" w:rsidRPr="00F77B3A" w:rsidRDefault="00A40399" w:rsidP="00616B44">
      <w:pPr>
        <w:jc w:val="center"/>
        <w:rPr>
          <w:rFonts w:ascii="Arial" w:hAnsi="Arial" w:cs="Arial"/>
          <w:sz w:val="22"/>
          <w:szCs w:val="22"/>
        </w:rPr>
      </w:pPr>
    </w:p>
    <w:p w:rsidR="00616B44" w:rsidRPr="00F77B3A" w:rsidRDefault="00616B44" w:rsidP="00616B44">
      <w:pPr>
        <w:jc w:val="center"/>
        <w:rPr>
          <w:rFonts w:ascii="Arial" w:hAnsi="Arial" w:cs="Arial"/>
          <w:sz w:val="22"/>
          <w:szCs w:val="22"/>
        </w:rPr>
      </w:pPr>
    </w:p>
    <w:p w:rsidR="009A4BE9" w:rsidRDefault="009A4BE9" w:rsidP="00616B44">
      <w:pPr>
        <w:jc w:val="center"/>
        <w:rPr>
          <w:rFonts w:ascii="Arial" w:hAnsi="Arial" w:cs="Arial"/>
          <w:sz w:val="22"/>
          <w:szCs w:val="22"/>
        </w:rPr>
      </w:pPr>
    </w:p>
    <w:p w:rsidR="001C0ED5" w:rsidRDefault="001C0ED5" w:rsidP="00616B44">
      <w:pPr>
        <w:jc w:val="center"/>
        <w:rPr>
          <w:rFonts w:ascii="Arial" w:hAnsi="Arial" w:cs="Arial"/>
          <w:sz w:val="22"/>
          <w:szCs w:val="22"/>
        </w:rPr>
      </w:pPr>
    </w:p>
    <w:p w:rsidR="004720A5" w:rsidRDefault="004720A5" w:rsidP="00616B44">
      <w:pPr>
        <w:jc w:val="center"/>
        <w:rPr>
          <w:rFonts w:ascii="Arial" w:hAnsi="Arial" w:cs="Arial"/>
          <w:sz w:val="22"/>
          <w:szCs w:val="22"/>
        </w:rPr>
      </w:pPr>
    </w:p>
    <w:p w:rsidR="001C0ED5" w:rsidRPr="00F77B3A" w:rsidRDefault="001C0ED5" w:rsidP="00616B44">
      <w:pPr>
        <w:jc w:val="center"/>
        <w:rPr>
          <w:rFonts w:ascii="Arial" w:hAnsi="Arial" w:cs="Arial"/>
          <w:sz w:val="22"/>
          <w:szCs w:val="22"/>
        </w:rPr>
      </w:pPr>
    </w:p>
    <w:p w:rsidR="00616B44" w:rsidRPr="00F77B3A" w:rsidRDefault="00A40399" w:rsidP="00A40399">
      <w:pPr>
        <w:rPr>
          <w:rFonts w:ascii="Arial" w:hAnsi="Arial" w:cs="Arial"/>
          <w:sz w:val="22"/>
          <w:szCs w:val="22"/>
        </w:rPr>
      </w:pPr>
      <w:r w:rsidRPr="00F77B3A">
        <w:rPr>
          <w:rFonts w:ascii="Arial" w:hAnsi="Arial" w:cs="Arial"/>
          <w:sz w:val="22"/>
          <w:szCs w:val="22"/>
        </w:rPr>
        <w:t>Evandro Carlos Kuwer                                  COMPROMITENTE</w:t>
      </w:r>
      <w:r w:rsidR="004720A5">
        <w:rPr>
          <w:rFonts w:ascii="Arial" w:hAnsi="Arial" w:cs="Arial"/>
          <w:sz w:val="22"/>
          <w:szCs w:val="22"/>
        </w:rPr>
        <w:t xml:space="preserve"> </w:t>
      </w:r>
      <w:r w:rsidR="004720A5" w:rsidRPr="00F77B3A">
        <w:rPr>
          <w:rFonts w:ascii="Arial" w:hAnsi="Arial" w:cs="Arial"/>
          <w:sz w:val="22"/>
          <w:szCs w:val="22"/>
        </w:rPr>
        <w:t>FORNECEDORA</w:t>
      </w:r>
    </w:p>
    <w:p w:rsidR="00616B44" w:rsidRPr="00F77B3A" w:rsidRDefault="00616B44" w:rsidP="00A40399">
      <w:pPr>
        <w:rPr>
          <w:rFonts w:ascii="Arial" w:hAnsi="Arial" w:cs="Arial"/>
          <w:sz w:val="22"/>
          <w:szCs w:val="22"/>
        </w:rPr>
      </w:pPr>
      <w:r w:rsidRPr="00F77B3A">
        <w:rPr>
          <w:rFonts w:ascii="Arial" w:hAnsi="Arial" w:cs="Arial"/>
          <w:sz w:val="22"/>
          <w:szCs w:val="22"/>
        </w:rPr>
        <w:t xml:space="preserve">Prefeito Municipal </w:t>
      </w:r>
    </w:p>
    <w:p w:rsidR="00616B44" w:rsidRPr="00F77B3A" w:rsidRDefault="00616B44" w:rsidP="00A40399">
      <w:pPr>
        <w:rPr>
          <w:rFonts w:ascii="Arial" w:hAnsi="Arial" w:cs="Arial"/>
          <w:sz w:val="22"/>
          <w:szCs w:val="22"/>
        </w:rPr>
      </w:pPr>
      <w:r w:rsidRPr="00F77B3A">
        <w:rPr>
          <w:rFonts w:ascii="Arial" w:hAnsi="Arial" w:cs="Arial"/>
          <w:sz w:val="22"/>
          <w:szCs w:val="22"/>
        </w:rPr>
        <w:t>ADMINISTRAÇÃO</w:t>
      </w:r>
    </w:p>
    <w:sectPr w:rsidR="00616B44" w:rsidRPr="00F77B3A" w:rsidSect="009A4BE9">
      <w:pgSz w:w="11907" w:h="16840" w:code="9"/>
      <w:pgMar w:top="3119" w:right="170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BE9" w:rsidRDefault="009A4BE9" w:rsidP="00B02127">
      <w:r>
        <w:separator/>
      </w:r>
    </w:p>
  </w:endnote>
  <w:endnote w:type="continuationSeparator" w:id="0">
    <w:p w:rsidR="009A4BE9" w:rsidRDefault="009A4BE9" w:rsidP="00B02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onotype Sorts">
    <w:charset w:val="02"/>
    <w:family w:val="auto"/>
    <w:pitch w:val="variable"/>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BE9" w:rsidRDefault="009A4BE9" w:rsidP="00B02127">
      <w:r>
        <w:separator/>
      </w:r>
    </w:p>
  </w:footnote>
  <w:footnote w:type="continuationSeparator" w:id="0">
    <w:p w:rsidR="009A4BE9" w:rsidRDefault="009A4BE9" w:rsidP="00B021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595050"/>
    <w:multiLevelType w:val="hybridMultilevel"/>
    <w:tmpl w:val="8A4CEE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0B181D"/>
    <w:multiLevelType w:val="hybridMultilevel"/>
    <w:tmpl w:val="7408E00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 w15:restartNumberingAfterBreak="0">
    <w:nsid w:val="042B1FCA"/>
    <w:multiLevelType w:val="hybridMultilevel"/>
    <w:tmpl w:val="99FE323E"/>
    <w:lvl w:ilvl="0" w:tplc="DCF67D26">
      <w:start w:val="1"/>
      <w:numFmt w:val="lowerLetter"/>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4" w15:restartNumberingAfterBreak="0">
    <w:nsid w:val="04950A60"/>
    <w:multiLevelType w:val="hybridMultilevel"/>
    <w:tmpl w:val="860AA988"/>
    <w:lvl w:ilvl="0" w:tplc="0416000F">
      <w:start w:val="1"/>
      <w:numFmt w:val="decimal"/>
      <w:lvlText w:val="%1."/>
      <w:lvlJc w:val="left"/>
      <w:pPr>
        <w:tabs>
          <w:tab w:val="num" w:pos="928"/>
        </w:tabs>
        <w:ind w:left="928" w:hanging="360"/>
      </w:pPr>
    </w:lvl>
    <w:lvl w:ilvl="1" w:tplc="04160001">
      <w:start w:val="1"/>
      <w:numFmt w:val="bullet"/>
      <w:lvlText w:val=""/>
      <w:lvlJc w:val="left"/>
      <w:pPr>
        <w:tabs>
          <w:tab w:val="num" w:pos="1468"/>
        </w:tabs>
        <w:ind w:left="1468" w:hanging="360"/>
      </w:pPr>
      <w:rPr>
        <w:rFonts w:ascii="Symbol" w:hAnsi="Symbol" w:hint="default"/>
      </w:rPr>
    </w:lvl>
    <w:lvl w:ilvl="2" w:tplc="0416001B" w:tentative="1">
      <w:start w:val="1"/>
      <w:numFmt w:val="lowerRoman"/>
      <w:lvlText w:val="%3."/>
      <w:lvlJc w:val="right"/>
      <w:pPr>
        <w:tabs>
          <w:tab w:val="num" w:pos="2188"/>
        </w:tabs>
        <w:ind w:left="2188" w:hanging="180"/>
      </w:pPr>
    </w:lvl>
    <w:lvl w:ilvl="3" w:tplc="0416000F" w:tentative="1">
      <w:start w:val="1"/>
      <w:numFmt w:val="decimal"/>
      <w:lvlText w:val="%4."/>
      <w:lvlJc w:val="left"/>
      <w:pPr>
        <w:tabs>
          <w:tab w:val="num" w:pos="2908"/>
        </w:tabs>
        <w:ind w:left="2908" w:hanging="360"/>
      </w:pPr>
    </w:lvl>
    <w:lvl w:ilvl="4" w:tplc="04160019" w:tentative="1">
      <w:start w:val="1"/>
      <w:numFmt w:val="lowerLetter"/>
      <w:lvlText w:val="%5."/>
      <w:lvlJc w:val="left"/>
      <w:pPr>
        <w:tabs>
          <w:tab w:val="num" w:pos="3628"/>
        </w:tabs>
        <w:ind w:left="3628" w:hanging="360"/>
      </w:pPr>
    </w:lvl>
    <w:lvl w:ilvl="5" w:tplc="0416001B" w:tentative="1">
      <w:start w:val="1"/>
      <w:numFmt w:val="lowerRoman"/>
      <w:lvlText w:val="%6."/>
      <w:lvlJc w:val="right"/>
      <w:pPr>
        <w:tabs>
          <w:tab w:val="num" w:pos="4348"/>
        </w:tabs>
        <w:ind w:left="4348" w:hanging="180"/>
      </w:pPr>
    </w:lvl>
    <w:lvl w:ilvl="6" w:tplc="0416000F" w:tentative="1">
      <w:start w:val="1"/>
      <w:numFmt w:val="decimal"/>
      <w:lvlText w:val="%7."/>
      <w:lvlJc w:val="left"/>
      <w:pPr>
        <w:tabs>
          <w:tab w:val="num" w:pos="5068"/>
        </w:tabs>
        <w:ind w:left="5068" w:hanging="360"/>
      </w:pPr>
    </w:lvl>
    <w:lvl w:ilvl="7" w:tplc="04160019" w:tentative="1">
      <w:start w:val="1"/>
      <w:numFmt w:val="lowerLetter"/>
      <w:lvlText w:val="%8."/>
      <w:lvlJc w:val="left"/>
      <w:pPr>
        <w:tabs>
          <w:tab w:val="num" w:pos="5788"/>
        </w:tabs>
        <w:ind w:left="5788" w:hanging="360"/>
      </w:pPr>
    </w:lvl>
    <w:lvl w:ilvl="8" w:tplc="0416001B" w:tentative="1">
      <w:start w:val="1"/>
      <w:numFmt w:val="lowerRoman"/>
      <w:lvlText w:val="%9."/>
      <w:lvlJc w:val="right"/>
      <w:pPr>
        <w:tabs>
          <w:tab w:val="num" w:pos="6508"/>
        </w:tabs>
        <w:ind w:left="6508" w:hanging="180"/>
      </w:pPr>
    </w:lvl>
  </w:abstractNum>
  <w:abstractNum w:abstractNumId="5" w15:restartNumberingAfterBreak="0">
    <w:nsid w:val="0649441C"/>
    <w:multiLevelType w:val="hybridMultilevel"/>
    <w:tmpl w:val="472A6DD4"/>
    <w:lvl w:ilvl="0" w:tplc="0416000F">
      <w:start w:val="1"/>
      <w:numFmt w:val="decimal"/>
      <w:lvlText w:val="%1."/>
      <w:lvlJc w:val="left"/>
      <w:pPr>
        <w:tabs>
          <w:tab w:val="num" w:pos="928"/>
        </w:tabs>
        <w:ind w:left="928" w:hanging="360"/>
      </w:pPr>
    </w:lvl>
    <w:lvl w:ilvl="1" w:tplc="04160001">
      <w:start w:val="1"/>
      <w:numFmt w:val="bullet"/>
      <w:lvlText w:val=""/>
      <w:lvlJc w:val="left"/>
      <w:pPr>
        <w:tabs>
          <w:tab w:val="num" w:pos="1468"/>
        </w:tabs>
        <w:ind w:left="1468" w:hanging="360"/>
      </w:pPr>
      <w:rPr>
        <w:rFonts w:ascii="Symbol" w:hAnsi="Symbol" w:hint="default"/>
      </w:rPr>
    </w:lvl>
    <w:lvl w:ilvl="2" w:tplc="0416001B" w:tentative="1">
      <w:start w:val="1"/>
      <w:numFmt w:val="lowerRoman"/>
      <w:lvlText w:val="%3."/>
      <w:lvlJc w:val="right"/>
      <w:pPr>
        <w:tabs>
          <w:tab w:val="num" w:pos="2188"/>
        </w:tabs>
        <w:ind w:left="2188" w:hanging="180"/>
      </w:pPr>
    </w:lvl>
    <w:lvl w:ilvl="3" w:tplc="0416000F" w:tentative="1">
      <w:start w:val="1"/>
      <w:numFmt w:val="decimal"/>
      <w:lvlText w:val="%4."/>
      <w:lvlJc w:val="left"/>
      <w:pPr>
        <w:tabs>
          <w:tab w:val="num" w:pos="2908"/>
        </w:tabs>
        <w:ind w:left="2908" w:hanging="360"/>
      </w:pPr>
    </w:lvl>
    <w:lvl w:ilvl="4" w:tplc="04160019" w:tentative="1">
      <w:start w:val="1"/>
      <w:numFmt w:val="lowerLetter"/>
      <w:lvlText w:val="%5."/>
      <w:lvlJc w:val="left"/>
      <w:pPr>
        <w:tabs>
          <w:tab w:val="num" w:pos="3628"/>
        </w:tabs>
        <w:ind w:left="3628" w:hanging="360"/>
      </w:pPr>
    </w:lvl>
    <w:lvl w:ilvl="5" w:tplc="0416001B" w:tentative="1">
      <w:start w:val="1"/>
      <w:numFmt w:val="lowerRoman"/>
      <w:lvlText w:val="%6."/>
      <w:lvlJc w:val="right"/>
      <w:pPr>
        <w:tabs>
          <w:tab w:val="num" w:pos="4348"/>
        </w:tabs>
        <w:ind w:left="4348" w:hanging="180"/>
      </w:pPr>
    </w:lvl>
    <w:lvl w:ilvl="6" w:tplc="0416000F" w:tentative="1">
      <w:start w:val="1"/>
      <w:numFmt w:val="decimal"/>
      <w:lvlText w:val="%7."/>
      <w:lvlJc w:val="left"/>
      <w:pPr>
        <w:tabs>
          <w:tab w:val="num" w:pos="5068"/>
        </w:tabs>
        <w:ind w:left="5068" w:hanging="360"/>
      </w:pPr>
    </w:lvl>
    <w:lvl w:ilvl="7" w:tplc="04160019" w:tentative="1">
      <w:start w:val="1"/>
      <w:numFmt w:val="lowerLetter"/>
      <w:lvlText w:val="%8."/>
      <w:lvlJc w:val="left"/>
      <w:pPr>
        <w:tabs>
          <w:tab w:val="num" w:pos="5788"/>
        </w:tabs>
        <w:ind w:left="5788" w:hanging="360"/>
      </w:pPr>
    </w:lvl>
    <w:lvl w:ilvl="8" w:tplc="0416001B" w:tentative="1">
      <w:start w:val="1"/>
      <w:numFmt w:val="lowerRoman"/>
      <w:lvlText w:val="%9."/>
      <w:lvlJc w:val="right"/>
      <w:pPr>
        <w:tabs>
          <w:tab w:val="num" w:pos="6508"/>
        </w:tabs>
        <w:ind w:left="6508" w:hanging="180"/>
      </w:pPr>
    </w:lvl>
  </w:abstractNum>
  <w:abstractNum w:abstractNumId="6" w15:restartNumberingAfterBreak="0">
    <w:nsid w:val="0FC40E99"/>
    <w:multiLevelType w:val="hybridMultilevel"/>
    <w:tmpl w:val="7AE88650"/>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9DA6936"/>
    <w:multiLevelType w:val="hybridMultilevel"/>
    <w:tmpl w:val="777E89EC"/>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8" w15:restartNumberingAfterBreak="0">
    <w:nsid w:val="1CC03AD0"/>
    <w:multiLevelType w:val="hybridMultilevel"/>
    <w:tmpl w:val="AF5A8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E222588"/>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E9151B3"/>
    <w:multiLevelType w:val="hybridMultilevel"/>
    <w:tmpl w:val="4F78FF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00631C3"/>
    <w:multiLevelType w:val="hybridMultilevel"/>
    <w:tmpl w:val="8D964922"/>
    <w:lvl w:ilvl="0" w:tplc="04160001">
      <w:start w:val="1"/>
      <w:numFmt w:val="bullet"/>
      <w:lvlText w:val=""/>
      <w:lvlJc w:val="left"/>
      <w:pPr>
        <w:tabs>
          <w:tab w:val="num" w:pos="2160"/>
        </w:tabs>
        <w:ind w:left="2160" w:hanging="360"/>
      </w:pPr>
      <w:rPr>
        <w:rFonts w:ascii="Symbol" w:hAnsi="Symbol" w:hint="default"/>
      </w:rPr>
    </w:lvl>
    <w:lvl w:ilvl="1" w:tplc="04160003" w:tentative="1">
      <w:start w:val="1"/>
      <w:numFmt w:val="bullet"/>
      <w:lvlText w:val="o"/>
      <w:lvlJc w:val="left"/>
      <w:pPr>
        <w:tabs>
          <w:tab w:val="num" w:pos="2880"/>
        </w:tabs>
        <w:ind w:left="2880" w:hanging="360"/>
      </w:pPr>
      <w:rPr>
        <w:rFonts w:ascii="Courier New" w:hAnsi="Courier New" w:cs="Courier New" w:hint="default"/>
      </w:rPr>
    </w:lvl>
    <w:lvl w:ilvl="2" w:tplc="04160005" w:tentative="1">
      <w:start w:val="1"/>
      <w:numFmt w:val="bullet"/>
      <w:lvlText w:val=""/>
      <w:lvlJc w:val="left"/>
      <w:pPr>
        <w:tabs>
          <w:tab w:val="num" w:pos="3600"/>
        </w:tabs>
        <w:ind w:left="3600" w:hanging="360"/>
      </w:pPr>
      <w:rPr>
        <w:rFonts w:ascii="Wingdings" w:hAnsi="Wingdings" w:hint="default"/>
      </w:rPr>
    </w:lvl>
    <w:lvl w:ilvl="3" w:tplc="04160001" w:tentative="1">
      <w:start w:val="1"/>
      <w:numFmt w:val="bullet"/>
      <w:lvlText w:val=""/>
      <w:lvlJc w:val="left"/>
      <w:pPr>
        <w:tabs>
          <w:tab w:val="num" w:pos="4320"/>
        </w:tabs>
        <w:ind w:left="4320" w:hanging="360"/>
      </w:pPr>
      <w:rPr>
        <w:rFonts w:ascii="Symbol" w:hAnsi="Symbol" w:hint="default"/>
      </w:rPr>
    </w:lvl>
    <w:lvl w:ilvl="4" w:tplc="04160003" w:tentative="1">
      <w:start w:val="1"/>
      <w:numFmt w:val="bullet"/>
      <w:lvlText w:val="o"/>
      <w:lvlJc w:val="left"/>
      <w:pPr>
        <w:tabs>
          <w:tab w:val="num" w:pos="5040"/>
        </w:tabs>
        <w:ind w:left="5040" w:hanging="360"/>
      </w:pPr>
      <w:rPr>
        <w:rFonts w:ascii="Courier New" w:hAnsi="Courier New" w:cs="Courier New" w:hint="default"/>
      </w:rPr>
    </w:lvl>
    <w:lvl w:ilvl="5" w:tplc="04160005" w:tentative="1">
      <w:start w:val="1"/>
      <w:numFmt w:val="bullet"/>
      <w:lvlText w:val=""/>
      <w:lvlJc w:val="left"/>
      <w:pPr>
        <w:tabs>
          <w:tab w:val="num" w:pos="5760"/>
        </w:tabs>
        <w:ind w:left="5760" w:hanging="360"/>
      </w:pPr>
      <w:rPr>
        <w:rFonts w:ascii="Wingdings" w:hAnsi="Wingdings" w:hint="default"/>
      </w:rPr>
    </w:lvl>
    <w:lvl w:ilvl="6" w:tplc="04160001" w:tentative="1">
      <w:start w:val="1"/>
      <w:numFmt w:val="bullet"/>
      <w:lvlText w:val=""/>
      <w:lvlJc w:val="left"/>
      <w:pPr>
        <w:tabs>
          <w:tab w:val="num" w:pos="6480"/>
        </w:tabs>
        <w:ind w:left="6480" w:hanging="360"/>
      </w:pPr>
      <w:rPr>
        <w:rFonts w:ascii="Symbol" w:hAnsi="Symbol" w:hint="default"/>
      </w:rPr>
    </w:lvl>
    <w:lvl w:ilvl="7" w:tplc="04160003" w:tentative="1">
      <w:start w:val="1"/>
      <w:numFmt w:val="bullet"/>
      <w:lvlText w:val="o"/>
      <w:lvlJc w:val="left"/>
      <w:pPr>
        <w:tabs>
          <w:tab w:val="num" w:pos="7200"/>
        </w:tabs>
        <w:ind w:left="7200" w:hanging="360"/>
      </w:pPr>
      <w:rPr>
        <w:rFonts w:ascii="Courier New" w:hAnsi="Courier New" w:cs="Courier New" w:hint="default"/>
      </w:rPr>
    </w:lvl>
    <w:lvl w:ilvl="8" w:tplc="0416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20603BBD"/>
    <w:multiLevelType w:val="hybridMultilevel"/>
    <w:tmpl w:val="E090B946"/>
    <w:lvl w:ilvl="0" w:tplc="DA989774">
      <w:start w:val="1"/>
      <w:numFmt w:val="lowerLetter"/>
      <w:lvlText w:val="%1)"/>
      <w:lvlJc w:val="left"/>
      <w:pPr>
        <w:tabs>
          <w:tab w:val="num" w:pos="1800"/>
        </w:tabs>
        <w:ind w:left="180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15:restartNumberingAfterBreak="0">
    <w:nsid w:val="21700B78"/>
    <w:multiLevelType w:val="hybridMultilevel"/>
    <w:tmpl w:val="8A4CEE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51978E4"/>
    <w:multiLevelType w:val="multilevel"/>
    <w:tmpl w:val="91248806"/>
    <w:lvl w:ilvl="0">
      <w:start w:val="1"/>
      <w:numFmt w:val="decimal"/>
      <w:lvlText w:val="%1"/>
      <w:lvlJc w:val="left"/>
      <w:pPr>
        <w:ind w:left="360" w:hanging="360"/>
      </w:pPr>
      <w:rPr>
        <w:rFonts w:hint="default"/>
      </w:rPr>
    </w:lvl>
    <w:lvl w:ilvl="1">
      <w:start w:val="3"/>
      <w:numFmt w:val="decimal"/>
      <w:lvlText w:val="%1.%2"/>
      <w:lvlJc w:val="left"/>
      <w:pPr>
        <w:ind w:left="1778" w:hanging="360"/>
      </w:pPr>
      <w:rPr>
        <w:rFonts w:hint="default"/>
        <w:b/>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5" w15:restartNumberingAfterBreak="0">
    <w:nsid w:val="25642733"/>
    <w:multiLevelType w:val="multilevel"/>
    <w:tmpl w:val="095EBAFC"/>
    <w:lvl w:ilvl="0">
      <w:start w:val="1"/>
      <w:numFmt w:val="decimal"/>
      <w:lvlText w:val="%1"/>
      <w:lvlJc w:val="left"/>
      <w:pPr>
        <w:ind w:left="450" w:hanging="450"/>
      </w:pPr>
      <w:rPr>
        <w:rFonts w:hint="default"/>
        <w:b/>
      </w:rPr>
    </w:lvl>
    <w:lvl w:ilvl="1">
      <w:start w:val="1"/>
      <w:numFmt w:val="decimal"/>
      <w:lvlText w:val="%1.%2"/>
      <w:lvlJc w:val="left"/>
      <w:pPr>
        <w:ind w:left="1868" w:hanging="450"/>
      </w:pPr>
      <w:rPr>
        <w:rFonts w:hint="default"/>
        <w:b/>
      </w:rPr>
    </w:lvl>
    <w:lvl w:ilvl="2">
      <w:start w:val="1"/>
      <w:numFmt w:val="decimal"/>
      <w:lvlText w:val="%1.%2.%3"/>
      <w:lvlJc w:val="left"/>
      <w:pPr>
        <w:ind w:left="3556" w:hanging="720"/>
      </w:pPr>
      <w:rPr>
        <w:rFonts w:hint="default"/>
        <w:b/>
      </w:rPr>
    </w:lvl>
    <w:lvl w:ilvl="3">
      <w:start w:val="1"/>
      <w:numFmt w:val="decimal"/>
      <w:lvlText w:val="%1.%2.%3.%4"/>
      <w:lvlJc w:val="left"/>
      <w:pPr>
        <w:ind w:left="4974" w:hanging="720"/>
      </w:pPr>
      <w:rPr>
        <w:rFonts w:hint="default"/>
        <w:b/>
      </w:rPr>
    </w:lvl>
    <w:lvl w:ilvl="4">
      <w:start w:val="1"/>
      <w:numFmt w:val="decimal"/>
      <w:lvlText w:val="%1.%2.%3.%4.%5"/>
      <w:lvlJc w:val="left"/>
      <w:pPr>
        <w:ind w:left="6752" w:hanging="1080"/>
      </w:pPr>
      <w:rPr>
        <w:rFonts w:hint="default"/>
        <w:b/>
      </w:rPr>
    </w:lvl>
    <w:lvl w:ilvl="5">
      <w:start w:val="1"/>
      <w:numFmt w:val="decimal"/>
      <w:lvlText w:val="%1.%2.%3.%4.%5.%6"/>
      <w:lvlJc w:val="left"/>
      <w:pPr>
        <w:ind w:left="8170" w:hanging="1080"/>
      </w:pPr>
      <w:rPr>
        <w:rFonts w:hint="default"/>
        <w:b/>
      </w:rPr>
    </w:lvl>
    <w:lvl w:ilvl="6">
      <w:start w:val="1"/>
      <w:numFmt w:val="decimal"/>
      <w:lvlText w:val="%1.%2.%3.%4.%5.%6.%7"/>
      <w:lvlJc w:val="left"/>
      <w:pPr>
        <w:ind w:left="9948" w:hanging="1440"/>
      </w:pPr>
      <w:rPr>
        <w:rFonts w:hint="default"/>
        <w:b/>
      </w:rPr>
    </w:lvl>
    <w:lvl w:ilvl="7">
      <w:start w:val="1"/>
      <w:numFmt w:val="decimal"/>
      <w:lvlText w:val="%1.%2.%3.%4.%5.%6.%7.%8"/>
      <w:lvlJc w:val="left"/>
      <w:pPr>
        <w:ind w:left="11366" w:hanging="1440"/>
      </w:pPr>
      <w:rPr>
        <w:rFonts w:hint="default"/>
        <w:b/>
      </w:rPr>
    </w:lvl>
    <w:lvl w:ilvl="8">
      <w:start w:val="1"/>
      <w:numFmt w:val="decimal"/>
      <w:lvlText w:val="%1.%2.%3.%4.%5.%6.%7.%8.%9"/>
      <w:lvlJc w:val="left"/>
      <w:pPr>
        <w:ind w:left="13144" w:hanging="1800"/>
      </w:pPr>
      <w:rPr>
        <w:rFonts w:hint="default"/>
        <w:b/>
      </w:rPr>
    </w:lvl>
  </w:abstractNum>
  <w:abstractNum w:abstractNumId="16" w15:restartNumberingAfterBreak="0">
    <w:nsid w:val="25944C5A"/>
    <w:multiLevelType w:val="hybridMultilevel"/>
    <w:tmpl w:val="CE506E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82714E1"/>
    <w:multiLevelType w:val="hybridMultilevel"/>
    <w:tmpl w:val="A86CC3EE"/>
    <w:lvl w:ilvl="0" w:tplc="337EB1F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2A7629EC"/>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CFC0DBB"/>
    <w:multiLevelType w:val="hybridMultilevel"/>
    <w:tmpl w:val="99FE323E"/>
    <w:lvl w:ilvl="0" w:tplc="DCF67D26">
      <w:start w:val="1"/>
      <w:numFmt w:val="lowerLetter"/>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20" w15:restartNumberingAfterBreak="0">
    <w:nsid w:val="2FB3107B"/>
    <w:multiLevelType w:val="hybridMultilevel"/>
    <w:tmpl w:val="58A66772"/>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1" w15:restartNumberingAfterBreak="0">
    <w:nsid w:val="330E54B0"/>
    <w:multiLevelType w:val="multilevel"/>
    <w:tmpl w:val="B8D8C2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B211391"/>
    <w:multiLevelType w:val="hybridMultilevel"/>
    <w:tmpl w:val="989AE6BC"/>
    <w:lvl w:ilvl="0" w:tplc="0416000F">
      <w:start w:val="1"/>
      <w:numFmt w:val="decimal"/>
      <w:lvlText w:val="%1."/>
      <w:lvlJc w:val="left"/>
      <w:pPr>
        <w:tabs>
          <w:tab w:val="num" w:pos="900"/>
        </w:tabs>
        <w:ind w:left="900" w:hanging="360"/>
      </w:p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3C070A48"/>
    <w:multiLevelType w:val="hybridMultilevel"/>
    <w:tmpl w:val="99FE323E"/>
    <w:lvl w:ilvl="0" w:tplc="DCF67D26">
      <w:start w:val="1"/>
      <w:numFmt w:val="lowerLetter"/>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24" w15:restartNumberingAfterBreak="0">
    <w:nsid w:val="3CE27D09"/>
    <w:multiLevelType w:val="hybridMultilevel"/>
    <w:tmpl w:val="6D8C1BBE"/>
    <w:lvl w:ilvl="0" w:tplc="8A0085F4">
      <w:start w:val="5"/>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3DD67E4D"/>
    <w:multiLevelType w:val="hybridMultilevel"/>
    <w:tmpl w:val="62442818"/>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6" w15:restartNumberingAfterBreak="0">
    <w:nsid w:val="3E120C01"/>
    <w:multiLevelType w:val="hybridMultilevel"/>
    <w:tmpl w:val="BCD243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EDC3B87"/>
    <w:multiLevelType w:val="singleLevel"/>
    <w:tmpl w:val="BE2AF3D4"/>
    <w:lvl w:ilvl="0">
      <w:start w:val="1"/>
      <w:numFmt w:val="lowerLetter"/>
      <w:lvlText w:val="%1."/>
      <w:lvlJc w:val="left"/>
      <w:pPr>
        <w:tabs>
          <w:tab w:val="num" w:pos="1065"/>
        </w:tabs>
        <w:ind w:left="1065" w:hanging="360"/>
      </w:pPr>
    </w:lvl>
  </w:abstractNum>
  <w:abstractNum w:abstractNumId="28" w15:restartNumberingAfterBreak="0">
    <w:nsid w:val="47845610"/>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95E4E56"/>
    <w:multiLevelType w:val="hybridMultilevel"/>
    <w:tmpl w:val="DBF01E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9EC271A"/>
    <w:multiLevelType w:val="multilevel"/>
    <w:tmpl w:val="3DC8AE7C"/>
    <w:lvl w:ilvl="0">
      <w:start w:val="1"/>
      <w:numFmt w:val="decimal"/>
      <w:lvlText w:val="%1."/>
      <w:lvlJc w:val="left"/>
      <w:pPr>
        <w:ind w:left="720"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4A81010C"/>
    <w:multiLevelType w:val="hybridMultilevel"/>
    <w:tmpl w:val="BCD243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E677AAF"/>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E6A7829"/>
    <w:multiLevelType w:val="hybridMultilevel"/>
    <w:tmpl w:val="C6869B50"/>
    <w:lvl w:ilvl="0" w:tplc="04160011">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4" w15:restartNumberingAfterBreak="0">
    <w:nsid w:val="53192BB4"/>
    <w:multiLevelType w:val="hybridMultilevel"/>
    <w:tmpl w:val="B8D8C2A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535C45D4"/>
    <w:multiLevelType w:val="hybridMultilevel"/>
    <w:tmpl w:val="424A84CA"/>
    <w:lvl w:ilvl="0" w:tplc="9B0A5F7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576A4AE9"/>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35E5BFC"/>
    <w:multiLevelType w:val="hybridMultilevel"/>
    <w:tmpl w:val="159ED368"/>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8" w15:restartNumberingAfterBreak="0">
    <w:nsid w:val="6D42595B"/>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21D1AA3"/>
    <w:multiLevelType w:val="singleLevel"/>
    <w:tmpl w:val="0A48E8A8"/>
    <w:lvl w:ilvl="0">
      <w:start w:val="1"/>
      <w:numFmt w:val="lowerLetter"/>
      <w:lvlText w:val="%1."/>
      <w:lvlJc w:val="left"/>
      <w:pPr>
        <w:tabs>
          <w:tab w:val="num" w:pos="1065"/>
        </w:tabs>
        <w:ind w:left="1065" w:hanging="360"/>
      </w:pPr>
      <w:rPr>
        <w:rFonts w:hint="default"/>
      </w:rPr>
    </w:lvl>
  </w:abstractNum>
  <w:abstractNum w:abstractNumId="40" w15:restartNumberingAfterBreak="0">
    <w:nsid w:val="776F2B50"/>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8743EC9"/>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A7F3DDD"/>
    <w:multiLevelType w:val="hybridMultilevel"/>
    <w:tmpl w:val="97DA18E8"/>
    <w:lvl w:ilvl="0" w:tplc="42F0634A">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43" w15:restartNumberingAfterBreak="0">
    <w:nsid w:val="7BA82246"/>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CE65AF0"/>
    <w:multiLevelType w:val="hybridMultilevel"/>
    <w:tmpl w:val="E84A10B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15:restartNumberingAfterBreak="0">
    <w:nsid w:val="7F14669D"/>
    <w:multiLevelType w:val="hybridMultilevel"/>
    <w:tmpl w:val="037E351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FD1555C"/>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7"/>
    <w:lvlOverride w:ilvl="0">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9"/>
  </w:num>
  <w:num w:numId="6">
    <w:abstractNumId w:val="12"/>
  </w:num>
  <w:num w:numId="7">
    <w:abstractNumId w:val="5"/>
  </w:num>
  <w:num w:numId="8">
    <w:abstractNumId w:val="24"/>
  </w:num>
  <w:num w:numId="9">
    <w:abstractNumId w:val="44"/>
  </w:num>
  <w:num w:numId="10">
    <w:abstractNumId w:val="17"/>
  </w:num>
  <w:num w:numId="11">
    <w:abstractNumId w:val="35"/>
  </w:num>
  <w:num w:numId="12">
    <w:abstractNumId w:val="6"/>
  </w:num>
  <w:num w:numId="13">
    <w:abstractNumId w:val="2"/>
  </w:num>
  <w:num w:numId="14">
    <w:abstractNumId w:val="34"/>
  </w:num>
  <w:num w:numId="15">
    <w:abstractNumId w:val="21"/>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8"/>
  </w:num>
  <w:num w:numId="19">
    <w:abstractNumId w:val="28"/>
  </w:num>
  <w:num w:numId="20">
    <w:abstractNumId w:val="40"/>
  </w:num>
  <w:num w:numId="21">
    <w:abstractNumId w:val="46"/>
  </w:num>
  <w:num w:numId="22">
    <w:abstractNumId w:val="9"/>
  </w:num>
  <w:num w:numId="23">
    <w:abstractNumId w:val="32"/>
  </w:num>
  <w:num w:numId="24">
    <w:abstractNumId w:val="16"/>
  </w:num>
  <w:num w:numId="25">
    <w:abstractNumId w:val="1"/>
  </w:num>
  <w:num w:numId="26">
    <w:abstractNumId w:val="13"/>
  </w:num>
  <w:num w:numId="27">
    <w:abstractNumId w:val="22"/>
  </w:num>
  <w:num w:numId="28">
    <w:abstractNumId w:val="4"/>
  </w:num>
  <w:num w:numId="29">
    <w:abstractNumId w:val="15"/>
  </w:num>
  <w:num w:numId="30">
    <w:abstractNumId w:val="14"/>
  </w:num>
  <w:num w:numId="31">
    <w:abstractNumId w:val="42"/>
  </w:num>
  <w:num w:numId="32">
    <w:abstractNumId w:val="23"/>
  </w:num>
  <w:num w:numId="33">
    <w:abstractNumId w:val="19"/>
  </w:num>
  <w:num w:numId="34">
    <w:abstractNumId w:val="3"/>
  </w:num>
  <w:num w:numId="35">
    <w:abstractNumId w:val="7"/>
  </w:num>
  <w:num w:numId="36">
    <w:abstractNumId w:val="33"/>
  </w:num>
  <w:num w:numId="37">
    <w:abstractNumId w:val="10"/>
  </w:num>
  <w:num w:numId="38">
    <w:abstractNumId w:val="20"/>
  </w:num>
  <w:num w:numId="39">
    <w:abstractNumId w:val="30"/>
  </w:num>
  <w:num w:numId="40">
    <w:abstractNumId w:val="0"/>
  </w:num>
  <w:num w:numId="41">
    <w:abstractNumId w:val="43"/>
  </w:num>
  <w:num w:numId="42">
    <w:abstractNumId w:val="41"/>
  </w:num>
  <w:num w:numId="43">
    <w:abstractNumId w:val="38"/>
  </w:num>
  <w:num w:numId="44">
    <w:abstractNumId w:val="36"/>
  </w:num>
  <w:num w:numId="45">
    <w:abstractNumId w:val="31"/>
  </w:num>
  <w:num w:numId="46">
    <w:abstractNumId w:val="26"/>
  </w:num>
  <w:num w:numId="47">
    <w:abstractNumId w:val="29"/>
  </w:num>
  <w:num w:numId="48">
    <w:abstractNumId w:val="45"/>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FBC"/>
    <w:rsid w:val="00003BF8"/>
    <w:rsid w:val="00030F58"/>
    <w:rsid w:val="0003199A"/>
    <w:rsid w:val="00033E12"/>
    <w:rsid w:val="00040599"/>
    <w:rsid w:val="000456AA"/>
    <w:rsid w:val="00054F02"/>
    <w:rsid w:val="0005613E"/>
    <w:rsid w:val="000647C3"/>
    <w:rsid w:val="000A75AD"/>
    <w:rsid w:val="000C7566"/>
    <w:rsid w:val="000D37DB"/>
    <w:rsid w:val="000D6AB3"/>
    <w:rsid w:val="000F3741"/>
    <w:rsid w:val="00103EEF"/>
    <w:rsid w:val="00116561"/>
    <w:rsid w:val="00126E57"/>
    <w:rsid w:val="00134F54"/>
    <w:rsid w:val="00146E65"/>
    <w:rsid w:val="0018271B"/>
    <w:rsid w:val="00184C9B"/>
    <w:rsid w:val="00185305"/>
    <w:rsid w:val="001945ED"/>
    <w:rsid w:val="001B17F4"/>
    <w:rsid w:val="001B4502"/>
    <w:rsid w:val="001B6E05"/>
    <w:rsid w:val="001C0ED5"/>
    <w:rsid w:val="001C618D"/>
    <w:rsid w:val="001D111B"/>
    <w:rsid w:val="001E4DC0"/>
    <w:rsid w:val="001E4FBC"/>
    <w:rsid w:val="00201E5A"/>
    <w:rsid w:val="00205199"/>
    <w:rsid w:val="002112D9"/>
    <w:rsid w:val="00212885"/>
    <w:rsid w:val="002173ED"/>
    <w:rsid w:val="00226152"/>
    <w:rsid w:val="0022735D"/>
    <w:rsid w:val="00234103"/>
    <w:rsid w:val="0023538B"/>
    <w:rsid w:val="00237B1F"/>
    <w:rsid w:val="00240742"/>
    <w:rsid w:val="0024722A"/>
    <w:rsid w:val="00253D7A"/>
    <w:rsid w:val="0026152F"/>
    <w:rsid w:val="00271A25"/>
    <w:rsid w:val="002743C9"/>
    <w:rsid w:val="0027538B"/>
    <w:rsid w:val="00285FE0"/>
    <w:rsid w:val="0029763B"/>
    <w:rsid w:val="002A6F1E"/>
    <w:rsid w:val="002C5E2C"/>
    <w:rsid w:val="002E73F8"/>
    <w:rsid w:val="002E7696"/>
    <w:rsid w:val="00307805"/>
    <w:rsid w:val="003219F2"/>
    <w:rsid w:val="00326769"/>
    <w:rsid w:val="003271AF"/>
    <w:rsid w:val="00332B95"/>
    <w:rsid w:val="003445A8"/>
    <w:rsid w:val="00351C21"/>
    <w:rsid w:val="00352AFB"/>
    <w:rsid w:val="0035422D"/>
    <w:rsid w:val="00361DE4"/>
    <w:rsid w:val="003627D1"/>
    <w:rsid w:val="00365C73"/>
    <w:rsid w:val="003723E6"/>
    <w:rsid w:val="003826D7"/>
    <w:rsid w:val="00386763"/>
    <w:rsid w:val="0039242C"/>
    <w:rsid w:val="00394D74"/>
    <w:rsid w:val="003A2D14"/>
    <w:rsid w:val="003B1EE1"/>
    <w:rsid w:val="003C384A"/>
    <w:rsid w:val="003C4F4B"/>
    <w:rsid w:val="003D315B"/>
    <w:rsid w:val="003D4FA8"/>
    <w:rsid w:val="003E538D"/>
    <w:rsid w:val="003E7FB2"/>
    <w:rsid w:val="003F256D"/>
    <w:rsid w:val="003F65E7"/>
    <w:rsid w:val="00411C09"/>
    <w:rsid w:val="00414F31"/>
    <w:rsid w:val="004216EB"/>
    <w:rsid w:val="00426E6C"/>
    <w:rsid w:val="0043017F"/>
    <w:rsid w:val="004312E0"/>
    <w:rsid w:val="00433889"/>
    <w:rsid w:val="00435469"/>
    <w:rsid w:val="0043720E"/>
    <w:rsid w:val="00451863"/>
    <w:rsid w:val="00453B58"/>
    <w:rsid w:val="00457957"/>
    <w:rsid w:val="00463596"/>
    <w:rsid w:val="0046508A"/>
    <w:rsid w:val="00467438"/>
    <w:rsid w:val="004720A5"/>
    <w:rsid w:val="0049245D"/>
    <w:rsid w:val="00493104"/>
    <w:rsid w:val="004A772C"/>
    <w:rsid w:val="004B4CA0"/>
    <w:rsid w:val="004B5710"/>
    <w:rsid w:val="004C1B3E"/>
    <w:rsid w:val="004C7968"/>
    <w:rsid w:val="004C7F82"/>
    <w:rsid w:val="004D00C5"/>
    <w:rsid w:val="004D4C81"/>
    <w:rsid w:val="004F1DA5"/>
    <w:rsid w:val="00505CDA"/>
    <w:rsid w:val="00510FF1"/>
    <w:rsid w:val="00522929"/>
    <w:rsid w:val="005323BD"/>
    <w:rsid w:val="00535F35"/>
    <w:rsid w:val="00551289"/>
    <w:rsid w:val="005523EC"/>
    <w:rsid w:val="0056081E"/>
    <w:rsid w:val="00563604"/>
    <w:rsid w:val="0057471C"/>
    <w:rsid w:val="005A1E27"/>
    <w:rsid w:val="005A43DF"/>
    <w:rsid w:val="005A530C"/>
    <w:rsid w:val="005C36C6"/>
    <w:rsid w:val="005C4208"/>
    <w:rsid w:val="005C61C5"/>
    <w:rsid w:val="005D073B"/>
    <w:rsid w:val="005D30E3"/>
    <w:rsid w:val="005E43C3"/>
    <w:rsid w:val="005F05E2"/>
    <w:rsid w:val="005F3DA3"/>
    <w:rsid w:val="005F6BE6"/>
    <w:rsid w:val="00616B44"/>
    <w:rsid w:val="00621650"/>
    <w:rsid w:val="006400D3"/>
    <w:rsid w:val="0064459F"/>
    <w:rsid w:val="0065161D"/>
    <w:rsid w:val="00655970"/>
    <w:rsid w:val="00667E51"/>
    <w:rsid w:val="006933DD"/>
    <w:rsid w:val="00694555"/>
    <w:rsid w:val="006A2BC5"/>
    <w:rsid w:val="006B1E17"/>
    <w:rsid w:val="006B1E2C"/>
    <w:rsid w:val="006B688C"/>
    <w:rsid w:val="006C4B16"/>
    <w:rsid w:val="006C6B96"/>
    <w:rsid w:val="006D747C"/>
    <w:rsid w:val="006E66C8"/>
    <w:rsid w:val="006E716D"/>
    <w:rsid w:val="006F57B8"/>
    <w:rsid w:val="00720CAC"/>
    <w:rsid w:val="00722F62"/>
    <w:rsid w:val="007232BC"/>
    <w:rsid w:val="00724D02"/>
    <w:rsid w:val="00733069"/>
    <w:rsid w:val="00735CF3"/>
    <w:rsid w:val="007623D4"/>
    <w:rsid w:val="0077561E"/>
    <w:rsid w:val="0077589C"/>
    <w:rsid w:val="00797DFC"/>
    <w:rsid w:val="007A6E8D"/>
    <w:rsid w:val="007B284F"/>
    <w:rsid w:val="007C05C3"/>
    <w:rsid w:val="007C41E2"/>
    <w:rsid w:val="007D04D1"/>
    <w:rsid w:val="007E5E18"/>
    <w:rsid w:val="007E5F3E"/>
    <w:rsid w:val="007F376A"/>
    <w:rsid w:val="007F7655"/>
    <w:rsid w:val="00801379"/>
    <w:rsid w:val="0080679B"/>
    <w:rsid w:val="008142B6"/>
    <w:rsid w:val="0082789E"/>
    <w:rsid w:val="00830B49"/>
    <w:rsid w:val="00831FD7"/>
    <w:rsid w:val="00832B22"/>
    <w:rsid w:val="00861685"/>
    <w:rsid w:val="00861834"/>
    <w:rsid w:val="008622DD"/>
    <w:rsid w:val="00863C0F"/>
    <w:rsid w:val="00867530"/>
    <w:rsid w:val="008735A3"/>
    <w:rsid w:val="00880C43"/>
    <w:rsid w:val="00883AD8"/>
    <w:rsid w:val="0088519A"/>
    <w:rsid w:val="008901A8"/>
    <w:rsid w:val="0089048F"/>
    <w:rsid w:val="00893908"/>
    <w:rsid w:val="008B7187"/>
    <w:rsid w:val="008C48AB"/>
    <w:rsid w:val="008C4B66"/>
    <w:rsid w:val="008D0364"/>
    <w:rsid w:val="008D1618"/>
    <w:rsid w:val="008D53C4"/>
    <w:rsid w:val="008D7D6B"/>
    <w:rsid w:val="008E3595"/>
    <w:rsid w:val="008F197C"/>
    <w:rsid w:val="008F544E"/>
    <w:rsid w:val="009067D3"/>
    <w:rsid w:val="00921402"/>
    <w:rsid w:val="00921FBA"/>
    <w:rsid w:val="009379AE"/>
    <w:rsid w:val="00941FB4"/>
    <w:rsid w:val="00950F52"/>
    <w:rsid w:val="00977C3C"/>
    <w:rsid w:val="00986A85"/>
    <w:rsid w:val="009A4BE9"/>
    <w:rsid w:val="009A77EE"/>
    <w:rsid w:val="009B4FF1"/>
    <w:rsid w:val="009C3082"/>
    <w:rsid w:val="009C705A"/>
    <w:rsid w:val="009D11D4"/>
    <w:rsid w:val="009D3033"/>
    <w:rsid w:val="009D6FB7"/>
    <w:rsid w:val="009F0D5B"/>
    <w:rsid w:val="009F54C1"/>
    <w:rsid w:val="009F6C20"/>
    <w:rsid w:val="00A15545"/>
    <w:rsid w:val="00A21EBA"/>
    <w:rsid w:val="00A32387"/>
    <w:rsid w:val="00A343E9"/>
    <w:rsid w:val="00A40399"/>
    <w:rsid w:val="00A40C25"/>
    <w:rsid w:val="00A47950"/>
    <w:rsid w:val="00A50547"/>
    <w:rsid w:val="00A5706F"/>
    <w:rsid w:val="00A71671"/>
    <w:rsid w:val="00A72F69"/>
    <w:rsid w:val="00A8090F"/>
    <w:rsid w:val="00A97347"/>
    <w:rsid w:val="00AB4D7C"/>
    <w:rsid w:val="00AB701B"/>
    <w:rsid w:val="00AC047B"/>
    <w:rsid w:val="00AE0B19"/>
    <w:rsid w:val="00AE0CBC"/>
    <w:rsid w:val="00AE4A54"/>
    <w:rsid w:val="00AF6FC5"/>
    <w:rsid w:val="00B02127"/>
    <w:rsid w:val="00B0396C"/>
    <w:rsid w:val="00B05141"/>
    <w:rsid w:val="00B074C8"/>
    <w:rsid w:val="00B139FB"/>
    <w:rsid w:val="00B20C24"/>
    <w:rsid w:val="00B22C6D"/>
    <w:rsid w:val="00B23623"/>
    <w:rsid w:val="00B24902"/>
    <w:rsid w:val="00B402D8"/>
    <w:rsid w:val="00B50066"/>
    <w:rsid w:val="00B52BD4"/>
    <w:rsid w:val="00B659C0"/>
    <w:rsid w:val="00B70B46"/>
    <w:rsid w:val="00B81F39"/>
    <w:rsid w:val="00B837CC"/>
    <w:rsid w:val="00B973A5"/>
    <w:rsid w:val="00BA4AB5"/>
    <w:rsid w:val="00BB229F"/>
    <w:rsid w:val="00BB3004"/>
    <w:rsid w:val="00BB5890"/>
    <w:rsid w:val="00BD4CC0"/>
    <w:rsid w:val="00BF2D69"/>
    <w:rsid w:val="00BF4068"/>
    <w:rsid w:val="00BF6B0F"/>
    <w:rsid w:val="00BF6C43"/>
    <w:rsid w:val="00C01CE0"/>
    <w:rsid w:val="00C05FF5"/>
    <w:rsid w:val="00C15C4E"/>
    <w:rsid w:val="00C176B1"/>
    <w:rsid w:val="00C231B7"/>
    <w:rsid w:val="00C3601B"/>
    <w:rsid w:val="00C361B1"/>
    <w:rsid w:val="00C73843"/>
    <w:rsid w:val="00C75368"/>
    <w:rsid w:val="00C814CB"/>
    <w:rsid w:val="00C97D95"/>
    <w:rsid w:val="00CA5B42"/>
    <w:rsid w:val="00CB2CE0"/>
    <w:rsid w:val="00CB5CD9"/>
    <w:rsid w:val="00CD3113"/>
    <w:rsid w:val="00CF6580"/>
    <w:rsid w:val="00D02261"/>
    <w:rsid w:val="00D029B5"/>
    <w:rsid w:val="00D06083"/>
    <w:rsid w:val="00D21127"/>
    <w:rsid w:val="00D25067"/>
    <w:rsid w:val="00D32DA5"/>
    <w:rsid w:val="00D334E9"/>
    <w:rsid w:val="00D35A55"/>
    <w:rsid w:val="00D40FBE"/>
    <w:rsid w:val="00D50D13"/>
    <w:rsid w:val="00D51ACE"/>
    <w:rsid w:val="00D613D8"/>
    <w:rsid w:val="00D67149"/>
    <w:rsid w:val="00D7027C"/>
    <w:rsid w:val="00D76927"/>
    <w:rsid w:val="00D86161"/>
    <w:rsid w:val="00D91848"/>
    <w:rsid w:val="00D971EB"/>
    <w:rsid w:val="00DA087B"/>
    <w:rsid w:val="00DA644A"/>
    <w:rsid w:val="00DB29FF"/>
    <w:rsid w:val="00DC7616"/>
    <w:rsid w:val="00DD2E1C"/>
    <w:rsid w:val="00DE065D"/>
    <w:rsid w:val="00DE170D"/>
    <w:rsid w:val="00DF19F5"/>
    <w:rsid w:val="00E0061F"/>
    <w:rsid w:val="00E042E4"/>
    <w:rsid w:val="00E05D95"/>
    <w:rsid w:val="00E07FFE"/>
    <w:rsid w:val="00E14E3F"/>
    <w:rsid w:val="00E31382"/>
    <w:rsid w:val="00E32229"/>
    <w:rsid w:val="00E4298D"/>
    <w:rsid w:val="00E447EA"/>
    <w:rsid w:val="00E51102"/>
    <w:rsid w:val="00E6121A"/>
    <w:rsid w:val="00E61B2E"/>
    <w:rsid w:val="00E73E70"/>
    <w:rsid w:val="00E845B6"/>
    <w:rsid w:val="00E915D6"/>
    <w:rsid w:val="00EA10F1"/>
    <w:rsid w:val="00EB1F31"/>
    <w:rsid w:val="00EB4BFD"/>
    <w:rsid w:val="00ED0256"/>
    <w:rsid w:val="00ED3165"/>
    <w:rsid w:val="00EE1198"/>
    <w:rsid w:val="00F24AA7"/>
    <w:rsid w:val="00F324B2"/>
    <w:rsid w:val="00F3755E"/>
    <w:rsid w:val="00F44639"/>
    <w:rsid w:val="00F46A2F"/>
    <w:rsid w:val="00F46CAE"/>
    <w:rsid w:val="00F50B70"/>
    <w:rsid w:val="00F62832"/>
    <w:rsid w:val="00F64D24"/>
    <w:rsid w:val="00F674B5"/>
    <w:rsid w:val="00F77B3A"/>
    <w:rsid w:val="00F810C1"/>
    <w:rsid w:val="00F9218B"/>
    <w:rsid w:val="00FA10DC"/>
    <w:rsid w:val="00FA3EDB"/>
    <w:rsid w:val="00FB07CE"/>
    <w:rsid w:val="00FB6499"/>
    <w:rsid w:val="00FC5996"/>
    <w:rsid w:val="00FD1215"/>
    <w:rsid w:val="00FE6546"/>
    <w:rsid w:val="00FF275A"/>
    <w:rsid w:val="00FF66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7BCC21"/>
  <w15:docId w15:val="{12BFEE2B-91FC-455D-8B62-64FEBBDF0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uiPriority="9" w:qFormat="1"/>
    <w:lsdException w:name="heading 4" w:qFormat="1"/>
    <w:lsdException w:name="heading 5" w:uiPriority="9" w:qFormat="1"/>
    <w:lsdException w:name="heading 6" w:uiPriority="9" w:qFormat="1"/>
    <w:lsdException w:name="heading 7" w:semiHidden="1" w:uiPriority="9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4FBC"/>
    <w:rPr>
      <w:sz w:val="24"/>
      <w:szCs w:val="24"/>
    </w:rPr>
  </w:style>
  <w:style w:type="paragraph" w:styleId="Ttulo1">
    <w:name w:val="heading 1"/>
    <w:basedOn w:val="Normal"/>
    <w:next w:val="Normal"/>
    <w:link w:val="Ttulo1Char"/>
    <w:uiPriority w:val="9"/>
    <w:qFormat/>
    <w:rsid w:val="008F544E"/>
    <w:pPr>
      <w:keepNext/>
      <w:jc w:val="both"/>
      <w:outlineLvl w:val="0"/>
    </w:pPr>
    <w:rPr>
      <w:rFonts w:ascii="Arial" w:hAnsi="Arial"/>
      <w:b/>
      <w:szCs w:val="20"/>
    </w:rPr>
  </w:style>
  <w:style w:type="paragraph" w:styleId="Ttulo2">
    <w:name w:val="heading 2"/>
    <w:basedOn w:val="Normal"/>
    <w:next w:val="Normal"/>
    <w:qFormat/>
    <w:rsid w:val="008F544E"/>
    <w:pPr>
      <w:keepNext/>
      <w:jc w:val="both"/>
      <w:outlineLvl w:val="1"/>
    </w:pPr>
    <w:rPr>
      <w:rFonts w:ascii="Arial" w:hAnsi="Arial"/>
      <w:szCs w:val="20"/>
    </w:rPr>
  </w:style>
  <w:style w:type="paragraph" w:styleId="Ttulo3">
    <w:name w:val="heading 3"/>
    <w:basedOn w:val="Normal"/>
    <w:next w:val="Normal"/>
    <w:link w:val="Ttulo3Char"/>
    <w:uiPriority w:val="9"/>
    <w:qFormat/>
    <w:rsid w:val="008F544E"/>
    <w:pPr>
      <w:keepNext/>
      <w:jc w:val="both"/>
      <w:outlineLvl w:val="2"/>
    </w:pPr>
    <w:rPr>
      <w:rFonts w:ascii="Arial" w:hAnsi="Arial"/>
      <w:szCs w:val="20"/>
    </w:rPr>
  </w:style>
  <w:style w:type="paragraph" w:styleId="Ttulo4">
    <w:name w:val="heading 4"/>
    <w:basedOn w:val="Normal"/>
    <w:next w:val="Normal"/>
    <w:qFormat/>
    <w:rsid w:val="008F544E"/>
    <w:pPr>
      <w:keepNext/>
      <w:jc w:val="center"/>
      <w:outlineLvl w:val="3"/>
    </w:pPr>
    <w:rPr>
      <w:rFonts w:ascii="Arial" w:hAnsi="Arial" w:cs="Arial"/>
      <w:sz w:val="28"/>
      <w:szCs w:val="20"/>
    </w:rPr>
  </w:style>
  <w:style w:type="paragraph" w:styleId="Ttulo5">
    <w:name w:val="heading 5"/>
    <w:basedOn w:val="Normal"/>
    <w:next w:val="Normal"/>
    <w:link w:val="Ttulo5Char"/>
    <w:uiPriority w:val="9"/>
    <w:qFormat/>
    <w:rsid w:val="008F544E"/>
    <w:pPr>
      <w:keepNext/>
      <w:jc w:val="center"/>
      <w:outlineLvl w:val="4"/>
    </w:pPr>
    <w:rPr>
      <w:rFonts w:ascii="Arial" w:hAnsi="Arial" w:cs="Arial"/>
      <w:b/>
      <w:bCs/>
      <w:szCs w:val="20"/>
    </w:rPr>
  </w:style>
  <w:style w:type="paragraph" w:styleId="Ttulo6">
    <w:name w:val="heading 6"/>
    <w:basedOn w:val="Normal"/>
    <w:next w:val="Normal"/>
    <w:link w:val="Ttulo6Char"/>
    <w:uiPriority w:val="9"/>
    <w:qFormat/>
    <w:rsid w:val="008F544E"/>
    <w:pPr>
      <w:keepNext/>
      <w:jc w:val="center"/>
      <w:outlineLvl w:val="5"/>
    </w:pPr>
    <w:rPr>
      <w:b/>
      <w:sz w:val="32"/>
      <w:szCs w:val="20"/>
    </w:rPr>
  </w:style>
  <w:style w:type="paragraph" w:styleId="Ttulo7">
    <w:name w:val="heading 7"/>
    <w:basedOn w:val="Normal"/>
    <w:next w:val="Normal"/>
    <w:link w:val="Ttulo7Char"/>
    <w:uiPriority w:val="99"/>
    <w:qFormat/>
    <w:rsid w:val="008F544E"/>
    <w:pPr>
      <w:keepNext/>
      <w:jc w:val="center"/>
      <w:outlineLvl w:val="6"/>
    </w:pPr>
    <w:rPr>
      <w:rFonts w:ascii="Arial" w:hAnsi="Arial" w:cs="Arial"/>
      <w:b/>
      <w:sz w:val="28"/>
      <w:szCs w:val="20"/>
    </w:rPr>
  </w:style>
  <w:style w:type="paragraph" w:styleId="Ttulo8">
    <w:name w:val="heading 8"/>
    <w:basedOn w:val="Normal"/>
    <w:next w:val="Normal"/>
    <w:link w:val="Ttulo8Char"/>
    <w:uiPriority w:val="9"/>
    <w:qFormat/>
    <w:rsid w:val="008F544E"/>
    <w:pPr>
      <w:keepNext/>
      <w:jc w:val="both"/>
      <w:outlineLvl w:val="7"/>
    </w:pPr>
    <w:rPr>
      <w:b/>
      <w:szCs w:val="20"/>
    </w:rPr>
  </w:style>
  <w:style w:type="paragraph" w:styleId="Ttulo9">
    <w:name w:val="heading 9"/>
    <w:basedOn w:val="Normal"/>
    <w:next w:val="Normal"/>
    <w:qFormat/>
    <w:rsid w:val="008F544E"/>
    <w:pPr>
      <w:keepNext/>
      <w:jc w:val="center"/>
      <w:outlineLvl w:val="8"/>
    </w:pPr>
    <w:rPr>
      <w:rFonts w:ascii="Arial" w:hAnsi="Arial"/>
      <w:i/>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8F544E"/>
    <w:rPr>
      <w:color w:val="0000FF"/>
      <w:u w:val="single"/>
    </w:rPr>
  </w:style>
  <w:style w:type="character" w:styleId="HiperlinkVisitado">
    <w:name w:val="FollowedHyperlink"/>
    <w:uiPriority w:val="99"/>
    <w:rsid w:val="008F544E"/>
    <w:rPr>
      <w:color w:val="800080"/>
      <w:u w:val="single"/>
    </w:rPr>
  </w:style>
  <w:style w:type="paragraph" w:styleId="Cabealho">
    <w:name w:val="header"/>
    <w:basedOn w:val="Normal"/>
    <w:link w:val="CabealhoChar"/>
    <w:uiPriority w:val="99"/>
    <w:rsid w:val="008F544E"/>
    <w:pPr>
      <w:tabs>
        <w:tab w:val="center" w:pos="4419"/>
        <w:tab w:val="right" w:pos="8838"/>
      </w:tabs>
    </w:pPr>
    <w:rPr>
      <w:sz w:val="20"/>
      <w:szCs w:val="20"/>
    </w:rPr>
  </w:style>
  <w:style w:type="paragraph" w:styleId="Rodap">
    <w:name w:val="footer"/>
    <w:basedOn w:val="Normal"/>
    <w:link w:val="RodapChar"/>
    <w:uiPriority w:val="99"/>
    <w:rsid w:val="008F544E"/>
    <w:pPr>
      <w:tabs>
        <w:tab w:val="center" w:pos="4419"/>
        <w:tab w:val="right" w:pos="8838"/>
      </w:tabs>
    </w:pPr>
    <w:rPr>
      <w:sz w:val="20"/>
      <w:szCs w:val="20"/>
    </w:rPr>
  </w:style>
  <w:style w:type="paragraph" w:styleId="Corpodetexto">
    <w:name w:val="Body Text"/>
    <w:basedOn w:val="Normal"/>
    <w:link w:val="CorpodetextoChar"/>
    <w:uiPriority w:val="99"/>
    <w:rsid w:val="008F544E"/>
    <w:pPr>
      <w:jc w:val="both"/>
    </w:pPr>
    <w:rPr>
      <w:rFonts w:ascii="Arial" w:hAnsi="Arial"/>
      <w:szCs w:val="20"/>
    </w:rPr>
  </w:style>
  <w:style w:type="paragraph" w:styleId="Recuodecorpodetexto">
    <w:name w:val="Body Text Indent"/>
    <w:basedOn w:val="Normal"/>
    <w:link w:val="RecuodecorpodetextoChar"/>
    <w:uiPriority w:val="99"/>
    <w:rsid w:val="008F544E"/>
    <w:pPr>
      <w:ind w:firstLine="1440"/>
      <w:jc w:val="both"/>
    </w:pPr>
    <w:rPr>
      <w:rFonts w:ascii="Arial" w:hAnsi="Arial"/>
    </w:rPr>
  </w:style>
  <w:style w:type="paragraph" w:styleId="Corpodetexto2">
    <w:name w:val="Body Text 2"/>
    <w:basedOn w:val="Normal"/>
    <w:rsid w:val="008F544E"/>
    <w:pPr>
      <w:jc w:val="both"/>
    </w:pPr>
    <w:rPr>
      <w:rFonts w:ascii="Arial" w:hAnsi="Arial" w:cs="Arial"/>
      <w:b/>
      <w:bCs/>
      <w:u w:val="single"/>
    </w:rPr>
  </w:style>
  <w:style w:type="paragraph" w:styleId="Corpodetexto3">
    <w:name w:val="Body Text 3"/>
    <w:basedOn w:val="Normal"/>
    <w:rsid w:val="008F544E"/>
    <w:pPr>
      <w:spacing w:after="120"/>
      <w:jc w:val="both"/>
    </w:pPr>
    <w:rPr>
      <w:b/>
      <w:sz w:val="28"/>
      <w:szCs w:val="20"/>
    </w:rPr>
  </w:style>
  <w:style w:type="paragraph" w:styleId="Recuodecorpodetexto2">
    <w:name w:val="Body Text Indent 2"/>
    <w:basedOn w:val="Normal"/>
    <w:rsid w:val="008F544E"/>
    <w:pPr>
      <w:ind w:firstLine="1418"/>
      <w:jc w:val="both"/>
    </w:pPr>
    <w:rPr>
      <w:rFonts w:ascii="Arial" w:hAnsi="Arial" w:cs="Arial"/>
      <w:color w:val="000000"/>
    </w:rPr>
  </w:style>
  <w:style w:type="paragraph" w:styleId="Recuodecorpodetexto3">
    <w:name w:val="Body Text Indent 3"/>
    <w:basedOn w:val="Normal"/>
    <w:link w:val="Recuodecorpodetexto3Char"/>
    <w:uiPriority w:val="99"/>
    <w:rsid w:val="008F544E"/>
    <w:pPr>
      <w:tabs>
        <w:tab w:val="left" w:pos="7020"/>
      </w:tabs>
      <w:ind w:firstLine="1418"/>
      <w:jc w:val="both"/>
    </w:pPr>
    <w:rPr>
      <w:rFonts w:ascii="Arial" w:hAnsi="Arial" w:cs="Arial"/>
      <w:szCs w:val="20"/>
    </w:rPr>
  </w:style>
  <w:style w:type="paragraph" w:styleId="TextosemFormatao">
    <w:name w:val="Plain Text"/>
    <w:basedOn w:val="Normal"/>
    <w:rsid w:val="008F544E"/>
    <w:rPr>
      <w:rFonts w:ascii="Courier New" w:hAnsi="Courier New"/>
      <w:sz w:val="20"/>
      <w:szCs w:val="20"/>
    </w:rPr>
  </w:style>
  <w:style w:type="paragraph" w:customStyle="1" w:styleId="Corpodetexto21">
    <w:name w:val="Corpo de texto 21"/>
    <w:basedOn w:val="Normal"/>
    <w:rsid w:val="008F544E"/>
    <w:pPr>
      <w:jc w:val="both"/>
    </w:pPr>
    <w:rPr>
      <w:rFonts w:ascii="Arial" w:hAnsi="Arial"/>
      <w:szCs w:val="20"/>
    </w:rPr>
  </w:style>
  <w:style w:type="table" w:styleId="Tabelacomgrade">
    <w:name w:val="Table Grid"/>
    <w:basedOn w:val="Tabelanormal"/>
    <w:uiPriority w:val="59"/>
    <w:rsid w:val="008F5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rsid w:val="006A2BC5"/>
    <w:rPr>
      <w:rFonts w:ascii="Tahoma" w:hAnsi="Tahoma" w:cs="Tahoma"/>
      <w:sz w:val="16"/>
      <w:szCs w:val="16"/>
    </w:rPr>
  </w:style>
  <w:style w:type="paragraph" w:customStyle="1" w:styleId="Style2">
    <w:name w:val="Style2"/>
    <w:basedOn w:val="Normal"/>
    <w:rsid w:val="00332B95"/>
    <w:pPr>
      <w:widowControl w:val="0"/>
      <w:autoSpaceDE w:val="0"/>
      <w:autoSpaceDN w:val="0"/>
      <w:adjustRightInd w:val="0"/>
    </w:pPr>
  </w:style>
  <w:style w:type="paragraph" w:customStyle="1" w:styleId="Style3">
    <w:name w:val="Style3"/>
    <w:basedOn w:val="Normal"/>
    <w:rsid w:val="00332B95"/>
    <w:pPr>
      <w:widowControl w:val="0"/>
      <w:autoSpaceDE w:val="0"/>
      <w:autoSpaceDN w:val="0"/>
      <w:adjustRightInd w:val="0"/>
      <w:spacing w:line="278" w:lineRule="exact"/>
    </w:pPr>
  </w:style>
  <w:style w:type="character" w:customStyle="1" w:styleId="FontStyle12">
    <w:name w:val="Font Style12"/>
    <w:rsid w:val="00332B95"/>
    <w:rPr>
      <w:rFonts w:ascii="Times New Roman" w:hAnsi="Times New Roman" w:cs="Times New Roman" w:hint="default"/>
      <w:b/>
      <w:bCs/>
      <w:sz w:val="22"/>
      <w:szCs w:val="22"/>
    </w:rPr>
  </w:style>
  <w:style w:type="character" w:customStyle="1" w:styleId="FontStyle13">
    <w:name w:val="Font Style13"/>
    <w:rsid w:val="00332B95"/>
    <w:rPr>
      <w:rFonts w:ascii="Times New Roman" w:hAnsi="Times New Roman" w:cs="Times New Roman" w:hint="default"/>
      <w:sz w:val="22"/>
      <w:szCs w:val="22"/>
    </w:rPr>
  </w:style>
  <w:style w:type="character" w:customStyle="1" w:styleId="CabealhoChar">
    <w:name w:val="Cabeçalho Char"/>
    <w:basedOn w:val="Fontepargpadro"/>
    <w:link w:val="Cabealho"/>
    <w:uiPriority w:val="99"/>
    <w:rsid w:val="0005613E"/>
  </w:style>
  <w:style w:type="character" w:customStyle="1" w:styleId="RodapChar">
    <w:name w:val="Rodapé Char"/>
    <w:basedOn w:val="Fontepargpadro"/>
    <w:link w:val="Rodap"/>
    <w:uiPriority w:val="99"/>
    <w:rsid w:val="0005613E"/>
  </w:style>
  <w:style w:type="paragraph" w:styleId="Ttulo">
    <w:name w:val="Title"/>
    <w:basedOn w:val="Normal"/>
    <w:link w:val="TtuloChar"/>
    <w:qFormat/>
    <w:rsid w:val="00B973A5"/>
    <w:pPr>
      <w:jc w:val="center"/>
    </w:pPr>
    <w:rPr>
      <w:sz w:val="28"/>
      <w:szCs w:val="20"/>
    </w:rPr>
  </w:style>
  <w:style w:type="character" w:customStyle="1" w:styleId="TtuloChar">
    <w:name w:val="Título Char"/>
    <w:link w:val="Ttulo"/>
    <w:rsid w:val="00B973A5"/>
    <w:rPr>
      <w:sz w:val="28"/>
    </w:rPr>
  </w:style>
  <w:style w:type="character" w:customStyle="1" w:styleId="Ttulo7Char">
    <w:name w:val="Título 7 Char"/>
    <w:link w:val="Ttulo7"/>
    <w:uiPriority w:val="99"/>
    <w:rsid w:val="001E4DC0"/>
    <w:rPr>
      <w:rFonts w:ascii="Arial" w:hAnsi="Arial" w:cs="Arial"/>
      <w:b/>
      <w:sz w:val="28"/>
    </w:rPr>
  </w:style>
  <w:style w:type="paragraph" w:styleId="PargrafodaLista">
    <w:name w:val="List Paragraph"/>
    <w:basedOn w:val="Normal"/>
    <w:uiPriority w:val="34"/>
    <w:qFormat/>
    <w:rsid w:val="006F57B8"/>
    <w:pPr>
      <w:spacing w:after="200" w:line="276" w:lineRule="auto"/>
      <w:ind w:left="720"/>
      <w:contextualSpacing/>
    </w:pPr>
    <w:rPr>
      <w:rFonts w:ascii="Calibri" w:hAnsi="Calibri"/>
      <w:sz w:val="22"/>
      <w:szCs w:val="22"/>
      <w:lang w:val="en-US" w:eastAsia="en-US" w:bidi="en-US"/>
    </w:rPr>
  </w:style>
  <w:style w:type="character" w:customStyle="1" w:styleId="Ttulo1Char">
    <w:name w:val="Título 1 Char"/>
    <w:link w:val="Ttulo1"/>
    <w:uiPriority w:val="9"/>
    <w:rsid w:val="00616B44"/>
    <w:rPr>
      <w:rFonts w:ascii="Arial" w:hAnsi="Arial"/>
      <w:b/>
      <w:sz w:val="24"/>
    </w:rPr>
  </w:style>
  <w:style w:type="character" w:customStyle="1" w:styleId="Ttulo3Char">
    <w:name w:val="Título 3 Char"/>
    <w:link w:val="Ttulo3"/>
    <w:uiPriority w:val="9"/>
    <w:rsid w:val="00616B44"/>
    <w:rPr>
      <w:rFonts w:ascii="Arial" w:hAnsi="Arial"/>
      <w:sz w:val="24"/>
    </w:rPr>
  </w:style>
  <w:style w:type="character" w:customStyle="1" w:styleId="Ttulo5Char">
    <w:name w:val="Título 5 Char"/>
    <w:link w:val="Ttulo5"/>
    <w:uiPriority w:val="9"/>
    <w:rsid w:val="00616B44"/>
    <w:rPr>
      <w:rFonts w:ascii="Arial" w:hAnsi="Arial" w:cs="Arial"/>
      <w:b/>
      <w:bCs/>
      <w:sz w:val="24"/>
    </w:rPr>
  </w:style>
  <w:style w:type="character" w:customStyle="1" w:styleId="Ttulo6Char">
    <w:name w:val="Título 6 Char"/>
    <w:link w:val="Ttulo6"/>
    <w:uiPriority w:val="9"/>
    <w:rsid w:val="00616B44"/>
    <w:rPr>
      <w:b/>
      <w:sz w:val="32"/>
    </w:rPr>
  </w:style>
  <w:style w:type="character" w:customStyle="1" w:styleId="Ttulo8Char">
    <w:name w:val="Título 8 Char"/>
    <w:link w:val="Ttulo8"/>
    <w:uiPriority w:val="9"/>
    <w:rsid w:val="00616B44"/>
    <w:rPr>
      <w:b/>
      <w:sz w:val="24"/>
    </w:rPr>
  </w:style>
  <w:style w:type="character" w:customStyle="1" w:styleId="Fontepargpadro3">
    <w:name w:val="Fonte parág. padrão3"/>
    <w:rsid w:val="00616B44"/>
  </w:style>
  <w:style w:type="character" w:customStyle="1" w:styleId="Absatz-Standardschriftart">
    <w:name w:val="Absatz-Standardschriftart"/>
    <w:rsid w:val="00616B44"/>
  </w:style>
  <w:style w:type="character" w:customStyle="1" w:styleId="WW-Absatz-Standardschriftart">
    <w:name w:val="WW-Absatz-Standardschriftart"/>
    <w:rsid w:val="00616B44"/>
  </w:style>
  <w:style w:type="character" w:customStyle="1" w:styleId="WW-Absatz-Standardschriftart1">
    <w:name w:val="WW-Absatz-Standardschriftart1"/>
    <w:rsid w:val="00616B44"/>
  </w:style>
  <w:style w:type="character" w:customStyle="1" w:styleId="Fontepargpadro2">
    <w:name w:val="Fonte parág. padrão2"/>
    <w:rsid w:val="00616B44"/>
  </w:style>
  <w:style w:type="character" w:customStyle="1" w:styleId="WW8Num1z0">
    <w:name w:val="WW8Num1z0"/>
    <w:rsid w:val="00616B44"/>
    <w:rPr>
      <w:b/>
    </w:rPr>
  </w:style>
  <w:style w:type="character" w:customStyle="1" w:styleId="WW8Num2z0">
    <w:name w:val="WW8Num2z0"/>
    <w:rsid w:val="00616B44"/>
    <w:rPr>
      <w:rFonts w:ascii="Monotype Sorts" w:hAnsi="Monotype Sorts"/>
    </w:rPr>
  </w:style>
  <w:style w:type="character" w:customStyle="1" w:styleId="WW8Num3z0">
    <w:name w:val="WW8Num3z0"/>
    <w:rsid w:val="00616B44"/>
    <w:rPr>
      <w:b/>
    </w:rPr>
  </w:style>
  <w:style w:type="character" w:customStyle="1" w:styleId="WW8Num4z0">
    <w:name w:val="WW8Num4z0"/>
    <w:rsid w:val="00616B44"/>
    <w:rPr>
      <w:rFonts w:ascii="Times New Roman" w:eastAsia="Times New Roman" w:hAnsi="Times New Roman" w:cs="Times New Roman"/>
    </w:rPr>
  </w:style>
  <w:style w:type="character" w:customStyle="1" w:styleId="WW8Num4z1">
    <w:name w:val="WW8Num4z1"/>
    <w:rsid w:val="00616B44"/>
    <w:rPr>
      <w:rFonts w:ascii="Courier New" w:hAnsi="Courier New"/>
    </w:rPr>
  </w:style>
  <w:style w:type="character" w:customStyle="1" w:styleId="WW8Num4z2">
    <w:name w:val="WW8Num4z2"/>
    <w:rsid w:val="00616B44"/>
    <w:rPr>
      <w:rFonts w:ascii="Wingdings" w:hAnsi="Wingdings"/>
    </w:rPr>
  </w:style>
  <w:style w:type="character" w:customStyle="1" w:styleId="WW8Num4z3">
    <w:name w:val="WW8Num4z3"/>
    <w:rsid w:val="00616B44"/>
    <w:rPr>
      <w:rFonts w:ascii="Symbol" w:hAnsi="Symbol"/>
    </w:rPr>
  </w:style>
  <w:style w:type="character" w:customStyle="1" w:styleId="WW8Num5z0">
    <w:name w:val="WW8Num5z0"/>
    <w:rsid w:val="00616B44"/>
    <w:rPr>
      <w:rFonts w:ascii="Times New Roman" w:hAnsi="Times New Roman"/>
      <w:b/>
    </w:rPr>
  </w:style>
  <w:style w:type="character" w:customStyle="1" w:styleId="WW8Num6z0">
    <w:name w:val="WW8Num6z0"/>
    <w:rsid w:val="00616B44"/>
    <w:rPr>
      <w:b/>
    </w:rPr>
  </w:style>
  <w:style w:type="character" w:customStyle="1" w:styleId="WW8Num7z0">
    <w:name w:val="WW8Num7z0"/>
    <w:rsid w:val="00616B44"/>
    <w:rPr>
      <w:b/>
    </w:rPr>
  </w:style>
  <w:style w:type="character" w:customStyle="1" w:styleId="Fontepargpadro1">
    <w:name w:val="Fonte parág. padrão1"/>
    <w:rsid w:val="00616B44"/>
  </w:style>
  <w:style w:type="character" w:styleId="Nmerodepgina">
    <w:name w:val="page number"/>
    <w:basedOn w:val="Fontepargpadro1"/>
    <w:rsid w:val="00616B44"/>
  </w:style>
  <w:style w:type="character" w:customStyle="1" w:styleId="Caracteresdenotaderodap">
    <w:name w:val="Caracteres de nota de rodapé"/>
    <w:rsid w:val="00616B44"/>
    <w:rPr>
      <w:vertAlign w:val="superscript"/>
    </w:rPr>
  </w:style>
  <w:style w:type="character" w:customStyle="1" w:styleId="Refdenotaderodap1">
    <w:name w:val="Ref. de nota de rodapé1"/>
    <w:rsid w:val="00616B44"/>
    <w:rPr>
      <w:vertAlign w:val="superscript"/>
    </w:rPr>
  </w:style>
  <w:style w:type="character" w:customStyle="1" w:styleId="Caracteresdenotadefim">
    <w:name w:val="Caracteres de nota de fim"/>
    <w:rsid w:val="00616B44"/>
    <w:rPr>
      <w:vertAlign w:val="superscript"/>
    </w:rPr>
  </w:style>
  <w:style w:type="character" w:customStyle="1" w:styleId="WW-Caracteresdenotadefim">
    <w:name w:val="WW-Caracteres de nota de fim"/>
    <w:rsid w:val="00616B44"/>
  </w:style>
  <w:style w:type="character" w:customStyle="1" w:styleId="Smbolosdenumerao">
    <w:name w:val="Símbolos de numeração"/>
    <w:rsid w:val="00616B44"/>
  </w:style>
  <w:style w:type="character" w:customStyle="1" w:styleId="Refdenotaderodap2">
    <w:name w:val="Ref. de nota de rodapé2"/>
    <w:rsid w:val="00616B44"/>
    <w:rPr>
      <w:vertAlign w:val="superscript"/>
    </w:rPr>
  </w:style>
  <w:style w:type="character" w:customStyle="1" w:styleId="Refdenotadefim1">
    <w:name w:val="Ref. de nota de fim1"/>
    <w:rsid w:val="00616B44"/>
    <w:rPr>
      <w:vertAlign w:val="superscript"/>
    </w:rPr>
  </w:style>
  <w:style w:type="character" w:styleId="Refdenotaderodap">
    <w:name w:val="footnote reference"/>
    <w:rsid w:val="00616B44"/>
    <w:rPr>
      <w:vertAlign w:val="superscript"/>
    </w:rPr>
  </w:style>
  <w:style w:type="character" w:styleId="Refdenotadefim">
    <w:name w:val="endnote reference"/>
    <w:rsid w:val="00616B44"/>
    <w:rPr>
      <w:vertAlign w:val="superscript"/>
    </w:rPr>
  </w:style>
  <w:style w:type="paragraph" w:customStyle="1" w:styleId="Ttulo30">
    <w:name w:val="Título3"/>
    <w:basedOn w:val="Normal"/>
    <w:next w:val="Corpodetexto"/>
    <w:uiPriority w:val="99"/>
    <w:rsid w:val="00616B44"/>
    <w:pPr>
      <w:keepNext/>
      <w:spacing w:before="240" w:after="120"/>
    </w:pPr>
    <w:rPr>
      <w:rFonts w:ascii="Arial" w:eastAsia="Lucida Sans Unicode" w:hAnsi="Arial" w:cs="Mangal"/>
      <w:sz w:val="28"/>
      <w:szCs w:val="28"/>
    </w:rPr>
  </w:style>
  <w:style w:type="character" w:customStyle="1" w:styleId="CorpodetextoChar">
    <w:name w:val="Corpo de texto Char"/>
    <w:link w:val="Corpodetexto"/>
    <w:uiPriority w:val="99"/>
    <w:rsid w:val="00616B44"/>
    <w:rPr>
      <w:rFonts w:ascii="Arial" w:hAnsi="Arial"/>
      <w:sz w:val="24"/>
    </w:rPr>
  </w:style>
  <w:style w:type="paragraph" w:styleId="Lista">
    <w:name w:val="List"/>
    <w:basedOn w:val="Corpodetexto"/>
    <w:uiPriority w:val="99"/>
    <w:rsid w:val="00616B44"/>
    <w:pPr>
      <w:spacing w:after="120"/>
      <w:jc w:val="left"/>
    </w:pPr>
    <w:rPr>
      <w:rFonts w:cs="Tahoma"/>
      <w:sz w:val="22"/>
    </w:rPr>
  </w:style>
  <w:style w:type="paragraph" w:customStyle="1" w:styleId="Legenda3">
    <w:name w:val="Legenda3"/>
    <w:basedOn w:val="Normal"/>
    <w:uiPriority w:val="99"/>
    <w:rsid w:val="00616B44"/>
    <w:pPr>
      <w:suppressLineNumbers/>
      <w:spacing w:before="120" w:after="120"/>
    </w:pPr>
    <w:rPr>
      <w:rFonts w:ascii="Arial" w:hAnsi="Arial" w:cs="Mangal"/>
      <w:i/>
      <w:iCs/>
    </w:rPr>
  </w:style>
  <w:style w:type="paragraph" w:customStyle="1" w:styleId="ndice">
    <w:name w:val="Índice"/>
    <w:basedOn w:val="Normal"/>
    <w:uiPriority w:val="99"/>
    <w:rsid w:val="00616B44"/>
    <w:pPr>
      <w:suppressLineNumbers/>
    </w:pPr>
    <w:rPr>
      <w:rFonts w:ascii="Arial" w:hAnsi="Arial" w:cs="Tahoma"/>
      <w:sz w:val="22"/>
      <w:szCs w:val="20"/>
    </w:rPr>
  </w:style>
  <w:style w:type="paragraph" w:customStyle="1" w:styleId="Ttulo20">
    <w:name w:val="Título2"/>
    <w:basedOn w:val="Normal"/>
    <w:next w:val="Corpodetexto"/>
    <w:uiPriority w:val="99"/>
    <w:rsid w:val="00616B44"/>
    <w:pPr>
      <w:keepNext/>
      <w:spacing w:before="240" w:after="120"/>
    </w:pPr>
    <w:rPr>
      <w:rFonts w:ascii="Arial" w:eastAsia="Lucida Sans Unicode" w:hAnsi="Arial" w:cs="Mangal"/>
      <w:sz w:val="28"/>
      <w:szCs w:val="28"/>
    </w:rPr>
  </w:style>
  <w:style w:type="paragraph" w:customStyle="1" w:styleId="Legenda2">
    <w:name w:val="Legenda2"/>
    <w:basedOn w:val="Normal"/>
    <w:uiPriority w:val="99"/>
    <w:rsid w:val="00616B44"/>
    <w:pPr>
      <w:suppressLineNumbers/>
      <w:spacing w:before="120" w:after="120"/>
    </w:pPr>
    <w:rPr>
      <w:rFonts w:ascii="Arial" w:hAnsi="Arial" w:cs="Mangal"/>
      <w:i/>
      <w:iCs/>
    </w:rPr>
  </w:style>
  <w:style w:type="paragraph" w:customStyle="1" w:styleId="Ttulo10">
    <w:name w:val="Título1"/>
    <w:basedOn w:val="Normal"/>
    <w:next w:val="Corpodetexto"/>
    <w:uiPriority w:val="99"/>
    <w:rsid w:val="00616B44"/>
    <w:pPr>
      <w:keepNext/>
      <w:spacing w:before="240" w:after="120"/>
    </w:pPr>
    <w:rPr>
      <w:rFonts w:ascii="Arial" w:eastAsia="Lucida Sans Unicode" w:hAnsi="Arial" w:cs="Tahoma"/>
      <w:sz w:val="28"/>
      <w:szCs w:val="28"/>
    </w:rPr>
  </w:style>
  <w:style w:type="paragraph" w:customStyle="1" w:styleId="Legenda1">
    <w:name w:val="Legenda1"/>
    <w:basedOn w:val="Normal"/>
    <w:uiPriority w:val="99"/>
    <w:rsid w:val="00616B44"/>
    <w:pPr>
      <w:suppressLineNumbers/>
      <w:spacing w:before="120" w:after="120"/>
    </w:pPr>
    <w:rPr>
      <w:rFonts w:ascii="Arial" w:hAnsi="Arial" w:cs="Tahoma"/>
      <w:i/>
      <w:iCs/>
    </w:rPr>
  </w:style>
  <w:style w:type="paragraph" w:customStyle="1" w:styleId="Textoembloco1">
    <w:name w:val="Texto em bloco1"/>
    <w:basedOn w:val="Normal"/>
    <w:uiPriority w:val="99"/>
    <w:rsid w:val="00616B44"/>
    <w:pPr>
      <w:ind w:left="4253" w:right="57" w:firstLine="1134"/>
      <w:jc w:val="both"/>
    </w:pPr>
    <w:rPr>
      <w:rFonts w:ascii="Arial" w:hAnsi="Arial"/>
      <w:i/>
      <w:spacing w:val="14"/>
      <w:sz w:val="22"/>
      <w:szCs w:val="20"/>
    </w:rPr>
  </w:style>
  <w:style w:type="paragraph" w:styleId="Textodenotaderodap">
    <w:name w:val="footnote text"/>
    <w:basedOn w:val="Normal"/>
    <w:link w:val="TextodenotaderodapChar"/>
    <w:uiPriority w:val="99"/>
    <w:rsid w:val="00616B44"/>
    <w:rPr>
      <w:sz w:val="20"/>
      <w:szCs w:val="20"/>
    </w:rPr>
  </w:style>
  <w:style w:type="character" w:customStyle="1" w:styleId="TextodenotaderodapChar">
    <w:name w:val="Texto de nota de rodapé Char"/>
    <w:basedOn w:val="Fontepargpadro"/>
    <w:link w:val="Textodenotaderodap"/>
    <w:uiPriority w:val="99"/>
    <w:rsid w:val="00616B44"/>
  </w:style>
  <w:style w:type="character" w:customStyle="1" w:styleId="RecuodecorpodetextoChar">
    <w:name w:val="Recuo de corpo de texto Char"/>
    <w:link w:val="Recuodecorpodetexto"/>
    <w:uiPriority w:val="99"/>
    <w:rsid w:val="00616B44"/>
    <w:rPr>
      <w:rFonts w:ascii="Arial" w:hAnsi="Arial"/>
      <w:sz w:val="24"/>
      <w:szCs w:val="24"/>
    </w:rPr>
  </w:style>
  <w:style w:type="paragraph" w:customStyle="1" w:styleId="Contedodetabela">
    <w:name w:val="Conteúdo de tabela"/>
    <w:basedOn w:val="Normal"/>
    <w:uiPriority w:val="99"/>
    <w:rsid w:val="00616B44"/>
    <w:pPr>
      <w:suppressLineNumbers/>
    </w:pPr>
    <w:rPr>
      <w:rFonts w:ascii="Arial" w:hAnsi="Arial"/>
      <w:sz w:val="22"/>
      <w:szCs w:val="20"/>
    </w:rPr>
  </w:style>
  <w:style w:type="paragraph" w:customStyle="1" w:styleId="Ttulodetabela">
    <w:name w:val="Título de tabela"/>
    <w:basedOn w:val="Contedodetabela"/>
    <w:uiPriority w:val="99"/>
    <w:rsid w:val="00616B44"/>
    <w:pPr>
      <w:jc w:val="center"/>
    </w:pPr>
    <w:rPr>
      <w:b/>
      <w:bCs/>
    </w:rPr>
  </w:style>
  <w:style w:type="paragraph" w:customStyle="1" w:styleId="Contedodequadro">
    <w:name w:val="Conteúdo de quadro"/>
    <w:basedOn w:val="Corpodetexto"/>
    <w:uiPriority w:val="99"/>
    <w:rsid w:val="00616B44"/>
    <w:pPr>
      <w:spacing w:after="120"/>
      <w:jc w:val="left"/>
    </w:pPr>
    <w:rPr>
      <w:sz w:val="22"/>
    </w:rPr>
  </w:style>
  <w:style w:type="character" w:customStyle="1" w:styleId="TextodebaloChar">
    <w:name w:val="Texto de balão Char"/>
    <w:link w:val="Textodebalo"/>
    <w:uiPriority w:val="99"/>
    <w:semiHidden/>
    <w:rsid w:val="00616B44"/>
    <w:rPr>
      <w:rFonts w:ascii="Tahoma" w:hAnsi="Tahoma" w:cs="Tahoma"/>
      <w:sz w:val="16"/>
      <w:szCs w:val="16"/>
    </w:rPr>
  </w:style>
  <w:style w:type="paragraph" w:styleId="NormalWeb">
    <w:name w:val="Normal (Web)"/>
    <w:basedOn w:val="Normal"/>
    <w:uiPriority w:val="99"/>
    <w:unhideWhenUsed/>
    <w:rsid w:val="00616B44"/>
    <w:pPr>
      <w:spacing w:before="100" w:beforeAutospacing="1" w:after="100" w:afterAutospacing="1"/>
    </w:pPr>
  </w:style>
  <w:style w:type="character" w:customStyle="1" w:styleId="Recuodecorpodetexto3Char">
    <w:name w:val="Recuo de corpo de texto 3 Char"/>
    <w:link w:val="Recuodecorpodetexto3"/>
    <w:uiPriority w:val="99"/>
    <w:rsid w:val="00616B44"/>
    <w:rPr>
      <w:rFonts w:ascii="Arial" w:hAnsi="Arial" w:cs="Arial"/>
      <w:sz w:val="24"/>
    </w:rPr>
  </w:style>
  <w:style w:type="paragraph" w:styleId="SemEspaamento">
    <w:name w:val="No Spacing"/>
    <w:uiPriority w:val="1"/>
    <w:qFormat/>
    <w:rsid w:val="00616B44"/>
    <w:rPr>
      <w:rFonts w:ascii="Arial" w:hAnsi="Arial"/>
      <w:sz w:val="22"/>
    </w:rPr>
  </w:style>
  <w:style w:type="paragraph" w:customStyle="1" w:styleId="Corpodetexto31">
    <w:name w:val="Corpo de texto 31"/>
    <w:basedOn w:val="Normal"/>
    <w:uiPriority w:val="99"/>
    <w:rsid w:val="00616B44"/>
    <w:pPr>
      <w:tabs>
        <w:tab w:val="left" w:pos="0"/>
      </w:tabs>
      <w:suppressAutoHyphens/>
      <w:jc w:val="both"/>
    </w:pPr>
    <w:rPr>
      <w:rFonts w:ascii="Arial" w:hAnsi="Arial" w:cs="Arial"/>
      <w:sz w:val="20"/>
      <w:szCs w:val="20"/>
      <w:lang w:eastAsia="ar-SA"/>
    </w:rPr>
  </w:style>
  <w:style w:type="character" w:styleId="Refdecomentrio">
    <w:name w:val="annotation reference"/>
    <w:uiPriority w:val="99"/>
    <w:semiHidden/>
    <w:unhideWhenUsed/>
    <w:rsid w:val="00616B44"/>
    <w:rPr>
      <w:sz w:val="16"/>
      <w:szCs w:val="16"/>
    </w:rPr>
  </w:style>
  <w:style w:type="paragraph" w:styleId="Textodecomentrio">
    <w:name w:val="annotation text"/>
    <w:basedOn w:val="Normal"/>
    <w:link w:val="TextodecomentrioChar"/>
    <w:uiPriority w:val="99"/>
    <w:semiHidden/>
    <w:unhideWhenUsed/>
    <w:rsid w:val="00616B44"/>
    <w:rPr>
      <w:rFonts w:ascii="Arial" w:hAnsi="Arial"/>
      <w:sz w:val="20"/>
      <w:szCs w:val="20"/>
    </w:rPr>
  </w:style>
  <w:style w:type="character" w:customStyle="1" w:styleId="TextodecomentrioChar">
    <w:name w:val="Texto de comentário Char"/>
    <w:basedOn w:val="Fontepargpadro"/>
    <w:link w:val="Textodecomentrio"/>
    <w:uiPriority w:val="99"/>
    <w:semiHidden/>
    <w:rsid w:val="00616B44"/>
    <w:rPr>
      <w:rFonts w:ascii="Arial" w:hAnsi="Arial"/>
    </w:rPr>
  </w:style>
  <w:style w:type="paragraph" w:styleId="Assuntodocomentrio">
    <w:name w:val="annotation subject"/>
    <w:basedOn w:val="Textodecomentrio"/>
    <w:next w:val="Textodecomentrio"/>
    <w:link w:val="AssuntodocomentrioChar"/>
    <w:uiPriority w:val="99"/>
    <w:semiHidden/>
    <w:unhideWhenUsed/>
    <w:rsid w:val="00616B44"/>
    <w:rPr>
      <w:b/>
      <w:bCs/>
    </w:rPr>
  </w:style>
  <w:style w:type="character" w:customStyle="1" w:styleId="AssuntodocomentrioChar">
    <w:name w:val="Assunto do comentário Char"/>
    <w:basedOn w:val="TextodecomentrioChar"/>
    <w:link w:val="Assuntodocomentrio"/>
    <w:uiPriority w:val="99"/>
    <w:semiHidden/>
    <w:rsid w:val="00616B44"/>
    <w:rPr>
      <w:rFonts w:ascii="Arial" w:hAnsi="Arial"/>
      <w:b/>
      <w:bCs/>
    </w:rPr>
  </w:style>
  <w:style w:type="paragraph" w:customStyle="1" w:styleId="xl65">
    <w:name w:val="xl65"/>
    <w:basedOn w:val="Normal"/>
    <w:uiPriority w:val="99"/>
    <w:rsid w:val="00616B44"/>
    <w:pPr>
      <w:spacing w:before="100" w:beforeAutospacing="1" w:after="100" w:afterAutospacing="1"/>
      <w:textAlignment w:val="center"/>
    </w:pPr>
    <w:rPr>
      <w:rFonts w:ascii="Arial" w:hAnsi="Arial" w:cs="Arial"/>
      <w:color w:val="000000"/>
      <w:sz w:val="20"/>
      <w:szCs w:val="20"/>
    </w:rPr>
  </w:style>
  <w:style w:type="paragraph" w:customStyle="1" w:styleId="xl66">
    <w:name w:val="xl66"/>
    <w:basedOn w:val="Normal"/>
    <w:uiPriority w:val="99"/>
    <w:rsid w:val="00616B44"/>
    <w:pPr>
      <w:spacing w:before="100" w:beforeAutospacing="1" w:after="100" w:afterAutospacing="1"/>
      <w:jc w:val="both"/>
      <w:textAlignment w:val="center"/>
    </w:pPr>
    <w:rPr>
      <w:rFonts w:ascii="Arial" w:hAnsi="Arial" w:cs="Arial"/>
      <w:color w:val="000000"/>
      <w:sz w:val="20"/>
      <w:szCs w:val="20"/>
    </w:rPr>
  </w:style>
  <w:style w:type="paragraph" w:customStyle="1" w:styleId="xl67">
    <w:name w:val="xl67"/>
    <w:basedOn w:val="Normal"/>
    <w:uiPriority w:val="99"/>
    <w:rsid w:val="00616B44"/>
    <w:pPr>
      <w:pBdr>
        <w:top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68">
    <w:name w:val="xl68"/>
    <w:basedOn w:val="Normal"/>
    <w:uiPriority w:val="99"/>
    <w:rsid w:val="00616B44"/>
    <w:pPr>
      <w:pBdr>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69">
    <w:name w:val="xl69"/>
    <w:basedOn w:val="Normal"/>
    <w:uiPriority w:val="99"/>
    <w:rsid w:val="00616B44"/>
    <w:pPr>
      <w:pBdr>
        <w:bottom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70">
    <w:name w:val="xl70"/>
    <w:basedOn w:val="Normal"/>
    <w:uiPriority w:val="99"/>
    <w:rsid w:val="00616B44"/>
    <w:pPr>
      <w:pBdr>
        <w:bottom w:val="single" w:sz="8" w:space="0" w:color="auto"/>
        <w:right w:val="single" w:sz="8" w:space="0" w:color="auto"/>
      </w:pBdr>
      <w:spacing w:before="100" w:beforeAutospacing="1" w:after="100" w:afterAutospacing="1"/>
      <w:textAlignment w:val="top"/>
    </w:pPr>
  </w:style>
  <w:style w:type="paragraph" w:customStyle="1" w:styleId="xl71">
    <w:name w:val="xl71"/>
    <w:basedOn w:val="Normal"/>
    <w:uiPriority w:val="99"/>
    <w:rsid w:val="00616B44"/>
    <w:pPr>
      <w:pBdr>
        <w:bottom w:val="single" w:sz="8" w:space="0" w:color="auto"/>
        <w:right w:val="single" w:sz="8"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uiPriority w:val="99"/>
    <w:rsid w:val="00616B44"/>
    <w:pPr>
      <w:pBdr>
        <w:bottom w:val="single" w:sz="8" w:space="0" w:color="auto"/>
        <w:right w:val="single" w:sz="8" w:space="0" w:color="auto"/>
      </w:pBdr>
      <w:spacing w:before="100" w:beforeAutospacing="1" w:after="100" w:afterAutospacing="1"/>
      <w:jc w:val="both"/>
      <w:textAlignment w:val="center"/>
    </w:pPr>
    <w:rPr>
      <w:rFonts w:ascii="Verdana" w:hAnsi="Verdana"/>
      <w:sz w:val="16"/>
      <w:szCs w:val="16"/>
    </w:rPr>
  </w:style>
  <w:style w:type="paragraph" w:customStyle="1" w:styleId="xl73">
    <w:name w:val="xl73"/>
    <w:basedOn w:val="Normal"/>
    <w:uiPriority w:val="99"/>
    <w:rsid w:val="00616B44"/>
    <w:pPr>
      <w:pBdr>
        <w:bottom w:val="single" w:sz="8" w:space="0" w:color="auto"/>
        <w:right w:val="single" w:sz="8" w:space="0" w:color="auto"/>
      </w:pBdr>
      <w:spacing w:before="100" w:beforeAutospacing="1" w:after="100" w:afterAutospacing="1"/>
      <w:textAlignment w:val="center"/>
    </w:pPr>
    <w:rPr>
      <w:rFonts w:ascii="Verdana" w:hAnsi="Verdana"/>
      <w:sz w:val="16"/>
      <w:szCs w:val="16"/>
    </w:rPr>
  </w:style>
  <w:style w:type="paragraph" w:customStyle="1" w:styleId="xl74">
    <w:name w:val="xl74"/>
    <w:basedOn w:val="Normal"/>
    <w:uiPriority w:val="99"/>
    <w:rsid w:val="00616B44"/>
    <w:pPr>
      <w:pBdr>
        <w:bottom w:val="single" w:sz="8" w:space="0" w:color="auto"/>
        <w:right w:val="single" w:sz="8" w:space="0" w:color="auto"/>
      </w:pBdr>
      <w:spacing w:before="100" w:beforeAutospacing="1" w:after="100" w:afterAutospacing="1"/>
      <w:jc w:val="right"/>
      <w:textAlignment w:val="center"/>
    </w:pPr>
    <w:rPr>
      <w:rFonts w:ascii="Verdana" w:hAnsi="Verdana"/>
      <w:sz w:val="16"/>
      <w:szCs w:val="16"/>
    </w:rPr>
  </w:style>
  <w:style w:type="paragraph" w:customStyle="1" w:styleId="xl75">
    <w:name w:val="xl75"/>
    <w:basedOn w:val="Normal"/>
    <w:uiPriority w:val="99"/>
    <w:rsid w:val="00616B44"/>
    <w:pPr>
      <w:pBdr>
        <w:bottom w:val="single" w:sz="8" w:space="0" w:color="auto"/>
        <w:right w:val="single" w:sz="8" w:space="0" w:color="auto"/>
      </w:pBdr>
      <w:spacing w:before="100" w:beforeAutospacing="1" w:after="100" w:afterAutospacing="1"/>
      <w:jc w:val="both"/>
      <w:textAlignment w:val="center"/>
    </w:pPr>
    <w:rPr>
      <w:rFonts w:ascii="Verdana" w:hAnsi="Verdana"/>
      <w:sz w:val="16"/>
      <w:szCs w:val="16"/>
    </w:rPr>
  </w:style>
  <w:style w:type="paragraph" w:customStyle="1" w:styleId="xl76">
    <w:name w:val="xl76"/>
    <w:basedOn w:val="Normal"/>
    <w:uiPriority w:val="99"/>
    <w:rsid w:val="00616B44"/>
    <w:pPr>
      <w:pBdr>
        <w:bottom w:val="single" w:sz="8" w:space="0" w:color="auto"/>
        <w:right w:val="single" w:sz="8" w:space="0" w:color="auto"/>
      </w:pBdr>
      <w:spacing w:before="100" w:beforeAutospacing="1" w:after="100" w:afterAutospacing="1"/>
      <w:textAlignment w:val="center"/>
    </w:pPr>
    <w:rPr>
      <w:rFonts w:ascii="Verdana" w:hAnsi="Verdana"/>
      <w:sz w:val="16"/>
      <w:szCs w:val="16"/>
    </w:rPr>
  </w:style>
  <w:style w:type="paragraph" w:customStyle="1" w:styleId="xl77">
    <w:name w:val="xl77"/>
    <w:basedOn w:val="Normal"/>
    <w:uiPriority w:val="99"/>
    <w:rsid w:val="00616B44"/>
    <w:pPr>
      <w:pBdr>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sz w:val="16"/>
      <w:szCs w:val="16"/>
    </w:rPr>
  </w:style>
  <w:style w:type="paragraph" w:customStyle="1" w:styleId="xl79">
    <w:name w:val="xl79"/>
    <w:basedOn w:val="Normal"/>
    <w:uiPriority w:val="99"/>
    <w:rsid w:val="00616B44"/>
    <w:pPr>
      <w:pBdr>
        <w:bottom w:val="single" w:sz="8" w:space="0" w:color="auto"/>
        <w:right w:val="single" w:sz="8" w:space="0" w:color="auto"/>
      </w:pBdr>
      <w:spacing w:before="100" w:beforeAutospacing="1" w:after="100" w:afterAutospacing="1"/>
      <w:jc w:val="right"/>
      <w:textAlignment w:val="center"/>
    </w:pPr>
    <w:rPr>
      <w:rFonts w:ascii="Verdana" w:hAnsi="Verdana"/>
      <w:sz w:val="16"/>
      <w:szCs w:val="16"/>
    </w:rPr>
  </w:style>
  <w:style w:type="paragraph" w:customStyle="1" w:styleId="xl80">
    <w:name w:val="xl80"/>
    <w:basedOn w:val="Normal"/>
    <w:uiPriority w:val="99"/>
    <w:rsid w:val="00616B44"/>
    <w:pPr>
      <w:pBdr>
        <w:bottom w:val="single" w:sz="8" w:space="0" w:color="auto"/>
        <w:right w:val="single" w:sz="8" w:space="0" w:color="auto"/>
      </w:pBdr>
      <w:spacing w:before="100" w:beforeAutospacing="1" w:after="100" w:afterAutospacing="1"/>
      <w:textAlignment w:val="center"/>
    </w:pPr>
    <w:rPr>
      <w:rFonts w:ascii="Verdana" w:hAnsi="Verdana"/>
      <w:sz w:val="16"/>
      <w:szCs w:val="16"/>
    </w:rPr>
  </w:style>
  <w:style w:type="paragraph" w:customStyle="1" w:styleId="xl81">
    <w:name w:val="xl81"/>
    <w:basedOn w:val="Normal"/>
    <w:uiPriority w:val="99"/>
    <w:rsid w:val="00616B44"/>
    <w:pPr>
      <w:spacing w:before="100" w:beforeAutospacing="1" w:after="100" w:afterAutospacing="1"/>
      <w:jc w:val="center"/>
      <w:textAlignment w:val="center"/>
    </w:pPr>
    <w:rPr>
      <w:rFonts w:ascii="Arial" w:hAnsi="Arial" w:cs="Arial"/>
      <w:b/>
      <w:bCs/>
      <w:color w:val="000000"/>
      <w:sz w:val="20"/>
      <w:szCs w:val="20"/>
    </w:rPr>
  </w:style>
  <w:style w:type="paragraph" w:customStyle="1" w:styleId="xl82">
    <w:name w:val="xl82"/>
    <w:basedOn w:val="Normal"/>
    <w:uiPriority w:val="99"/>
    <w:rsid w:val="00616B44"/>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83">
    <w:name w:val="xl83"/>
    <w:basedOn w:val="Normal"/>
    <w:uiPriority w:val="99"/>
    <w:rsid w:val="00616B44"/>
    <w:pPr>
      <w:pBdr>
        <w:left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84">
    <w:name w:val="xl84"/>
    <w:basedOn w:val="Normal"/>
    <w:uiPriority w:val="99"/>
    <w:rsid w:val="00616B44"/>
    <w:pPr>
      <w:pBdr>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85">
    <w:name w:val="xl85"/>
    <w:basedOn w:val="Normal"/>
    <w:uiPriority w:val="99"/>
    <w:rsid w:val="00616B44"/>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86">
    <w:name w:val="xl86"/>
    <w:basedOn w:val="Normal"/>
    <w:uiPriority w:val="99"/>
    <w:rsid w:val="00616B44"/>
    <w:pPr>
      <w:pBdr>
        <w:left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87">
    <w:name w:val="xl87"/>
    <w:basedOn w:val="Normal"/>
    <w:uiPriority w:val="99"/>
    <w:rsid w:val="00616B44"/>
    <w:pPr>
      <w:pBdr>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88">
    <w:name w:val="xl88"/>
    <w:basedOn w:val="Normal"/>
    <w:uiPriority w:val="99"/>
    <w:rsid w:val="00616B44"/>
    <w:pPr>
      <w:pBdr>
        <w:top w:val="single" w:sz="8" w:space="0" w:color="auto"/>
        <w:bottom w:val="single" w:sz="8" w:space="0" w:color="auto"/>
        <w:right w:val="single" w:sz="8" w:space="0" w:color="auto"/>
      </w:pBdr>
      <w:spacing w:before="100" w:beforeAutospacing="1" w:after="100" w:afterAutospacing="1"/>
      <w:jc w:val="both"/>
      <w:textAlignment w:val="center"/>
    </w:pPr>
    <w:rPr>
      <w:rFonts w:ascii="Verdana" w:hAnsi="Verdana"/>
      <w:sz w:val="16"/>
      <w:szCs w:val="16"/>
    </w:rPr>
  </w:style>
  <w:style w:type="paragraph" w:customStyle="1" w:styleId="xl89">
    <w:name w:val="xl89"/>
    <w:basedOn w:val="Normal"/>
    <w:uiPriority w:val="99"/>
    <w:rsid w:val="00616B44"/>
    <w:pPr>
      <w:pBdr>
        <w:top w:val="single" w:sz="8" w:space="0" w:color="auto"/>
        <w:left w:val="single" w:sz="8" w:space="0" w:color="auto"/>
        <w:right w:val="single" w:sz="8" w:space="0" w:color="auto"/>
      </w:pBdr>
      <w:spacing w:before="100" w:beforeAutospacing="1" w:after="100" w:afterAutospacing="1"/>
    </w:pPr>
    <w:rPr>
      <w:rFonts w:ascii="Verdana" w:hAnsi="Verdana"/>
      <w:b/>
      <w:bCs/>
      <w:sz w:val="16"/>
      <w:szCs w:val="16"/>
    </w:rPr>
  </w:style>
  <w:style w:type="paragraph" w:customStyle="1" w:styleId="xl90">
    <w:name w:val="xl90"/>
    <w:basedOn w:val="Normal"/>
    <w:uiPriority w:val="99"/>
    <w:rsid w:val="00616B44"/>
    <w:pPr>
      <w:pBdr>
        <w:left w:val="single" w:sz="8" w:space="0" w:color="auto"/>
        <w:right w:val="single" w:sz="8" w:space="0" w:color="auto"/>
      </w:pBdr>
      <w:spacing w:before="100" w:beforeAutospacing="1" w:after="100" w:afterAutospacing="1"/>
    </w:pPr>
    <w:rPr>
      <w:rFonts w:ascii="Verdana" w:hAnsi="Verdana"/>
      <w:b/>
      <w:bCs/>
      <w:sz w:val="16"/>
      <w:szCs w:val="16"/>
    </w:rPr>
  </w:style>
  <w:style w:type="paragraph" w:customStyle="1" w:styleId="xl91">
    <w:name w:val="xl91"/>
    <w:basedOn w:val="Normal"/>
    <w:uiPriority w:val="99"/>
    <w:rsid w:val="00616B44"/>
    <w:pPr>
      <w:pBdr>
        <w:left w:val="single" w:sz="8" w:space="0" w:color="auto"/>
        <w:bottom w:val="single" w:sz="8" w:space="0" w:color="auto"/>
        <w:right w:val="single" w:sz="8" w:space="0" w:color="auto"/>
      </w:pBdr>
      <w:spacing w:before="100" w:beforeAutospacing="1" w:after="100" w:afterAutospacing="1"/>
    </w:pPr>
    <w:rPr>
      <w:rFonts w:ascii="Verdana" w:hAnsi="Verdana"/>
      <w:b/>
      <w:bCs/>
      <w:sz w:val="16"/>
      <w:szCs w:val="16"/>
    </w:rPr>
  </w:style>
  <w:style w:type="paragraph" w:customStyle="1" w:styleId="xl92">
    <w:name w:val="xl92"/>
    <w:basedOn w:val="Normal"/>
    <w:uiPriority w:val="99"/>
    <w:rsid w:val="00616B44"/>
    <w:pPr>
      <w:pBdr>
        <w:top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sz w:val="16"/>
      <w:szCs w:val="16"/>
    </w:rPr>
  </w:style>
  <w:style w:type="paragraph" w:customStyle="1" w:styleId="xl93">
    <w:name w:val="xl93"/>
    <w:basedOn w:val="Normal"/>
    <w:uiPriority w:val="99"/>
    <w:rsid w:val="00616B44"/>
    <w:pPr>
      <w:pBdr>
        <w:bottom w:val="single" w:sz="8" w:space="0" w:color="auto"/>
        <w:right w:val="single" w:sz="8" w:space="0" w:color="auto"/>
      </w:pBdr>
      <w:spacing w:before="100" w:beforeAutospacing="1" w:after="100" w:afterAutospacing="1"/>
      <w:jc w:val="center"/>
      <w:textAlignment w:val="center"/>
    </w:pPr>
    <w:rPr>
      <w:rFonts w:ascii="Verdana" w:hAnsi="Verdana"/>
      <w:sz w:val="16"/>
      <w:szCs w:val="16"/>
    </w:rPr>
  </w:style>
  <w:style w:type="paragraph" w:customStyle="1" w:styleId="xl94">
    <w:name w:val="xl94"/>
    <w:basedOn w:val="Normal"/>
    <w:uiPriority w:val="99"/>
    <w:rsid w:val="00616B44"/>
    <w:pPr>
      <w:pBdr>
        <w:bottom w:val="single" w:sz="8" w:space="0" w:color="auto"/>
        <w:right w:val="single" w:sz="8" w:space="0" w:color="auto"/>
      </w:pBdr>
      <w:spacing w:before="100" w:beforeAutospacing="1" w:after="100" w:afterAutospacing="1"/>
      <w:jc w:val="right"/>
      <w:textAlignment w:val="center"/>
    </w:pPr>
    <w:rPr>
      <w:rFonts w:ascii="Verdana" w:hAnsi="Verdana"/>
      <w:sz w:val="16"/>
      <w:szCs w:val="16"/>
    </w:rPr>
  </w:style>
  <w:style w:type="paragraph" w:customStyle="1" w:styleId="xl95">
    <w:name w:val="xl95"/>
    <w:basedOn w:val="Normal"/>
    <w:uiPriority w:val="99"/>
    <w:rsid w:val="00616B44"/>
    <w:pPr>
      <w:pBdr>
        <w:top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96">
    <w:name w:val="xl96"/>
    <w:basedOn w:val="Normal"/>
    <w:uiPriority w:val="99"/>
    <w:rsid w:val="00616B44"/>
    <w:pPr>
      <w:pBdr>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97">
    <w:name w:val="xl97"/>
    <w:basedOn w:val="Normal"/>
    <w:uiPriority w:val="99"/>
    <w:rsid w:val="00616B44"/>
    <w:pPr>
      <w:pBdr>
        <w:bottom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78">
    <w:name w:val="xl78"/>
    <w:basedOn w:val="Normal"/>
    <w:uiPriority w:val="99"/>
    <w:rsid w:val="00616B44"/>
    <w:pPr>
      <w:pBdr>
        <w:top w:val="single" w:sz="8" w:space="0" w:color="auto"/>
        <w:left w:val="single" w:sz="8" w:space="0" w:color="auto"/>
        <w:right w:val="single" w:sz="8" w:space="0" w:color="auto"/>
      </w:pBdr>
      <w:spacing w:before="100" w:beforeAutospacing="1" w:after="100" w:afterAutospacing="1"/>
    </w:pPr>
    <w:rPr>
      <w:rFonts w:ascii="Verdana" w:hAnsi="Verdana"/>
      <w:b/>
      <w:bCs/>
      <w:sz w:val="16"/>
      <w:szCs w:val="16"/>
    </w:rPr>
  </w:style>
  <w:style w:type="paragraph" w:customStyle="1" w:styleId="paragraph">
    <w:name w:val="paragraph"/>
    <w:basedOn w:val="Normal"/>
    <w:uiPriority w:val="99"/>
    <w:rsid w:val="00616B44"/>
    <w:pPr>
      <w:spacing w:before="100" w:beforeAutospacing="1" w:after="100" w:afterAutospacing="1"/>
    </w:pPr>
  </w:style>
  <w:style w:type="character" w:customStyle="1" w:styleId="normaltextrun">
    <w:name w:val="normaltextrun"/>
    <w:rsid w:val="00616B44"/>
  </w:style>
  <w:style w:type="character" w:customStyle="1" w:styleId="apple-converted-space">
    <w:name w:val="apple-converted-space"/>
    <w:rsid w:val="00616B44"/>
  </w:style>
  <w:style w:type="character" w:customStyle="1" w:styleId="eop">
    <w:name w:val="eop"/>
    <w:rsid w:val="00616B44"/>
  </w:style>
  <w:style w:type="character" w:customStyle="1" w:styleId="spellingerror">
    <w:name w:val="spellingerror"/>
    <w:rsid w:val="00616B44"/>
  </w:style>
  <w:style w:type="numbering" w:customStyle="1" w:styleId="Semlista1">
    <w:name w:val="Sem lista1"/>
    <w:next w:val="Semlista"/>
    <w:uiPriority w:val="99"/>
    <w:semiHidden/>
    <w:unhideWhenUsed/>
    <w:rsid w:val="00D02261"/>
  </w:style>
  <w:style w:type="numbering" w:customStyle="1" w:styleId="Semlista2">
    <w:name w:val="Sem lista2"/>
    <w:next w:val="Semlista"/>
    <w:uiPriority w:val="99"/>
    <w:semiHidden/>
    <w:unhideWhenUsed/>
    <w:rsid w:val="00FA3EDB"/>
  </w:style>
  <w:style w:type="numbering" w:customStyle="1" w:styleId="Semlista3">
    <w:name w:val="Sem lista3"/>
    <w:next w:val="Semlista"/>
    <w:uiPriority w:val="99"/>
    <w:semiHidden/>
    <w:unhideWhenUsed/>
    <w:rsid w:val="00FA3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3489">
      <w:bodyDiv w:val="1"/>
      <w:marLeft w:val="0"/>
      <w:marRight w:val="0"/>
      <w:marTop w:val="0"/>
      <w:marBottom w:val="0"/>
      <w:divBdr>
        <w:top w:val="none" w:sz="0" w:space="0" w:color="auto"/>
        <w:left w:val="none" w:sz="0" w:space="0" w:color="auto"/>
        <w:bottom w:val="none" w:sz="0" w:space="0" w:color="auto"/>
        <w:right w:val="none" w:sz="0" w:space="0" w:color="auto"/>
      </w:divBdr>
    </w:div>
    <w:div w:id="348532164">
      <w:bodyDiv w:val="1"/>
      <w:marLeft w:val="0"/>
      <w:marRight w:val="0"/>
      <w:marTop w:val="0"/>
      <w:marBottom w:val="0"/>
      <w:divBdr>
        <w:top w:val="none" w:sz="0" w:space="0" w:color="auto"/>
        <w:left w:val="none" w:sz="0" w:space="0" w:color="auto"/>
        <w:bottom w:val="none" w:sz="0" w:space="0" w:color="auto"/>
        <w:right w:val="none" w:sz="0" w:space="0" w:color="auto"/>
      </w:divBdr>
      <w:divsChild>
        <w:div w:id="1001928471">
          <w:marLeft w:val="0"/>
          <w:marRight w:val="0"/>
          <w:marTop w:val="0"/>
          <w:marBottom w:val="0"/>
          <w:divBdr>
            <w:top w:val="none" w:sz="0" w:space="0" w:color="auto"/>
            <w:left w:val="none" w:sz="0" w:space="0" w:color="auto"/>
            <w:bottom w:val="none" w:sz="0" w:space="0" w:color="auto"/>
            <w:right w:val="none" w:sz="0" w:space="0" w:color="auto"/>
          </w:divBdr>
          <w:divsChild>
            <w:div w:id="40322618">
              <w:marLeft w:val="0"/>
              <w:marRight w:val="0"/>
              <w:marTop w:val="0"/>
              <w:marBottom w:val="0"/>
              <w:divBdr>
                <w:top w:val="none" w:sz="0" w:space="0" w:color="auto"/>
                <w:left w:val="none" w:sz="0" w:space="0" w:color="auto"/>
                <w:bottom w:val="none" w:sz="0" w:space="0" w:color="auto"/>
                <w:right w:val="none" w:sz="0" w:space="0" w:color="auto"/>
              </w:divBdr>
              <w:divsChild>
                <w:div w:id="6059694">
                  <w:marLeft w:val="0"/>
                  <w:marRight w:val="0"/>
                  <w:marTop w:val="0"/>
                  <w:marBottom w:val="0"/>
                  <w:divBdr>
                    <w:top w:val="none" w:sz="0" w:space="0" w:color="auto"/>
                    <w:left w:val="none" w:sz="0" w:space="0" w:color="auto"/>
                    <w:bottom w:val="none" w:sz="0" w:space="0" w:color="auto"/>
                    <w:right w:val="none" w:sz="0" w:space="0" w:color="auto"/>
                  </w:divBdr>
                </w:div>
                <w:div w:id="271397500">
                  <w:marLeft w:val="0"/>
                  <w:marRight w:val="0"/>
                  <w:marTop w:val="0"/>
                  <w:marBottom w:val="0"/>
                  <w:divBdr>
                    <w:top w:val="none" w:sz="0" w:space="0" w:color="auto"/>
                    <w:left w:val="none" w:sz="0" w:space="0" w:color="auto"/>
                    <w:bottom w:val="none" w:sz="0" w:space="0" w:color="auto"/>
                    <w:right w:val="none" w:sz="0" w:space="0" w:color="auto"/>
                  </w:divBdr>
                </w:div>
                <w:div w:id="526404849">
                  <w:marLeft w:val="0"/>
                  <w:marRight w:val="0"/>
                  <w:marTop w:val="0"/>
                  <w:marBottom w:val="0"/>
                  <w:divBdr>
                    <w:top w:val="none" w:sz="0" w:space="0" w:color="auto"/>
                    <w:left w:val="none" w:sz="0" w:space="0" w:color="auto"/>
                    <w:bottom w:val="none" w:sz="0" w:space="0" w:color="auto"/>
                    <w:right w:val="none" w:sz="0" w:space="0" w:color="auto"/>
                  </w:divBdr>
                </w:div>
                <w:div w:id="763187499">
                  <w:marLeft w:val="0"/>
                  <w:marRight w:val="0"/>
                  <w:marTop w:val="0"/>
                  <w:marBottom w:val="0"/>
                  <w:divBdr>
                    <w:top w:val="none" w:sz="0" w:space="0" w:color="auto"/>
                    <w:left w:val="none" w:sz="0" w:space="0" w:color="auto"/>
                    <w:bottom w:val="none" w:sz="0" w:space="0" w:color="auto"/>
                    <w:right w:val="none" w:sz="0" w:space="0" w:color="auto"/>
                  </w:divBdr>
                </w:div>
                <w:div w:id="1267074529">
                  <w:marLeft w:val="0"/>
                  <w:marRight w:val="0"/>
                  <w:marTop w:val="0"/>
                  <w:marBottom w:val="0"/>
                  <w:divBdr>
                    <w:top w:val="none" w:sz="0" w:space="0" w:color="auto"/>
                    <w:left w:val="none" w:sz="0" w:space="0" w:color="auto"/>
                    <w:bottom w:val="none" w:sz="0" w:space="0" w:color="auto"/>
                    <w:right w:val="none" w:sz="0" w:space="0" w:color="auto"/>
                  </w:divBdr>
                </w:div>
                <w:div w:id="1304775141">
                  <w:marLeft w:val="0"/>
                  <w:marRight w:val="0"/>
                  <w:marTop w:val="0"/>
                  <w:marBottom w:val="0"/>
                  <w:divBdr>
                    <w:top w:val="none" w:sz="0" w:space="0" w:color="auto"/>
                    <w:left w:val="none" w:sz="0" w:space="0" w:color="auto"/>
                    <w:bottom w:val="none" w:sz="0" w:space="0" w:color="auto"/>
                    <w:right w:val="none" w:sz="0" w:space="0" w:color="auto"/>
                  </w:divBdr>
                </w:div>
                <w:div w:id="1435828901">
                  <w:marLeft w:val="0"/>
                  <w:marRight w:val="0"/>
                  <w:marTop w:val="0"/>
                  <w:marBottom w:val="0"/>
                  <w:divBdr>
                    <w:top w:val="none" w:sz="0" w:space="0" w:color="auto"/>
                    <w:left w:val="none" w:sz="0" w:space="0" w:color="auto"/>
                    <w:bottom w:val="none" w:sz="0" w:space="0" w:color="auto"/>
                    <w:right w:val="none" w:sz="0" w:space="0" w:color="auto"/>
                  </w:divBdr>
                </w:div>
                <w:div w:id="21132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57843">
      <w:bodyDiv w:val="1"/>
      <w:marLeft w:val="0"/>
      <w:marRight w:val="0"/>
      <w:marTop w:val="0"/>
      <w:marBottom w:val="0"/>
      <w:divBdr>
        <w:top w:val="none" w:sz="0" w:space="0" w:color="auto"/>
        <w:left w:val="none" w:sz="0" w:space="0" w:color="auto"/>
        <w:bottom w:val="none" w:sz="0" w:space="0" w:color="auto"/>
        <w:right w:val="none" w:sz="0" w:space="0" w:color="auto"/>
      </w:divBdr>
    </w:div>
    <w:div w:id="748040567">
      <w:bodyDiv w:val="1"/>
      <w:marLeft w:val="0"/>
      <w:marRight w:val="0"/>
      <w:marTop w:val="0"/>
      <w:marBottom w:val="0"/>
      <w:divBdr>
        <w:top w:val="none" w:sz="0" w:space="0" w:color="auto"/>
        <w:left w:val="none" w:sz="0" w:space="0" w:color="auto"/>
        <w:bottom w:val="none" w:sz="0" w:space="0" w:color="auto"/>
        <w:right w:val="none" w:sz="0" w:space="0" w:color="auto"/>
      </w:divBdr>
    </w:div>
    <w:div w:id="1407150542">
      <w:bodyDiv w:val="1"/>
      <w:marLeft w:val="0"/>
      <w:marRight w:val="0"/>
      <w:marTop w:val="0"/>
      <w:marBottom w:val="0"/>
      <w:divBdr>
        <w:top w:val="none" w:sz="0" w:space="0" w:color="auto"/>
        <w:left w:val="none" w:sz="0" w:space="0" w:color="auto"/>
        <w:bottom w:val="none" w:sz="0" w:space="0" w:color="auto"/>
        <w:right w:val="none" w:sz="0" w:space="0" w:color="auto"/>
      </w:divBdr>
    </w:div>
    <w:div w:id="1416826387">
      <w:bodyDiv w:val="1"/>
      <w:marLeft w:val="0"/>
      <w:marRight w:val="0"/>
      <w:marTop w:val="0"/>
      <w:marBottom w:val="0"/>
      <w:divBdr>
        <w:top w:val="none" w:sz="0" w:space="0" w:color="auto"/>
        <w:left w:val="none" w:sz="0" w:space="0" w:color="auto"/>
        <w:bottom w:val="none" w:sz="0" w:space="0" w:color="auto"/>
        <w:right w:val="none" w:sz="0" w:space="0" w:color="auto"/>
      </w:divBdr>
    </w:div>
    <w:div w:id="178383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3605E-D4C8-4652-8C8B-87B514A5C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3512</Words>
  <Characters>20241</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Quantidade</vt:lpstr>
    </vt:vector>
  </TitlesOfParts>
  <Company>Prefeitura Municipal de São Marcos</Company>
  <LinksUpToDate>false</LinksUpToDate>
  <CharactersWithSpaces>23706</CharactersWithSpaces>
  <SharedDoc>false</SharedDoc>
  <HLinks>
    <vt:vector size="6" baseType="variant">
      <vt:variant>
        <vt:i4>2687087</vt:i4>
      </vt:variant>
      <vt:variant>
        <vt:i4>0</vt:i4>
      </vt:variant>
      <vt:variant>
        <vt:i4>0</vt:i4>
      </vt:variant>
      <vt:variant>
        <vt:i4>5</vt:i4>
      </vt:variant>
      <vt:variant>
        <vt:lpwstr>http://www.saomarcos.rs.gov.br/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Quantidade</dc:title>
  <dc:subject/>
  <dc:creator>graciano</dc:creator>
  <cp:keywords/>
  <cp:lastModifiedBy>Licitações04</cp:lastModifiedBy>
  <cp:revision>24</cp:revision>
  <cp:lastPrinted>2018-02-13T12:34:00Z</cp:lastPrinted>
  <dcterms:created xsi:type="dcterms:W3CDTF">2018-03-08T13:17:00Z</dcterms:created>
  <dcterms:modified xsi:type="dcterms:W3CDTF">2018-03-08T13:56:00Z</dcterms:modified>
</cp:coreProperties>
</file>