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76" w:rsidRPr="006C19BA" w:rsidRDefault="00651B76" w:rsidP="00651B76">
      <w:pPr>
        <w:pStyle w:val="Ttulo"/>
        <w:spacing w:before="0" w:after="0"/>
        <w:jc w:val="both"/>
      </w:pPr>
      <w:r w:rsidRPr="006C19BA">
        <w:t xml:space="preserve">CONTRATO </w:t>
      </w:r>
      <w:r w:rsidR="008E3ECF">
        <w:rPr>
          <w:lang w:val="pt-BR"/>
        </w:rPr>
        <w:t xml:space="preserve">Nº 029/2018 - </w:t>
      </w:r>
      <w:r w:rsidRPr="006C19BA">
        <w:t>DE FORNECIMENTO DE ALIMENTOS</w:t>
      </w:r>
    </w:p>
    <w:p w:rsidR="00651B76" w:rsidRDefault="00651B76" w:rsidP="00651B76">
      <w:pPr>
        <w:jc w:val="both"/>
        <w:rPr>
          <w:b/>
          <w:bCs/>
          <w:color w:val="99CC00"/>
        </w:rPr>
      </w:pPr>
    </w:p>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6C19BA" w:rsidRDefault="00651B76" w:rsidP="00651B76">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Pr="006C19BA">
        <w:t>, e por outro lado</w:t>
      </w:r>
      <w:r w:rsidR="00494F06" w:rsidRPr="00494F06">
        <w:rPr>
          <w:b/>
          <w:lang w:val="pt-BR"/>
        </w:rPr>
        <w:t xml:space="preserve"> </w:t>
      </w:r>
      <w:r w:rsidR="00494F06" w:rsidRPr="001F3A82">
        <w:rPr>
          <w:b/>
          <w:lang w:val="pt-BR"/>
        </w:rPr>
        <w:t>EDUARDO ZANELLA</w:t>
      </w:r>
      <w:r w:rsidR="00494F06">
        <w:rPr>
          <w:lang w:val="pt-BR"/>
        </w:rPr>
        <w:t xml:space="preserve"> </w:t>
      </w:r>
      <w:r w:rsidR="00494F06">
        <w:t xml:space="preserve">fornecedor </w:t>
      </w:r>
      <w:r w:rsidR="00494F06" w:rsidRPr="006C19BA">
        <w:t>do grupo informal</w:t>
      </w:r>
      <w:r w:rsidR="00494F06">
        <w:rPr>
          <w:lang w:val="pt-BR"/>
        </w:rPr>
        <w:t xml:space="preserve"> portador do CPF nº 015.841.910-31</w:t>
      </w:r>
      <w:r w:rsidR="00494F06" w:rsidRPr="006C19BA">
        <w:t>,</w:t>
      </w:r>
      <w:r w:rsidR="00FB629E">
        <w:rPr>
          <w:lang w:val="pt-BR"/>
        </w:rPr>
        <w:t xml:space="preserve"> </w:t>
      </w:r>
      <w:r w:rsidRPr="006C19BA">
        <w:t xml:space="preserve">doravante denominado (a) </w:t>
      </w:r>
      <w:r w:rsidRPr="006C19BA">
        <w:rPr>
          <w:b/>
        </w:rPr>
        <w:t>CONTRATADO</w:t>
      </w:r>
      <w:r w:rsidRPr="006C19BA">
        <w:t xml:space="preserve"> (A), fundamentados nas disposições Lei n.º 11.947, de 16/06/2009, e tendo em vista o que consta na Chamada Pública nº 00</w:t>
      </w:r>
      <w:r w:rsidR="00955B12">
        <w:rPr>
          <w:lang w:val="pt-BR"/>
        </w:rPr>
        <w:t>1</w:t>
      </w:r>
      <w:r w:rsidR="00F549E6">
        <w:rPr>
          <w:lang w:val="pt-BR"/>
        </w:rPr>
        <w:t>/</w:t>
      </w:r>
      <w:r w:rsidRPr="006C19BA">
        <w:t>201</w:t>
      </w:r>
      <w:r w:rsidR="00955B12">
        <w:rPr>
          <w:lang w:val="pt-BR"/>
        </w:rPr>
        <w:t>8</w:t>
      </w:r>
      <w:r w:rsidRPr="006C19BA">
        <w:t>,</w:t>
      </w:r>
      <w:r>
        <w:t xml:space="preserve"> Processo</w:t>
      </w:r>
      <w:r w:rsidR="00413BCB">
        <w:rPr>
          <w:lang w:val="pt-BR"/>
        </w:rPr>
        <w:t xml:space="preserve"> nº</w:t>
      </w:r>
      <w:r w:rsidR="00F321A1">
        <w:rPr>
          <w:lang w:val="pt-BR"/>
        </w:rPr>
        <w:t xml:space="preserve"> </w:t>
      </w:r>
      <w:r w:rsidR="00955B12">
        <w:rPr>
          <w:lang w:val="pt-BR"/>
        </w:rPr>
        <w:t>018</w:t>
      </w:r>
      <w:r w:rsidR="001759C2">
        <w:rPr>
          <w:lang w:val="pt-BR"/>
        </w:rPr>
        <w:t>/201</w:t>
      </w:r>
      <w:r w:rsidR="00955B12">
        <w:rPr>
          <w:lang w:val="pt-BR"/>
        </w:rPr>
        <w:t>8</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Pr="006C19BA" w:rsidRDefault="00651B76" w:rsidP="00651B76">
      <w:pPr>
        <w:jc w:val="both"/>
        <w:rPr>
          <w:b/>
          <w:bCs/>
        </w:rPr>
      </w:pPr>
      <w:r w:rsidRPr="006C19BA">
        <w:rPr>
          <w:b/>
          <w:bCs/>
        </w:rPr>
        <w:t>CLÁUSULA PRIMEIRA:</w:t>
      </w:r>
    </w:p>
    <w:p w:rsidR="0001036F" w:rsidRDefault="00651B76" w:rsidP="0001036F">
      <w:pPr>
        <w:jc w:val="both"/>
        <w:rPr>
          <w:b/>
        </w:rPr>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955B12">
        <w:t>1</w:t>
      </w:r>
      <w:r w:rsidR="001759C2">
        <w:t>/201</w:t>
      </w:r>
      <w:r w:rsidR="00955B12">
        <w:t>8</w:t>
      </w:r>
      <w:r w:rsidRPr="006C19BA">
        <w:t>, o qual fica fazendo parte integrante do presente contrato, independentem</w:t>
      </w:r>
      <w:r w:rsidR="0001036F">
        <w:t>ente de anexação ou transcrição, o seguinte item;</w:t>
      </w:r>
      <w:r w:rsidR="0001036F">
        <w:rPr>
          <w:b/>
        </w:rPr>
        <w:t xml:space="preserve">  </w:t>
      </w:r>
    </w:p>
    <w:p w:rsidR="008E3ECF" w:rsidRDefault="008E3ECF" w:rsidP="0001036F">
      <w:pPr>
        <w:jc w:val="both"/>
      </w:pPr>
    </w:p>
    <w:p w:rsidR="008E3ECF" w:rsidRDefault="008E3ECF" w:rsidP="008E3ECF">
      <w:pPr>
        <w:jc w:val="center"/>
        <w:rPr>
          <w:b/>
        </w:rPr>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4000"/>
        <w:gridCol w:w="800"/>
        <w:gridCol w:w="800"/>
        <w:gridCol w:w="1000"/>
        <w:gridCol w:w="1400"/>
      </w:tblGrid>
      <w:tr w:rsidR="008E3ECF" w:rsidRPr="0030603C" w:rsidTr="00C62501">
        <w:tc>
          <w:tcPr>
            <w:tcW w:w="800" w:type="dxa"/>
            <w:shd w:val="clear" w:color="auto" w:fill="C0C0C0"/>
          </w:tcPr>
          <w:p w:rsidR="008E3ECF" w:rsidRPr="00E77D84" w:rsidRDefault="008E3ECF" w:rsidP="00C62501">
            <w:pPr>
              <w:rPr>
                <w:b/>
                <w:color w:val="000000" w:themeColor="text1"/>
                <w:sz w:val="16"/>
              </w:rPr>
            </w:pPr>
            <w:r w:rsidRPr="00E77D84">
              <w:rPr>
                <w:b/>
                <w:color w:val="000000" w:themeColor="text1"/>
                <w:sz w:val="16"/>
              </w:rPr>
              <w:t>ITEM</w:t>
            </w:r>
          </w:p>
        </w:tc>
        <w:tc>
          <w:tcPr>
            <w:tcW w:w="4000" w:type="dxa"/>
            <w:shd w:val="clear" w:color="auto" w:fill="C0C0C0"/>
          </w:tcPr>
          <w:p w:rsidR="008E3ECF" w:rsidRPr="00E77D84" w:rsidRDefault="008E3ECF" w:rsidP="00C62501">
            <w:pPr>
              <w:rPr>
                <w:b/>
                <w:color w:val="000000" w:themeColor="text1"/>
                <w:sz w:val="16"/>
              </w:rPr>
            </w:pPr>
            <w:r w:rsidRPr="00E77D84">
              <w:rPr>
                <w:b/>
                <w:color w:val="000000" w:themeColor="text1"/>
                <w:sz w:val="16"/>
              </w:rPr>
              <w:t xml:space="preserve">                                DESCRIÇÃO</w:t>
            </w:r>
          </w:p>
        </w:tc>
        <w:tc>
          <w:tcPr>
            <w:tcW w:w="800" w:type="dxa"/>
            <w:shd w:val="clear" w:color="auto" w:fill="C0C0C0"/>
          </w:tcPr>
          <w:p w:rsidR="008E3ECF" w:rsidRPr="00E77D84" w:rsidRDefault="008E3ECF" w:rsidP="00C62501">
            <w:pPr>
              <w:rPr>
                <w:b/>
                <w:color w:val="000000" w:themeColor="text1"/>
                <w:sz w:val="16"/>
              </w:rPr>
            </w:pPr>
            <w:r w:rsidRPr="00E77D84">
              <w:rPr>
                <w:b/>
                <w:color w:val="000000" w:themeColor="text1"/>
                <w:sz w:val="16"/>
              </w:rPr>
              <w:t xml:space="preserve">  UNID</w:t>
            </w:r>
          </w:p>
        </w:tc>
        <w:tc>
          <w:tcPr>
            <w:tcW w:w="800" w:type="dxa"/>
            <w:shd w:val="clear" w:color="auto" w:fill="C0C0C0"/>
          </w:tcPr>
          <w:p w:rsidR="008E3ECF" w:rsidRPr="00E77D84" w:rsidRDefault="008E3ECF" w:rsidP="00C62501">
            <w:pPr>
              <w:jc w:val="right"/>
              <w:rPr>
                <w:b/>
                <w:color w:val="000000" w:themeColor="text1"/>
                <w:sz w:val="16"/>
              </w:rPr>
            </w:pPr>
            <w:r w:rsidRPr="00E77D84">
              <w:rPr>
                <w:b/>
                <w:color w:val="000000" w:themeColor="text1"/>
                <w:sz w:val="16"/>
              </w:rPr>
              <w:t>QTDE</w:t>
            </w:r>
          </w:p>
        </w:tc>
        <w:tc>
          <w:tcPr>
            <w:tcW w:w="1000" w:type="dxa"/>
            <w:shd w:val="clear" w:color="auto" w:fill="C0C0C0"/>
          </w:tcPr>
          <w:p w:rsidR="008E3ECF" w:rsidRPr="00E77D84" w:rsidRDefault="008E3ECF" w:rsidP="00BE4A63">
            <w:pPr>
              <w:jc w:val="right"/>
              <w:rPr>
                <w:b/>
                <w:color w:val="000000" w:themeColor="text1"/>
                <w:sz w:val="16"/>
              </w:rPr>
            </w:pPr>
            <w:r w:rsidRPr="00E77D84">
              <w:rPr>
                <w:b/>
                <w:color w:val="000000" w:themeColor="text1"/>
                <w:sz w:val="16"/>
              </w:rPr>
              <w:t xml:space="preserve"> UNITÁRIO</w:t>
            </w:r>
          </w:p>
        </w:tc>
        <w:tc>
          <w:tcPr>
            <w:tcW w:w="1400" w:type="dxa"/>
            <w:shd w:val="clear" w:color="auto" w:fill="C0C0C0"/>
          </w:tcPr>
          <w:p w:rsidR="008E3ECF" w:rsidRPr="00E77D84" w:rsidRDefault="008E3ECF" w:rsidP="00BE4A63">
            <w:pPr>
              <w:jc w:val="right"/>
              <w:rPr>
                <w:b/>
                <w:color w:val="000000" w:themeColor="text1"/>
                <w:sz w:val="16"/>
              </w:rPr>
            </w:pPr>
            <w:r w:rsidRPr="00E77D84">
              <w:rPr>
                <w:b/>
                <w:color w:val="000000" w:themeColor="text1"/>
                <w:sz w:val="16"/>
              </w:rPr>
              <w:t xml:space="preserve">        TOTAL</w:t>
            </w:r>
          </w:p>
        </w:tc>
      </w:tr>
      <w:tr w:rsidR="008E3ECF" w:rsidTr="00C62501">
        <w:tc>
          <w:tcPr>
            <w:tcW w:w="800" w:type="dxa"/>
          </w:tcPr>
          <w:p w:rsidR="008E3ECF" w:rsidRPr="00E77D84" w:rsidRDefault="008E3ECF" w:rsidP="00C62501">
            <w:pPr>
              <w:rPr>
                <w:color w:val="000000" w:themeColor="text1"/>
                <w:sz w:val="16"/>
              </w:rPr>
            </w:pPr>
            <w:r w:rsidRPr="00E77D84">
              <w:rPr>
                <w:color w:val="000000" w:themeColor="text1"/>
                <w:sz w:val="16"/>
              </w:rPr>
              <w:t>0001</w:t>
            </w:r>
          </w:p>
        </w:tc>
        <w:tc>
          <w:tcPr>
            <w:tcW w:w="4000" w:type="dxa"/>
          </w:tcPr>
          <w:p w:rsidR="008E3ECF" w:rsidRPr="00E77D84" w:rsidRDefault="008E3ECF" w:rsidP="00C62501">
            <w:pPr>
              <w:jc w:val="both"/>
              <w:rPr>
                <w:color w:val="000000" w:themeColor="text1"/>
                <w:sz w:val="20"/>
                <w:szCs w:val="20"/>
              </w:rPr>
            </w:pPr>
            <w:r w:rsidRPr="00E77D84">
              <w:rPr>
                <w:color w:val="000000" w:themeColor="text1"/>
                <w:sz w:val="20"/>
                <w:szCs w:val="20"/>
              </w:rPr>
              <w:t xml:space="preserve"> ABOBRINHA ITALIANA ORGÂNICA (SUQUETTI) - Nova, de 1.ª qualidade, tamanho médio, uniforme, tenra, limpa, cor uniforme de verde claro a verde médio, bem desenvolvidas, sem ferimentos ou defeitos, livres de terra ou corpos estranhos.  Entrega em sacolas plásticas brancas ou sacos plásticos transparentes não-reciclados/não-reutilizados e transporte em caixas plásticas vazadas. Produção com certificação orgânica. Validade semanal. </w:t>
            </w:r>
          </w:p>
        </w:tc>
        <w:tc>
          <w:tcPr>
            <w:tcW w:w="800" w:type="dxa"/>
          </w:tcPr>
          <w:p w:rsidR="008E3ECF" w:rsidRPr="00E77D84" w:rsidRDefault="008E3ECF" w:rsidP="00C62501">
            <w:pPr>
              <w:rPr>
                <w:color w:val="000000" w:themeColor="text1"/>
                <w:sz w:val="16"/>
              </w:rPr>
            </w:pPr>
            <w:r w:rsidRPr="00E77D84">
              <w:rPr>
                <w:color w:val="000000" w:themeColor="text1"/>
                <w:sz w:val="16"/>
              </w:rPr>
              <w:t>KG</w:t>
            </w:r>
          </w:p>
        </w:tc>
        <w:tc>
          <w:tcPr>
            <w:tcW w:w="800" w:type="dxa"/>
          </w:tcPr>
          <w:p w:rsidR="008E3ECF" w:rsidRPr="00E77D84" w:rsidRDefault="008E3ECF" w:rsidP="00C62501">
            <w:pPr>
              <w:jc w:val="right"/>
              <w:rPr>
                <w:color w:val="000000" w:themeColor="text1"/>
                <w:sz w:val="16"/>
              </w:rPr>
            </w:pPr>
            <w:r w:rsidRPr="00E77D84">
              <w:rPr>
                <w:color w:val="000000" w:themeColor="text1"/>
                <w:sz w:val="16"/>
              </w:rPr>
              <w:t>300,00</w:t>
            </w:r>
          </w:p>
        </w:tc>
        <w:tc>
          <w:tcPr>
            <w:tcW w:w="1000" w:type="dxa"/>
          </w:tcPr>
          <w:p w:rsidR="008E3ECF" w:rsidRPr="00E77D84" w:rsidRDefault="00BE4A63" w:rsidP="00BE4A63">
            <w:pPr>
              <w:jc w:val="right"/>
              <w:rPr>
                <w:color w:val="000000" w:themeColor="text1"/>
                <w:sz w:val="16"/>
              </w:rPr>
            </w:pPr>
            <w:r w:rsidRPr="00E77D84">
              <w:rPr>
                <w:color w:val="000000" w:themeColor="text1"/>
                <w:sz w:val="16"/>
              </w:rPr>
              <w:t>2,58</w:t>
            </w:r>
          </w:p>
        </w:tc>
        <w:tc>
          <w:tcPr>
            <w:tcW w:w="1400" w:type="dxa"/>
          </w:tcPr>
          <w:p w:rsidR="008E3ECF" w:rsidRPr="00E77D84" w:rsidRDefault="00BE4A63" w:rsidP="00BE4A63">
            <w:pPr>
              <w:jc w:val="right"/>
              <w:rPr>
                <w:color w:val="000000" w:themeColor="text1"/>
                <w:sz w:val="16"/>
              </w:rPr>
            </w:pPr>
            <w:r w:rsidRPr="00E77D84">
              <w:rPr>
                <w:color w:val="000000" w:themeColor="text1"/>
                <w:sz w:val="16"/>
              </w:rPr>
              <w:t>774,00</w:t>
            </w:r>
          </w:p>
        </w:tc>
      </w:tr>
      <w:tr w:rsidR="000857A1" w:rsidRPr="000857A1" w:rsidTr="00C62501">
        <w:tc>
          <w:tcPr>
            <w:tcW w:w="800" w:type="dxa"/>
          </w:tcPr>
          <w:p w:rsidR="008E3ECF" w:rsidRPr="00E77D84" w:rsidRDefault="008E3ECF" w:rsidP="00C62501">
            <w:pPr>
              <w:rPr>
                <w:color w:val="000000" w:themeColor="text1"/>
                <w:sz w:val="16"/>
              </w:rPr>
            </w:pPr>
            <w:r w:rsidRPr="00E77D84">
              <w:rPr>
                <w:color w:val="000000" w:themeColor="text1"/>
                <w:sz w:val="16"/>
              </w:rPr>
              <w:t>0003</w:t>
            </w:r>
          </w:p>
        </w:tc>
        <w:tc>
          <w:tcPr>
            <w:tcW w:w="4000" w:type="dxa"/>
          </w:tcPr>
          <w:p w:rsidR="008E3ECF" w:rsidRPr="00E77D84" w:rsidRDefault="008E3ECF" w:rsidP="00C62501">
            <w:pPr>
              <w:jc w:val="both"/>
              <w:rPr>
                <w:color w:val="000000" w:themeColor="text1"/>
                <w:sz w:val="20"/>
                <w:szCs w:val="20"/>
              </w:rPr>
            </w:pPr>
            <w:r w:rsidRPr="00E77D84">
              <w:rPr>
                <w:color w:val="000000" w:themeColor="text1"/>
                <w:sz w:val="20"/>
                <w:szCs w:val="20"/>
              </w:rPr>
              <w:t xml:space="preserve"> ALFACE ORGÂNICA:  Em pés, nova, de 1.ª qualidade, tamanho grande. Deve apresentar folhas bem definidas, bem formadas, livre de danos fisiológicos, pragas e doenças. Entrega em sacolas plásticas brancas ou sacos plásticos transparentes não-reciclados/não-reutilizados e transporte em caixas plásticas vazadas. Validade semanal. </w:t>
            </w:r>
          </w:p>
        </w:tc>
        <w:tc>
          <w:tcPr>
            <w:tcW w:w="800" w:type="dxa"/>
          </w:tcPr>
          <w:p w:rsidR="008E3ECF" w:rsidRPr="00E77D84" w:rsidRDefault="008E3ECF" w:rsidP="00C62501">
            <w:pPr>
              <w:rPr>
                <w:color w:val="000000" w:themeColor="text1"/>
                <w:sz w:val="16"/>
              </w:rPr>
            </w:pPr>
            <w:r w:rsidRPr="00E77D84">
              <w:rPr>
                <w:color w:val="000000" w:themeColor="text1"/>
                <w:sz w:val="16"/>
              </w:rPr>
              <w:t>PÉS</w:t>
            </w:r>
          </w:p>
        </w:tc>
        <w:tc>
          <w:tcPr>
            <w:tcW w:w="800" w:type="dxa"/>
          </w:tcPr>
          <w:p w:rsidR="008E3ECF" w:rsidRPr="00E77D84" w:rsidRDefault="008E3ECF" w:rsidP="00C62501">
            <w:pPr>
              <w:jc w:val="right"/>
              <w:rPr>
                <w:color w:val="000000" w:themeColor="text1"/>
                <w:sz w:val="16"/>
              </w:rPr>
            </w:pPr>
            <w:r w:rsidRPr="00E77D84">
              <w:rPr>
                <w:color w:val="000000" w:themeColor="text1"/>
                <w:sz w:val="16"/>
              </w:rPr>
              <w:t>550,00</w:t>
            </w:r>
          </w:p>
        </w:tc>
        <w:tc>
          <w:tcPr>
            <w:tcW w:w="1000" w:type="dxa"/>
          </w:tcPr>
          <w:p w:rsidR="008E3ECF" w:rsidRPr="00E77D84" w:rsidRDefault="00BE4A63" w:rsidP="00BE4A63">
            <w:pPr>
              <w:jc w:val="right"/>
              <w:rPr>
                <w:color w:val="000000" w:themeColor="text1"/>
                <w:sz w:val="16"/>
              </w:rPr>
            </w:pPr>
            <w:r w:rsidRPr="00E77D84">
              <w:rPr>
                <w:color w:val="000000" w:themeColor="text1"/>
                <w:sz w:val="16"/>
              </w:rPr>
              <w:t>2,45</w:t>
            </w:r>
          </w:p>
        </w:tc>
        <w:tc>
          <w:tcPr>
            <w:tcW w:w="1400" w:type="dxa"/>
          </w:tcPr>
          <w:p w:rsidR="008E3ECF" w:rsidRPr="00E77D84" w:rsidRDefault="00BE4A63" w:rsidP="00BE4A63">
            <w:pPr>
              <w:jc w:val="right"/>
              <w:rPr>
                <w:color w:val="000000" w:themeColor="text1"/>
                <w:sz w:val="16"/>
              </w:rPr>
            </w:pPr>
            <w:r w:rsidRPr="00E77D84">
              <w:rPr>
                <w:color w:val="000000" w:themeColor="text1"/>
                <w:sz w:val="16"/>
              </w:rPr>
              <w:t>1.347,50</w:t>
            </w:r>
          </w:p>
        </w:tc>
      </w:tr>
      <w:tr w:rsidR="000857A1" w:rsidRPr="000857A1" w:rsidTr="00C62501">
        <w:tc>
          <w:tcPr>
            <w:tcW w:w="800" w:type="dxa"/>
          </w:tcPr>
          <w:p w:rsidR="008E3ECF" w:rsidRPr="00E77D84" w:rsidRDefault="008E3ECF" w:rsidP="00C62501">
            <w:pPr>
              <w:rPr>
                <w:color w:val="000000" w:themeColor="text1"/>
                <w:sz w:val="16"/>
              </w:rPr>
            </w:pPr>
            <w:r w:rsidRPr="00E77D84">
              <w:rPr>
                <w:color w:val="000000" w:themeColor="text1"/>
                <w:sz w:val="16"/>
              </w:rPr>
              <w:t>0008</w:t>
            </w:r>
          </w:p>
        </w:tc>
        <w:tc>
          <w:tcPr>
            <w:tcW w:w="4000" w:type="dxa"/>
          </w:tcPr>
          <w:p w:rsidR="008E3ECF" w:rsidRPr="00E77D84" w:rsidRDefault="008E3ECF" w:rsidP="00C62501">
            <w:pPr>
              <w:jc w:val="both"/>
              <w:rPr>
                <w:color w:val="000000" w:themeColor="text1"/>
                <w:sz w:val="20"/>
                <w:szCs w:val="20"/>
              </w:rPr>
            </w:pPr>
            <w:r w:rsidRPr="00E77D84">
              <w:rPr>
                <w:color w:val="000000" w:themeColor="text1"/>
                <w:sz w:val="20"/>
                <w:szCs w:val="20"/>
              </w:rPr>
              <w:t xml:space="preserve"> BETERRABA ORGÂNICA, molho – Nova, de 1.ª qualidade, tamanho médio, sem folhas, limpa. Embalagem resistente.  Entrega em sacolas plásticas brancas ou sacos plásticos transparentes não-reciclados/não-reutilizados e </w:t>
            </w:r>
            <w:r w:rsidRPr="00E77D84">
              <w:rPr>
                <w:color w:val="000000" w:themeColor="text1"/>
                <w:sz w:val="20"/>
                <w:szCs w:val="20"/>
              </w:rPr>
              <w:lastRenderedPageBreak/>
              <w:t xml:space="preserve">transporte em caixas plásticas vazadas. Produção com certificação orgânica. Validade semanal. </w:t>
            </w:r>
          </w:p>
        </w:tc>
        <w:tc>
          <w:tcPr>
            <w:tcW w:w="800" w:type="dxa"/>
          </w:tcPr>
          <w:p w:rsidR="008E3ECF" w:rsidRPr="00E77D84" w:rsidRDefault="008E3ECF" w:rsidP="00C62501">
            <w:pPr>
              <w:rPr>
                <w:color w:val="000000" w:themeColor="text1"/>
                <w:sz w:val="16"/>
              </w:rPr>
            </w:pPr>
            <w:r w:rsidRPr="00E77D84">
              <w:rPr>
                <w:color w:val="000000" w:themeColor="text1"/>
                <w:sz w:val="16"/>
              </w:rPr>
              <w:lastRenderedPageBreak/>
              <w:t>MOL</w:t>
            </w:r>
          </w:p>
        </w:tc>
        <w:tc>
          <w:tcPr>
            <w:tcW w:w="800" w:type="dxa"/>
          </w:tcPr>
          <w:p w:rsidR="008E3ECF" w:rsidRPr="00E77D84" w:rsidRDefault="008E3ECF" w:rsidP="00C62501">
            <w:pPr>
              <w:jc w:val="right"/>
              <w:rPr>
                <w:color w:val="000000" w:themeColor="text1"/>
                <w:sz w:val="16"/>
              </w:rPr>
            </w:pPr>
            <w:r w:rsidRPr="00E77D84">
              <w:rPr>
                <w:color w:val="000000" w:themeColor="text1"/>
                <w:sz w:val="16"/>
              </w:rPr>
              <w:t>300,00</w:t>
            </w:r>
          </w:p>
        </w:tc>
        <w:tc>
          <w:tcPr>
            <w:tcW w:w="1000" w:type="dxa"/>
          </w:tcPr>
          <w:p w:rsidR="008E3ECF" w:rsidRPr="00E77D84" w:rsidRDefault="00BE4A63" w:rsidP="00BE4A63">
            <w:pPr>
              <w:jc w:val="right"/>
              <w:rPr>
                <w:color w:val="000000" w:themeColor="text1"/>
                <w:sz w:val="16"/>
              </w:rPr>
            </w:pPr>
            <w:r w:rsidRPr="00E77D84">
              <w:rPr>
                <w:color w:val="000000" w:themeColor="text1"/>
                <w:sz w:val="16"/>
              </w:rPr>
              <w:t>2,50</w:t>
            </w:r>
          </w:p>
        </w:tc>
        <w:tc>
          <w:tcPr>
            <w:tcW w:w="1400" w:type="dxa"/>
          </w:tcPr>
          <w:p w:rsidR="008E3ECF" w:rsidRPr="00E77D84" w:rsidRDefault="00BE4A63" w:rsidP="00BE4A63">
            <w:pPr>
              <w:jc w:val="right"/>
              <w:rPr>
                <w:color w:val="000000" w:themeColor="text1"/>
                <w:sz w:val="16"/>
              </w:rPr>
            </w:pPr>
            <w:r w:rsidRPr="00E77D84">
              <w:rPr>
                <w:color w:val="000000" w:themeColor="text1"/>
                <w:sz w:val="16"/>
              </w:rPr>
              <w:t>750,00</w:t>
            </w:r>
          </w:p>
        </w:tc>
      </w:tr>
      <w:tr w:rsidR="000857A1" w:rsidRPr="000857A1" w:rsidTr="00C62501">
        <w:tc>
          <w:tcPr>
            <w:tcW w:w="800" w:type="dxa"/>
          </w:tcPr>
          <w:p w:rsidR="008E3ECF" w:rsidRPr="00E77D84" w:rsidRDefault="008E3ECF" w:rsidP="00C62501">
            <w:pPr>
              <w:rPr>
                <w:color w:val="000000" w:themeColor="text1"/>
                <w:sz w:val="16"/>
              </w:rPr>
            </w:pPr>
            <w:r w:rsidRPr="00E77D84">
              <w:rPr>
                <w:color w:val="000000" w:themeColor="text1"/>
                <w:sz w:val="16"/>
              </w:rPr>
              <w:t>0012</w:t>
            </w:r>
          </w:p>
        </w:tc>
        <w:tc>
          <w:tcPr>
            <w:tcW w:w="4000" w:type="dxa"/>
          </w:tcPr>
          <w:p w:rsidR="008E3ECF" w:rsidRPr="00E77D84" w:rsidRDefault="008E3ECF" w:rsidP="00C62501">
            <w:pPr>
              <w:jc w:val="both"/>
              <w:rPr>
                <w:color w:val="000000" w:themeColor="text1"/>
                <w:sz w:val="20"/>
                <w:szCs w:val="20"/>
              </w:rPr>
            </w:pPr>
            <w:r w:rsidRPr="00E77D84">
              <w:rPr>
                <w:color w:val="000000" w:themeColor="text1"/>
                <w:sz w:val="20"/>
                <w:szCs w:val="20"/>
              </w:rPr>
              <w:t xml:space="preserve"> CENOURA ORGÂNICA, molho, tamanho médio, nova, de 1.ª qualidade. Não serão tolerados defeitos que prejudiquem o consumo como dano mecânico, deformação, lenhosa, murcha, podridão, rachada e radicela.  Entrega em sacolas plásticas brancas ou sacos plásticos transparentes não-reciclados/não-reutilizados e transporte em caixas plásticas vazadas. Produção com certificação orgânica. Validade semanal; </w:t>
            </w:r>
          </w:p>
        </w:tc>
        <w:tc>
          <w:tcPr>
            <w:tcW w:w="800" w:type="dxa"/>
          </w:tcPr>
          <w:p w:rsidR="008E3ECF" w:rsidRPr="00E77D84" w:rsidRDefault="008E3ECF" w:rsidP="00C62501">
            <w:pPr>
              <w:rPr>
                <w:color w:val="000000" w:themeColor="text1"/>
                <w:sz w:val="16"/>
              </w:rPr>
            </w:pPr>
            <w:r w:rsidRPr="00E77D84">
              <w:rPr>
                <w:color w:val="000000" w:themeColor="text1"/>
                <w:sz w:val="16"/>
              </w:rPr>
              <w:t>MOL</w:t>
            </w:r>
          </w:p>
        </w:tc>
        <w:tc>
          <w:tcPr>
            <w:tcW w:w="800" w:type="dxa"/>
          </w:tcPr>
          <w:p w:rsidR="008E3ECF" w:rsidRPr="00E77D84" w:rsidRDefault="008E3ECF" w:rsidP="00C62501">
            <w:pPr>
              <w:jc w:val="right"/>
              <w:rPr>
                <w:color w:val="000000" w:themeColor="text1"/>
                <w:sz w:val="16"/>
              </w:rPr>
            </w:pPr>
            <w:r w:rsidRPr="00E77D84">
              <w:rPr>
                <w:color w:val="000000" w:themeColor="text1"/>
                <w:sz w:val="16"/>
              </w:rPr>
              <w:t>200,00</w:t>
            </w:r>
          </w:p>
        </w:tc>
        <w:tc>
          <w:tcPr>
            <w:tcW w:w="1000" w:type="dxa"/>
          </w:tcPr>
          <w:p w:rsidR="008E3ECF" w:rsidRPr="00E77D84" w:rsidRDefault="00FB68FA" w:rsidP="00BE4A63">
            <w:pPr>
              <w:jc w:val="right"/>
              <w:rPr>
                <w:color w:val="000000" w:themeColor="text1"/>
                <w:sz w:val="16"/>
              </w:rPr>
            </w:pPr>
            <w:r w:rsidRPr="00E77D84">
              <w:rPr>
                <w:color w:val="000000" w:themeColor="text1"/>
                <w:sz w:val="16"/>
              </w:rPr>
              <w:t>2,75</w:t>
            </w:r>
          </w:p>
        </w:tc>
        <w:tc>
          <w:tcPr>
            <w:tcW w:w="1400" w:type="dxa"/>
          </w:tcPr>
          <w:p w:rsidR="008E3ECF" w:rsidRPr="00E77D84" w:rsidRDefault="00FB68FA" w:rsidP="00BE4A63">
            <w:pPr>
              <w:jc w:val="right"/>
              <w:rPr>
                <w:color w:val="000000" w:themeColor="text1"/>
                <w:sz w:val="16"/>
              </w:rPr>
            </w:pPr>
            <w:r w:rsidRPr="00E77D84">
              <w:rPr>
                <w:color w:val="000000" w:themeColor="text1"/>
                <w:sz w:val="16"/>
              </w:rPr>
              <w:t>550,00</w:t>
            </w:r>
          </w:p>
        </w:tc>
      </w:tr>
      <w:tr w:rsidR="000857A1" w:rsidRPr="000857A1" w:rsidTr="00C62501">
        <w:tc>
          <w:tcPr>
            <w:tcW w:w="800" w:type="dxa"/>
          </w:tcPr>
          <w:p w:rsidR="008E3ECF" w:rsidRPr="00E77D84" w:rsidRDefault="008E3ECF" w:rsidP="00C62501">
            <w:pPr>
              <w:rPr>
                <w:color w:val="000000" w:themeColor="text1"/>
                <w:sz w:val="16"/>
              </w:rPr>
            </w:pPr>
            <w:r w:rsidRPr="00E77D84">
              <w:rPr>
                <w:color w:val="000000" w:themeColor="text1"/>
                <w:sz w:val="16"/>
              </w:rPr>
              <w:t>0014</w:t>
            </w:r>
          </w:p>
        </w:tc>
        <w:tc>
          <w:tcPr>
            <w:tcW w:w="4000" w:type="dxa"/>
          </w:tcPr>
          <w:p w:rsidR="008E3ECF" w:rsidRPr="00E77D84" w:rsidRDefault="008E3ECF" w:rsidP="00C62501">
            <w:pPr>
              <w:jc w:val="both"/>
              <w:rPr>
                <w:color w:val="000000" w:themeColor="text1"/>
                <w:sz w:val="20"/>
                <w:szCs w:val="20"/>
              </w:rPr>
            </w:pPr>
            <w:r w:rsidRPr="00E77D84">
              <w:rPr>
                <w:color w:val="000000" w:themeColor="text1"/>
                <w:sz w:val="20"/>
                <w:szCs w:val="20"/>
              </w:rPr>
              <w:t xml:space="preserve"> CHICÓRIA ORGÂNICA: Em pés, nova, de 1.ª qualidade, tamanho grande. Deve apresentar folhas bem definidas, bem formadas, livre de danos fisiológicos, pragas e doenças.  Entrega em sacolas plásticas brancas ou sacos plásticos transparentes não-reciclados/não-reutilizados e transporte em caixas plásticas vazadas. Produção com certificação orgânica. Validade semanal. </w:t>
            </w:r>
          </w:p>
        </w:tc>
        <w:tc>
          <w:tcPr>
            <w:tcW w:w="800" w:type="dxa"/>
          </w:tcPr>
          <w:p w:rsidR="008E3ECF" w:rsidRPr="00E77D84" w:rsidRDefault="008E3ECF" w:rsidP="00C62501">
            <w:pPr>
              <w:rPr>
                <w:color w:val="000000" w:themeColor="text1"/>
                <w:sz w:val="16"/>
              </w:rPr>
            </w:pPr>
            <w:r w:rsidRPr="00E77D84">
              <w:rPr>
                <w:color w:val="000000" w:themeColor="text1"/>
                <w:sz w:val="16"/>
              </w:rPr>
              <w:t>PÉS</w:t>
            </w:r>
          </w:p>
        </w:tc>
        <w:tc>
          <w:tcPr>
            <w:tcW w:w="800" w:type="dxa"/>
          </w:tcPr>
          <w:p w:rsidR="008E3ECF" w:rsidRPr="00E77D84" w:rsidRDefault="008E3ECF" w:rsidP="00C62501">
            <w:pPr>
              <w:jc w:val="right"/>
              <w:rPr>
                <w:color w:val="000000" w:themeColor="text1"/>
                <w:sz w:val="16"/>
              </w:rPr>
            </w:pPr>
            <w:r w:rsidRPr="00E77D84">
              <w:rPr>
                <w:color w:val="000000" w:themeColor="text1"/>
                <w:sz w:val="16"/>
              </w:rPr>
              <w:t>500,00</w:t>
            </w:r>
          </w:p>
        </w:tc>
        <w:tc>
          <w:tcPr>
            <w:tcW w:w="1000" w:type="dxa"/>
          </w:tcPr>
          <w:p w:rsidR="008E3ECF" w:rsidRPr="00E77D84" w:rsidRDefault="00B050FB" w:rsidP="00BE4A63">
            <w:pPr>
              <w:jc w:val="right"/>
              <w:rPr>
                <w:color w:val="000000" w:themeColor="text1"/>
                <w:sz w:val="16"/>
              </w:rPr>
            </w:pPr>
            <w:r w:rsidRPr="00E77D84">
              <w:rPr>
                <w:color w:val="000000" w:themeColor="text1"/>
                <w:sz w:val="16"/>
              </w:rPr>
              <w:t>2,00</w:t>
            </w:r>
          </w:p>
        </w:tc>
        <w:tc>
          <w:tcPr>
            <w:tcW w:w="1400" w:type="dxa"/>
          </w:tcPr>
          <w:p w:rsidR="008E3ECF" w:rsidRPr="00E77D84" w:rsidRDefault="00B050FB" w:rsidP="00BE4A63">
            <w:pPr>
              <w:jc w:val="right"/>
              <w:rPr>
                <w:color w:val="000000" w:themeColor="text1"/>
                <w:sz w:val="16"/>
              </w:rPr>
            </w:pPr>
            <w:r w:rsidRPr="00E77D84">
              <w:rPr>
                <w:color w:val="000000" w:themeColor="text1"/>
                <w:sz w:val="16"/>
              </w:rPr>
              <w:t>1.000,00</w:t>
            </w:r>
          </w:p>
        </w:tc>
      </w:tr>
      <w:tr w:rsidR="000857A1" w:rsidRPr="000857A1" w:rsidTr="00C62501">
        <w:tc>
          <w:tcPr>
            <w:tcW w:w="800" w:type="dxa"/>
          </w:tcPr>
          <w:p w:rsidR="008E3ECF" w:rsidRPr="00E77D84" w:rsidRDefault="008E3ECF" w:rsidP="00C62501">
            <w:pPr>
              <w:rPr>
                <w:color w:val="000000" w:themeColor="text1"/>
                <w:sz w:val="16"/>
              </w:rPr>
            </w:pPr>
            <w:r w:rsidRPr="00E77D84">
              <w:rPr>
                <w:color w:val="000000" w:themeColor="text1"/>
                <w:sz w:val="16"/>
              </w:rPr>
              <w:t>0017</w:t>
            </w:r>
          </w:p>
        </w:tc>
        <w:tc>
          <w:tcPr>
            <w:tcW w:w="4000" w:type="dxa"/>
          </w:tcPr>
          <w:p w:rsidR="008E3ECF" w:rsidRPr="00E77D84" w:rsidRDefault="008E3ECF" w:rsidP="00C62501">
            <w:pPr>
              <w:jc w:val="both"/>
              <w:rPr>
                <w:color w:val="000000" w:themeColor="text1"/>
                <w:sz w:val="20"/>
                <w:szCs w:val="20"/>
              </w:rPr>
            </w:pPr>
            <w:r w:rsidRPr="00E77D84">
              <w:rPr>
                <w:color w:val="000000" w:themeColor="text1"/>
                <w:sz w:val="20"/>
                <w:szCs w:val="20"/>
              </w:rPr>
              <w:t xml:space="preserve"> COUVE-FOLHA ORGÂNICA - Nova, de 1.ª qualidade, em maços. Em embalagem plástica transparente e resistente, isenta de parasitas, larvas e danos físicos.  Entrega em sacolas plásticas brancas ou sacos plásticos transparentes não-reciclados/não-reutilizados e transporte em caixas plásticas vazadas. Produção com certificação orgânica. Validade semanal. </w:t>
            </w:r>
          </w:p>
        </w:tc>
        <w:tc>
          <w:tcPr>
            <w:tcW w:w="800" w:type="dxa"/>
          </w:tcPr>
          <w:p w:rsidR="008E3ECF" w:rsidRPr="00E77D84" w:rsidRDefault="008E3ECF" w:rsidP="00C62501">
            <w:pPr>
              <w:rPr>
                <w:color w:val="000000" w:themeColor="text1"/>
                <w:sz w:val="16"/>
              </w:rPr>
            </w:pPr>
            <w:r w:rsidRPr="00E77D84">
              <w:rPr>
                <w:color w:val="000000" w:themeColor="text1"/>
                <w:sz w:val="16"/>
              </w:rPr>
              <w:t>MOL</w:t>
            </w:r>
          </w:p>
        </w:tc>
        <w:tc>
          <w:tcPr>
            <w:tcW w:w="800" w:type="dxa"/>
          </w:tcPr>
          <w:p w:rsidR="008E3ECF" w:rsidRPr="00E77D84" w:rsidRDefault="008E3ECF" w:rsidP="00C62501">
            <w:pPr>
              <w:jc w:val="right"/>
              <w:rPr>
                <w:color w:val="000000" w:themeColor="text1"/>
                <w:sz w:val="16"/>
              </w:rPr>
            </w:pPr>
            <w:r w:rsidRPr="00E77D84">
              <w:rPr>
                <w:color w:val="000000" w:themeColor="text1"/>
                <w:sz w:val="16"/>
              </w:rPr>
              <w:t>260,00</w:t>
            </w:r>
          </w:p>
        </w:tc>
        <w:tc>
          <w:tcPr>
            <w:tcW w:w="1000" w:type="dxa"/>
          </w:tcPr>
          <w:p w:rsidR="008E3ECF" w:rsidRPr="00E77D84" w:rsidRDefault="00B050FB" w:rsidP="00BE4A63">
            <w:pPr>
              <w:jc w:val="right"/>
              <w:rPr>
                <w:color w:val="000000" w:themeColor="text1"/>
                <w:sz w:val="16"/>
              </w:rPr>
            </w:pPr>
            <w:r w:rsidRPr="00E77D84">
              <w:rPr>
                <w:color w:val="000000" w:themeColor="text1"/>
                <w:sz w:val="16"/>
              </w:rPr>
              <w:t>1,95</w:t>
            </w:r>
          </w:p>
        </w:tc>
        <w:tc>
          <w:tcPr>
            <w:tcW w:w="1400" w:type="dxa"/>
          </w:tcPr>
          <w:p w:rsidR="008E3ECF" w:rsidRPr="00E77D84" w:rsidRDefault="00B050FB" w:rsidP="00BE4A63">
            <w:pPr>
              <w:jc w:val="right"/>
              <w:rPr>
                <w:color w:val="000000" w:themeColor="text1"/>
                <w:sz w:val="16"/>
              </w:rPr>
            </w:pPr>
            <w:r w:rsidRPr="00E77D84">
              <w:rPr>
                <w:color w:val="000000" w:themeColor="text1"/>
                <w:sz w:val="16"/>
              </w:rPr>
              <w:t>507,00</w:t>
            </w:r>
          </w:p>
        </w:tc>
      </w:tr>
      <w:tr w:rsidR="000857A1" w:rsidRPr="000857A1" w:rsidTr="00C62501">
        <w:tc>
          <w:tcPr>
            <w:tcW w:w="800" w:type="dxa"/>
          </w:tcPr>
          <w:p w:rsidR="008E3ECF" w:rsidRPr="00E77D84" w:rsidRDefault="008E3ECF" w:rsidP="00C62501">
            <w:pPr>
              <w:rPr>
                <w:color w:val="000000" w:themeColor="text1"/>
                <w:sz w:val="16"/>
              </w:rPr>
            </w:pPr>
            <w:r w:rsidRPr="00E77D84">
              <w:rPr>
                <w:color w:val="000000" w:themeColor="text1"/>
                <w:sz w:val="16"/>
              </w:rPr>
              <w:t>0030</w:t>
            </w:r>
          </w:p>
        </w:tc>
        <w:tc>
          <w:tcPr>
            <w:tcW w:w="4000" w:type="dxa"/>
          </w:tcPr>
          <w:p w:rsidR="008E3ECF" w:rsidRPr="00E77D84" w:rsidRDefault="008E3ECF" w:rsidP="00C62501">
            <w:pPr>
              <w:jc w:val="both"/>
              <w:rPr>
                <w:color w:val="000000" w:themeColor="text1"/>
                <w:sz w:val="20"/>
                <w:szCs w:val="20"/>
              </w:rPr>
            </w:pPr>
            <w:r w:rsidRPr="00E77D84">
              <w:rPr>
                <w:color w:val="000000" w:themeColor="text1"/>
                <w:sz w:val="20"/>
                <w:szCs w:val="20"/>
              </w:rPr>
              <w:t xml:space="preserve"> RABANETE ORGÂNICO - Tamanho médio, novo, de 1.ª qualidade, limpo. Entrega em sacolas plásticas brancas ou sacos plásticos transparentes não-reciclados/não-reutilizados e transporte em caixas plásticas vazadas. Produção com certificação orgânica. Validade semanal. </w:t>
            </w:r>
          </w:p>
        </w:tc>
        <w:tc>
          <w:tcPr>
            <w:tcW w:w="800" w:type="dxa"/>
          </w:tcPr>
          <w:p w:rsidR="008E3ECF" w:rsidRPr="00E77D84" w:rsidRDefault="008E3ECF" w:rsidP="00C62501">
            <w:pPr>
              <w:rPr>
                <w:color w:val="000000" w:themeColor="text1"/>
                <w:sz w:val="16"/>
              </w:rPr>
            </w:pPr>
            <w:r w:rsidRPr="00E77D84">
              <w:rPr>
                <w:color w:val="000000" w:themeColor="text1"/>
                <w:sz w:val="16"/>
              </w:rPr>
              <w:t>MOL</w:t>
            </w:r>
          </w:p>
        </w:tc>
        <w:tc>
          <w:tcPr>
            <w:tcW w:w="800" w:type="dxa"/>
          </w:tcPr>
          <w:p w:rsidR="008E3ECF" w:rsidRPr="00E77D84" w:rsidRDefault="008E3ECF" w:rsidP="00C62501">
            <w:pPr>
              <w:jc w:val="right"/>
              <w:rPr>
                <w:color w:val="000000" w:themeColor="text1"/>
                <w:sz w:val="16"/>
              </w:rPr>
            </w:pPr>
            <w:r w:rsidRPr="00E77D84">
              <w:rPr>
                <w:color w:val="000000" w:themeColor="text1"/>
                <w:sz w:val="16"/>
              </w:rPr>
              <w:t>190,00</w:t>
            </w:r>
          </w:p>
        </w:tc>
        <w:tc>
          <w:tcPr>
            <w:tcW w:w="1000" w:type="dxa"/>
          </w:tcPr>
          <w:p w:rsidR="008E3ECF" w:rsidRPr="00E77D84" w:rsidRDefault="00E02746" w:rsidP="00BE4A63">
            <w:pPr>
              <w:jc w:val="right"/>
              <w:rPr>
                <w:color w:val="000000" w:themeColor="text1"/>
                <w:sz w:val="16"/>
              </w:rPr>
            </w:pPr>
            <w:r w:rsidRPr="00E77D84">
              <w:rPr>
                <w:color w:val="000000" w:themeColor="text1"/>
                <w:sz w:val="16"/>
              </w:rPr>
              <w:t>2,50</w:t>
            </w:r>
          </w:p>
        </w:tc>
        <w:tc>
          <w:tcPr>
            <w:tcW w:w="1400" w:type="dxa"/>
          </w:tcPr>
          <w:p w:rsidR="008E3ECF" w:rsidRPr="00E77D84" w:rsidRDefault="00E02746" w:rsidP="00BE4A63">
            <w:pPr>
              <w:jc w:val="right"/>
              <w:rPr>
                <w:color w:val="000000" w:themeColor="text1"/>
                <w:sz w:val="16"/>
              </w:rPr>
            </w:pPr>
            <w:r w:rsidRPr="00E77D84">
              <w:rPr>
                <w:color w:val="000000" w:themeColor="text1"/>
                <w:sz w:val="16"/>
              </w:rPr>
              <w:t>475,00</w:t>
            </w:r>
          </w:p>
        </w:tc>
      </w:tr>
      <w:tr w:rsidR="000857A1" w:rsidRPr="000857A1" w:rsidTr="00C62501">
        <w:tc>
          <w:tcPr>
            <w:tcW w:w="800" w:type="dxa"/>
          </w:tcPr>
          <w:p w:rsidR="008E3ECF" w:rsidRPr="00E77D84" w:rsidRDefault="008E3ECF" w:rsidP="00C62501">
            <w:pPr>
              <w:rPr>
                <w:color w:val="000000" w:themeColor="text1"/>
                <w:sz w:val="16"/>
              </w:rPr>
            </w:pPr>
            <w:r w:rsidRPr="00E77D84">
              <w:rPr>
                <w:color w:val="000000" w:themeColor="text1"/>
                <w:sz w:val="16"/>
              </w:rPr>
              <w:t>0031</w:t>
            </w:r>
          </w:p>
        </w:tc>
        <w:tc>
          <w:tcPr>
            <w:tcW w:w="4000" w:type="dxa"/>
          </w:tcPr>
          <w:p w:rsidR="008E3ECF" w:rsidRPr="00E77D84" w:rsidRDefault="008E3ECF" w:rsidP="00C62501">
            <w:pPr>
              <w:jc w:val="both"/>
              <w:rPr>
                <w:color w:val="000000" w:themeColor="text1"/>
                <w:sz w:val="20"/>
                <w:szCs w:val="20"/>
              </w:rPr>
            </w:pPr>
            <w:r w:rsidRPr="00E77D84">
              <w:rPr>
                <w:color w:val="000000" w:themeColor="text1"/>
                <w:sz w:val="20"/>
                <w:szCs w:val="20"/>
              </w:rPr>
              <w:t xml:space="preserve"> RÚCULA ORGÂNICA - Em pés, nova, de 1.ª qualidade, tamanho grande. Deve apresentar folhas bem definidas, bem formadas, livre de danos fisiológicos, pragas e doenças. Entrega em sacolas plásticas brancas ou sacos plásticos transparentes não-reciclados/não-reutilizados e transporte em caixas plásticas vazadas. Produção com certificação orgânica. Validade semanal. </w:t>
            </w:r>
          </w:p>
        </w:tc>
        <w:tc>
          <w:tcPr>
            <w:tcW w:w="800" w:type="dxa"/>
          </w:tcPr>
          <w:p w:rsidR="008E3ECF" w:rsidRPr="00E77D84" w:rsidRDefault="008E3ECF" w:rsidP="00C62501">
            <w:pPr>
              <w:rPr>
                <w:color w:val="000000" w:themeColor="text1"/>
                <w:sz w:val="16"/>
              </w:rPr>
            </w:pPr>
            <w:r w:rsidRPr="00E77D84">
              <w:rPr>
                <w:color w:val="000000" w:themeColor="text1"/>
                <w:sz w:val="16"/>
              </w:rPr>
              <w:t>MOL</w:t>
            </w:r>
          </w:p>
        </w:tc>
        <w:tc>
          <w:tcPr>
            <w:tcW w:w="800" w:type="dxa"/>
          </w:tcPr>
          <w:p w:rsidR="008E3ECF" w:rsidRPr="00E77D84" w:rsidRDefault="008E3ECF" w:rsidP="00C62501">
            <w:pPr>
              <w:jc w:val="right"/>
              <w:rPr>
                <w:color w:val="000000" w:themeColor="text1"/>
                <w:sz w:val="16"/>
              </w:rPr>
            </w:pPr>
            <w:r w:rsidRPr="00E77D84">
              <w:rPr>
                <w:color w:val="000000" w:themeColor="text1"/>
                <w:sz w:val="16"/>
              </w:rPr>
              <w:t>100,00</w:t>
            </w:r>
          </w:p>
        </w:tc>
        <w:tc>
          <w:tcPr>
            <w:tcW w:w="1000" w:type="dxa"/>
          </w:tcPr>
          <w:p w:rsidR="008E3ECF" w:rsidRPr="00E77D84" w:rsidRDefault="00275724" w:rsidP="00BE4A63">
            <w:pPr>
              <w:jc w:val="right"/>
              <w:rPr>
                <w:color w:val="000000" w:themeColor="text1"/>
                <w:sz w:val="16"/>
              </w:rPr>
            </w:pPr>
            <w:r w:rsidRPr="00E77D84">
              <w:rPr>
                <w:color w:val="000000" w:themeColor="text1"/>
                <w:sz w:val="16"/>
              </w:rPr>
              <w:t>2,20</w:t>
            </w:r>
          </w:p>
        </w:tc>
        <w:tc>
          <w:tcPr>
            <w:tcW w:w="1400" w:type="dxa"/>
          </w:tcPr>
          <w:p w:rsidR="008E3ECF" w:rsidRPr="00E77D84" w:rsidRDefault="00275724" w:rsidP="00BE4A63">
            <w:pPr>
              <w:jc w:val="right"/>
              <w:rPr>
                <w:color w:val="000000" w:themeColor="text1"/>
                <w:sz w:val="16"/>
              </w:rPr>
            </w:pPr>
            <w:r w:rsidRPr="00E77D84">
              <w:rPr>
                <w:color w:val="000000" w:themeColor="text1"/>
                <w:sz w:val="16"/>
              </w:rPr>
              <w:t>220,00</w:t>
            </w:r>
          </w:p>
        </w:tc>
      </w:tr>
      <w:tr w:rsidR="000857A1" w:rsidRPr="000857A1" w:rsidTr="00C62501">
        <w:tc>
          <w:tcPr>
            <w:tcW w:w="800" w:type="dxa"/>
          </w:tcPr>
          <w:p w:rsidR="008E3ECF" w:rsidRPr="00E77D84" w:rsidRDefault="008E3ECF" w:rsidP="00C62501">
            <w:pPr>
              <w:rPr>
                <w:color w:val="000000" w:themeColor="text1"/>
                <w:sz w:val="16"/>
              </w:rPr>
            </w:pPr>
            <w:r w:rsidRPr="00E77D84">
              <w:rPr>
                <w:color w:val="000000" w:themeColor="text1"/>
                <w:sz w:val="16"/>
              </w:rPr>
              <w:t>0034</w:t>
            </w:r>
          </w:p>
        </w:tc>
        <w:tc>
          <w:tcPr>
            <w:tcW w:w="4000" w:type="dxa"/>
          </w:tcPr>
          <w:p w:rsidR="008E3ECF" w:rsidRPr="00E77D84" w:rsidRDefault="008E3ECF" w:rsidP="00C62501">
            <w:pPr>
              <w:jc w:val="both"/>
              <w:rPr>
                <w:color w:val="000000" w:themeColor="text1"/>
                <w:sz w:val="20"/>
                <w:szCs w:val="20"/>
              </w:rPr>
            </w:pPr>
            <w:r w:rsidRPr="00E77D84">
              <w:rPr>
                <w:color w:val="000000" w:themeColor="text1"/>
                <w:sz w:val="20"/>
                <w:szCs w:val="20"/>
              </w:rPr>
              <w:t xml:space="preserve"> TEMPERO VERDE ORGÂNICO. Contendo: salsa e cebola verde frescas. Em maços graúdos, de 1.ª qualidade, pesando aproximadamente 150g.   Entrega em sacolas plásticas brancas ou sacos plásticos transparentes não-reciclados/não-reutilizados e transporte em caixas plásticas vazadas. Produção com certificação orgânica. Produção com certificação orgânica. Validade semanal. </w:t>
            </w:r>
          </w:p>
        </w:tc>
        <w:tc>
          <w:tcPr>
            <w:tcW w:w="800" w:type="dxa"/>
          </w:tcPr>
          <w:p w:rsidR="008E3ECF" w:rsidRPr="00E77D84" w:rsidRDefault="008E3ECF" w:rsidP="00C62501">
            <w:pPr>
              <w:rPr>
                <w:color w:val="000000" w:themeColor="text1"/>
                <w:sz w:val="16"/>
              </w:rPr>
            </w:pPr>
            <w:r w:rsidRPr="00E77D84">
              <w:rPr>
                <w:color w:val="000000" w:themeColor="text1"/>
                <w:sz w:val="16"/>
              </w:rPr>
              <w:t>MOL</w:t>
            </w:r>
          </w:p>
        </w:tc>
        <w:tc>
          <w:tcPr>
            <w:tcW w:w="800" w:type="dxa"/>
          </w:tcPr>
          <w:p w:rsidR="008E3ECF" w:rsidRPr="00E77D84" w:rsidRDefault="008E3ECF" w:rsidP="00C62501">
            <w:pPr>
              <w:jc w:val="right"/>
              <w:rPr>
                <w:color w:val="000000" w:themeColor="text1"/>
                <w:sz w:val="16"/>
              </w:rPr>
            </w:pPr>
            <w:r w:rsidRPr="00E77D84">
              <w:rPr>
                <w:color w:val="000000" w:themeColor="text1"/>
                <w:sz w:val="16"/>
              </w:rPr>
              <w:t>945,00</w:t>
            </w:r>
          </w:p>
        </w:tc>
        <w:tc>
          <w:tcPr>
            <w:tcW w:w="1000" w:type="dxa"/>
          </w:tcPr>
          <w:p w:rsidR="008E3ECF" w:rsidRPr="00E77D84" w:rsidRDefault="007A3566" w:rsidP="00BE4A63">
            <w:pPr>
              <w:jc w:val="right"/>
              <w:rPr>
                <w:color w:val="000000" w:themeColor="text1"/>
                <w:sz w:val="16"/>
              </w:rPr>
            </w:pPr>
            <w:r w:rsidRPr="00E77D84">
              <w:rPr>
                <w:color w:val="000000" w:themeColor="text1"/>
                <w:sz w:val="16"/>
              </w:rPr>
              <w:t>1,75</w:t>
            </w:r>
          </w:p>
        </w:tc>
        <w:tc>
          <w:tcPr>
            <w:tcW w:w="1400" w:type="dxa"/>
          </w:tcPr>
          <w:p w:rsidR="008E3ECF" w:rsidRPr="00E77D84" w:rsidRDefault="007A3566" w:rsidP="00BE4A63">
            <w:pPr>
              <w:jc w:val="right"/>
              <w:rPr>
                <w:color w:val="000000" w:themeColor="text1"/>
                <w:sz w:val="16"/>
              </w:rPr>
            </w:pPr>
            <w:r w:rsidRPr="00E77D84">
              <w:rPr>
                <w:color w:val="000000" w:themeColor="text1"/>
                <w:sz w:val="16"/>
              </w:rPr>
              <w:t>1.653,75</w:t>
            </w:r>
          </w:p>
        </w:tc>
      </w:tr>
    </w:tbl>
    <w:p w:rsidR="001238AE" w:rsidRDefault="00EB600E" w:rsidP="00651B76">
      <w:pPr>
        <w:jc w:val="both"/>
        <w:rPr>
          <w:b/>
        </w:rPr>
      </w:pPr>
      <w:r w:rsidRPr="00EB600E">
        <w:rPr>
          <w:b/>
        </w:rPr>
        <w:t>R$: 7.277,25</w:t>
      </w:r>
    </w:p>
    <w:p w:rsidR="00651B76" w:rsidRPr="001238AE" w:rsidRDefault="00651B76" w:rsidP="00651B76">
      <w:pPr>
        <w:jc w:val="both"/>
        <w:rPr>
          <w:b/>
        </w:rPr>
      </w:pPr>
      <w:r w:rsidRPr="006C19BA">
        <w:rPr>
          <w:b/>
          <w:bCs/>
        </w:rPr>
        <w:lastRenderedPageBreak/>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2130A" w:rsidRPr="006C19BA" w:rsidRDefault="0062130A" w:rsidP="00032E7C">
      <w:pPr>
        <w:pStyle w:val="Recuodecorpodetexto"/>
        <w:spacing w:after="0"/>
        <w:ind w:left="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651B76" w:rsidRPr="006C19BA" w:rsidRDefault="00651B76" w:rsidP="00651B76">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F74C43" w:rsidRDefault="00F74C43" w:rsidP="00651B76">
      <w:pPr>
        <w:jc w:val="both"/>
        <w:rPr>
          <w:b/>
          <w:bCs/>
        </w:rPr>
      </w:pPr>
    </w:p>
    <w:p w:rsidR="00651B76" w:rsidRPr="006C19BA" w:rsidRDefault="00651B76" w:rsidP="00651B76">
      <w:pPr>
        <w:jc w:val="both"/>
        <w:rPr>
          <w:b/>
          <w:bCs/>
        </w:rPr>
      </w:pPr>
      <w:r w:rsidRPr="006C19BA">
        <w:rPr>
          <w:b/>
          <w:bCs/>
        </w:rPr>
        <w:t>CLÁUSULA QUINTA:</w:t>
      </w:r>
    </w:p>
    <w:p w:rsidR="00651B76" w:rsidRPr="006C19BA" w:rsidRDefault="00651B76" w:rsidP="00EB2741">
      <w:pPr>
        <w:ind w:right="44"/>
        <w:jc w:val="both"/>
      </w:pPr>
      <w:r w:rsidRPr="006C19BA">
        <w:t>O início e o término da entrega dos gêneros alimentícios, será conforme cronograma</w:t>
      </w:r>
      <w:r w:rsidR="00EB2741">
        <w:t>,</w:t>
      </w:r>
      <w:r w:rsidR="00EB2741" w:rsidRPr="00EB2741">
        <w:t xml:space="preserve"> </w:t>
      </w:r>
      <w:r w:rsidR="00EB2741">
        <w:t xml:space="preserve"> entregue e solicitado pela Secretaria de Educação, o qual irá </w:t>
      </w:r>
      <w:r w:rsidRPr="006C19BA">
        <w:t>confirmar as quantidades solicitadas, podendo sofrer pequenas modificações, decorrentes da demanda das escolas atendidas pela entidade executora.</w:t>
      </w:r>
    </w:p>
    <w:p w:rsidR="00651B76" w:rsidRPr="006C19BA" w:rsidRDefault="00651B76" w:rsidP="00651B76">
      <w:pPr>
        <w:jc w:val="both"/>
      </w:pPr>
    </w:p>
    <w:p w:rsidR="00651B76" w:rsidRDefault="006E17E6" w:rsidP="006E17E6">
      <w:pPr>
        <w:tabs>
          <w:tab w:val="left" w:pos="1800"/>
        </w:tabs>
        <w:suppressAutoHyphens/>
        <w:jc w:val="both"/>
      </w:pPr>
      <w:r w:rsidRPr="006E17E6">
        <w:rPr>
          <w:b/>
        </w:rPr>
        <w:t>PARÁGRAFO PRIMEIRO</w:t>
      </w:r>
      <w:r>
        <w:t xml:space="preserve"> - </w:t>
      </w:r>
      <w:r w:rsidR="00651B76" w:rsidRPr="006C19BA">
        <w:t>A entrega dos gêneros alimentícios deverá ser feita nos locais, dias e quantidades de acordo com</w:t>
      </w:r>
      <w:r w:rsidR="00C65289">
        <w:t xml:space="preserve"> o cronograma entregue, referente </w:t>
      </w:r>
      <w:r w:rsidR="00651B76" w:rsidRPr="006C19BA">
        <w:t xml:space="preserve">a </w:t>
      </w:r>
      <w:r w:rsidR="00C15C27">
        <w:t>C</w:t>
      </w:r>
      <w:r w:rsidR="00651B76" w:rsidRPr="006C19BA">
        <w:t xml:space="preserve">hamada </w:t>
      </w:r>
      <w:r w:rsidR="00C15C27">
        <w:t>P</w:t>
      </w:r>
      <w:r w:rsidR="00651B76" w:rsidRPr="006C19BA">
        <w:t>ública n.º 00</w:t>
      </w:r>
      <w:r w:rsidR="00955B12">
        <w:t>1</w:t>
      </w:r>
      <w:r w:rsidR="00651B76" w:rsidRPr="006C19BA">
        <w:t>/201</w:t>
      </w:r>
      <w:r w:rsidR="00955B12">
        <w:t>8</w:t>
      </w:r>
      <w:r w:rsidR="00651B76" w:rsidRPr="006C19BA">
        <w:t xml:space="preserve">. </w:t>
      </w:r>
    </w:p>
    <w:p w:rsidR="00585556" w:rsidRPr="006C19BA" w:rsidRDefault="00585556" w:rsidP="00585556">
      <w:pPr>
        <w:tabs>
          <w:tab w:val="left" w:pos="1800"/>
        </w:tabs>
        <w:suppressAutoHyphens/>
        <w:ind w:left="360"/>
        <w:jc w:val="both"/>
      </w:pPr>
    </w:p>
    <w:p w:rsidR="00651B76" w:rsidRPr="006C19BA" w:rsidRDefault="006E17E6" w:rsidP="006E17E6">
      <w:pPr>
        <w:tabs>
          <w:tab w:val="left" w:pos="1800"/>
        </w:tabs>
        <w:suppressAutoHyphens/>
        <w:jc w:val="both"/>
        <w:rPr>
          <w:bCs/>
        </w:rPr>
      </w:pPr>
      <w:r w:rsidRPr="006E17E6">
        <w:rPr>
          <w:b/>
        </w:rPr>
        <w:t>PARÁGRAFO SEGUNDO</w:t>
      </w:r>
      <w:r>
        <w:t xml:space="preserve"> - O</w:t>
      </w:r>
      <w:r w:rsidR="00651B76" w:rsidRPr="006C19BA">
        <w:t xml:space="preserve"> recebimento dos gêneros alimentícios dar-se-á mediante apresentação do Termo de Recebimento e as Notas Fiscais de Venda pela pessoa responsável pela alimentação no local de entrega</w:t>
      </w:r>
      <w:r w:rsidR="00651B76" w:rsidRPr="006C19BA">
        <w:rPr>
          <w:bCs/>
        </w:rPr>
        <w:t>.</w:t>
      </w:r>
    </w:p>
    <w:p w:rsidR="007A55F7" w:rsidRDefault="007A55F7" w:rsidP="007A55F7">
      <w:pPr>
        <w:jc w:val="both"/>
        <w:rPr>
          <w:b/>
        </w:rPr>
      </w:pPr>
    </w:p>
    <w:p w:rsidR="00F46945" w:rsidRDefault="007A55F7" w:rsidP="007A55F7">
      <w:pPr>
        <w:jc w:val="both"/>
      </w:pPr>
      <w:r w:rsidRPr="00CB1611">
        <w:rPr>
          <w:b/>
        </w:rPr>
        <w:t>CLÁUSULA SEXTA:</w:t>
      </w:r>
      <w:r w:rsidRPr="00CB1611">
        <w:t xml:space="preserve"> </w:t>
      </w:r>
    </w:p>
    <w:p w:rsidR="007A55F7" w:rsidRPr="008753A2" w:rsidRDefault="007A55F7" w:rsidP="007A55F7">
      <w:pPr>
        <w:jc w:val="both"/>
        <w:rPr>
          <w:b/>
        </w:rPr>
      </w:pPr>
      <w:r w:rsidRPr="00CB1611">
        <w:t>Pelo fornecimento dos gêneros alimentícios, nos quantitativos descritos no Projeto de Venda de Gêneros Alimentícios da Agricultura Familiar, o CONTRATADO</w:t>
      </w:r>
      <w:r w:rsidR="008753A2">
        <w:t xml:space="preserve"> receberá o valor total de </w:t>
      </w:r>
      <w:r w:rsidR="008753A2" w:rsidRPr="00EB600E">
        <w:rPr>
          <w:b/>
        </w:rPr>
        <w:t>R$: 7.277,25</w:t>
      </w:r>
      <w:r w:rsidR="008753A2">
        <w:rPr>
          <w:b/>
        </w:rPr>
        <w:t>.</w:t>
      </w:r>
    </w:p>
    <w:p w:rsidR="00B2571B" w:rsidRPr="00B2571B" w:rsidRDefault="00B2571B"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rPr>
          <w:b/>
          <w:bCs/>
        </w:rPr>
      </w:pPr>
      <w:r w:rsidRPr="006C19BA">
        <w:rPr>
          <w:b/>
          <w:bCs/>
        </w:rPr>
        <w:t>CLÁUSULA SÉTIMA:</w:t>
      </w:r>
    </w:p>
    <w:p w:rsidR="00651B76" w:rsidRPr="006C19BA" w:rsidRDefault="00651B76" w:rsidP="00651B76">
      <w:pPr>
        <w:pStyle w:val="Recuodecorpodetexto"/>
        <w:spacing w:after="0"/>
        <w:ind w:left="0"/>
        <w:jc w:val="both"/>
      </w:pPr>
      <w:r w:rsidRPr="006C19BA">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6C19BA" w:rsidRDefault="00651B76" w:rsidP="00651B76">
      <w:pPr>
        <w:jc w:val="both"/>
      </w:pPr>
    </w:p>
    <w:p w:rsidR="00651B76" w:rsidRPr="006C19BA" w:rsidRDefault="00651B76" w:rsidP="00651B76">
      <w:pPr>
        <w:jc w:val="both"/>
        <w:rPr>
          <w:b/>
          <w:bCs/>
        </w:rPr>
      </w:pPr>
      <w:r w:rsidRPr="006C19BA">
        <w:rPr>
          <w:b/>
          <w:bCs/>
        </w:rPr>
        <w:lastRenderedPageBreak/>
        <w:t>CLÁUSULA OITAVA:</w:t>
      </w:r>
    </w:p>
    <w:p w:rsidR="00AE2BC6" w:rsidRPr="00C63EF7" w:rsidRDefault="00651B76" w:rsidP="00AE2BC6">
      <w:pPr>
        <w:tabs>
          <w:tab w:val="left" w:pos="776"/>
        </w:tabs>
        <w:jc w:val="both"/>
        <w:rPr>
          <w:b/>
        </w:rPr>
      </w:pPr>
      <w:r w:rsidRPr="006C19BA">
        <w:t>As despesas decorrentes do presente contrato correrão à conta das seguintes dotações orçamentárias:</w:t>
      </w:r>
      <w:r w:rsidR="00E67CD3">
        <w:rPr>
          <w:b/>
        </w:rPr>
        <w:t xml:space="preserve">  </w:t>
      </w:r>
      <w:r w:rsidR="00AE2BC6">
        <w:rPr>
          <w:b/>
        </w:rPr>
        <w:t>43</w:t>
      </w:r>
      <w:r w:rsidR="00955B12">
        <w:rPr>
          <w:b/>
        </w:rPr>
        <w:t>081</w:t>
      </w:r>
      <w:r w:rsidR="00AE2BC6">
        <w:rPr>
          <w:b/>
        </w:rPr>
        <w:t>,  430</w:t>
      </w:r>
      <w:r w:rsidR="00955B12">
        <w:rPr>
          <w:b/>
        </w:rPr>
        <w:t>4</w:t>
      </w:r>
      <w:r w:rsidR="00A96ACE">
        <w:rPr>
          <w:b/>
        </w:rPr>
        <w:t>2</w:t>
      </w:r>
      <w:r w:rsidR="00AE2BC6">
        <w:rPr>
          <w:b/>
        </w:rPr>
        <w:t xml:space="preserve"> </w:t>
      </w:r>
      <w:r w:rsidR="00955B12">
        <w:rPr>
          <w:b/>
        </w:rPr>
        <w:t>,</w:t>
      </w:r>
      <w:r w:rsidR="00AE2BC6">
        <w:rPr>
          <w:b/>
        </w:rPr>
        <w:t xml:space="preserve"> 43101</w:t>
      </w:r>
      <w:r w:rsidR="00955B12">
        <w:rPr>
          <w:b/>
        </w:rPr>
        <w:t xml:space="preserve"> e 43180</w:t>
      </w:r>
      <w:r w:rsidR="00AE2BC6">
        <w:rPr>
          <w:b/>
        </w:rPr>
        <w:t>.</w:t>
      </w:r>
    </w:p>
    <w:p w:rsidR="00651B76" w:rsidRPr="00E67CD3" w:rsidRDefault="006E3C6C" w:rsidP="00E67CD3">
      <w:pPr>
        <w:tabs>
          <w:tab w:val="left" w:pos="776"/>
        </w:tabs>
        <w:jc w:val="both"/>
        <w:rPr>
          <w:b/>
        </w:rPr>
      </w:pPr>
      <w:r>
        <w:t xml:space="preserve">               </w:t>
      </w:r>
    </w:p>
    <w:p w:rsidR="00651B76" w:rsidRPr="006C19BA" w:rsidRDefault="00651B76" w:rsidP="00651B76">
      <w:pPr>
        <w:autoSpaceDE w:val="0"/>
        <w:jc w:val="both"/>
        <w:rPr>
          <w:b/>
        </w:rPr>
      </w:pPr>
      <w:r w:rsidRPr="006C19BA">
        <w:rPr>
          <w:b/>
        </w:rPr>
        <w:t xml:space="preserve">CLÁUSULA NONA: </w:t>
      </w:r>
    </w:p>
    <w:p w:rsidR="00651B76" w:rsidRDefault="00651B76" w:rsidP="00651B76">
      <w:pPr>
        <w:autoSpaceDE w:val="0"/>
        <w:jc w:val="both"/>
      </w:pPr>
      <w:r w:rsidRPr="006C19BA">
        <w:t>O CONTRATANTE, após receber os documento</w:t>
      </w:r>
      <w:r w:rsidR="007610A7">
        <w:t>s descritos na cláusula quinta</w:t>
      </w:r>
      <w:r w:rsidR="006E17E6">
        <w:t>, parágrafo segundo</w:t>
      </w:r>
      <w:r w:rsidR="007610A7">
        <w:t xml:space="preserve"> </w:t>
      </w:r>
      <w:r w:rsidRPr="006C19BA">
        <w:t xml:space="preserve">e após a tramitação do </w:t>
      </w:r>
      <w:r w:rsidR="00955B12">
        <w:t>p</w:t>
      </w:r>
      <w:r w:rsidRPr="006C19BA">
        <w:t>rocesso para instrução e liquidação, efetuará o seu pagamento</w:t>
      </w:r>
      <w:r w:rsidR="00971F18">
        <w:t>,</w:t>
      </w:r>
      <w:r w:rsidRPr="006C19BA">
        <w:t xml:space="preserve"> no valor corresponden</w:t>
      </w:r>
      <w:r w:rsidR="00B2571B">
        <w:t>te às entregas</w:t>
      </w:r>
      <w:r w:rsidR="006C75F5">
        <w:t xml:space="preserve">, </w:t>
      </w:r>
      <w:r w:rsidR="006E17E6">
        <w:t>no</w:t>
      </w:r>
      <w:r w:rsidR="006C75F5">
        <w:t xml:space="preserve"> dia</w:t>
      </w:r>
      <w:r w:rsidR="006E17E6">
        <w:t xml:space="preserve"> </w:t>
      </w:r>
      <w:r w:rsidR="00972D14" w:rsidRPr="00972D14">
        <w:t>20</w:t>
      </w:r>
      <w:r w:rsidR="006C75F5" w:rsidRPr="00972D14">
        <w:t xml:space="preserve"> do mês </w:t>
      </w:r>
      <w:r w:rsidR="006C75F5">
        <w:t>subseqüente ao da entrega.</w:t>
      </w:r>
    </w:p>
    <w:p w:rsidR="006E3C6C" w:rsidRPr="00A365A8" w:rsidRDefault="006E3C6C" w:rsidP="00651B76">
      <w:pPr>
        <w:autoSpaceDE w:val="0"/>
        <w:jc w:val="both"/>
        <w:rPr>
          <w:b/>
        </w:rPr>
      </w:pPr>
    </w:p>
    <w:p w:rsidR="00651B76" w:rsidRDefault="00A365A8" w:rsidP="00651B76">
      <w:pPr>
        <w:jc w:val="both"/>
      </w:pPr>
      <w:r w:rsidRPr="00A365A8">
        <w:rPr>
          <w:b/>
        </w:rPr>
        <w:t>PARÁGRAFO ÚNICO</w:t>
      </w:r>
      <w:r>
        <w:t xml:space="preserve"> - N</w:t>
      </w:r>
      <w:r w:rsidR="00651B76" w:rsidRPr="006C19BA">
        <w:t>ão será efetuado qualquer pagamento ao CONTRATADO enquanto houver pendência de liquidação da obrigação financeira em virtude de penalidade ou inadimplência contratual.</w:t>
      </w:r>
    </w:p>
    <w:p w:rsidR="00F27A60" w:rsidRPr="00E534D4" w:rsidRDefault="00F27A60" w:rsidP="00E534D4"/>
    <w:p w:rsidR="00651B76" w:rsidRDefault="00651B76" w:rsidP="00651B76">
      <w:pPr>
        <w:jc w:val="both"/>
        <w:rPr>
          <w:b/>
          <w:bCs/>
        </w:rPr>
      </w:pPr>
      <w:r w:rsidRPr="006C19BA">
        <w:rPr>
          <w:b/>
          <w:bCs/>
        </w:rPr>
        <w:t>CLÁUSULA DÉCIMA:</w:t>
      </w:r>
    </w:p>
    <w:p w:rsidR="00651B76" w:rsidRPr="006C19BA" w:rsidRDefault="00651B76" w:rsidP="00651B76">
      <w:pPr>
        <w:jc w:val="both"/>
      </w:pPr>
      <w:r w:rsidRPr="006C19BA">
        <w:t>Nos casos de inadimplência da CONTRATANTE, proceder-se-á conforme o § 1º, do art. 20 da Lei n.º 11.947, de 16/06/2009 e demais legislações relacionadas.</w:t>
      </w:r>
    </w:p>
    <w:p w:rsidR="00F74C43" w:rsidRDefault="00F74C43" w:rsidP="00651B76">
      <w:pPr>
        <w:jc w:val="both"/>
        <w:rPr>
          <w:b/>
          <w:bCs/>
        </w:rPr>
      </w:pPr>
    </w:p>
    <w:p w:rsidR="00651B76" w:rsidRPr="006C19BA" w:rsidRDefault="00651B76" w:rsidP="00651B76">
      <w:pPr>
        <w:jc w:val="both"/>
        <w:rPr>
          <w:b/>
          <w:bCs/>
        </w:rPr>
      </w:pPr>
      <w:r w:rsidRPr="006C19BA">
        <w:rPr>
          <w:b/>
          <w:bCs/>
        </w:rPr>
        <w:t>CLÁUSULA D</w:t>
      </w:r>
      <w:r w:rsidR="001759C2">
        <w:rPr>
          <w:b/>
          <w:bCs/>
        </w:rPr>
        <w:t xml:space="preserve">ÉCIMA </w:t>
      </w:r>
      <w:r w:rsidR="007610A7">
        <w:rPr>
          <w:b/>
          <w:bCs/>
        </w:rPr>
        <w:t>PRIMEIRA</w:t>
      </w:r>
      <w:r w:rsidRPr="006C19BA">
        <w:rPr>
          <w:b/>
          <w:bCs/>
        </w:rPr>
        <w:t>:</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SEGUNDA</w:t>
      </w:r>
      <w:r w:rsidRPr="006C19BA">
        <w:rPr>
          <w:b/>
          <w:bCs/>
        </w:rPr>
        <w:t>:</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TERCEIRA</w:t>
      </w:r>
      <w:r w:rsidRPr="006C19BA">
        <w:rPr>
          <w:b/>
          <w:bCs/>
        </w:rPr>
        <w:t>:</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Default="00651B76" w:rsidP="00651B76">
      <w:pPr>
        <w:jc w:val="both"/>
        <w:rPr>
          <w:b/>
          <w:bCs/>
        </w:rPr>
      </w:pPr>
      <w:r w:rsidRPr="006C19BA">
        <w:rPr>
          <w:b/>
          <w:bCs/>
        </w:rPr>
        <w:t xml:space="preserve">CLÁUSULA </w:t>
      </w:r>
      <w:r w:rsidR="001759C2">
        <w:rPr>
          <w:b/>
          <w:bCs/>
        </w:rPr>
        <w:t>DÉCIMA QU</w:t>
      </w:r>
      <w:r w:rsidR="007610A7">
        <w:rPr>
          <w:b/>
          <w:bCs/>
        </w:rPr>
        <w:t>ARTA</w:t>
      </w:r>
      <w:r w:rsidRPr="006C19BA">
        <w:rPr>
          <w:b/>
          <w:bCs/>
        </w:rPr>
        <w:t>:</w:t>
      </w:r>
    </w:p>
    <w:p w:rsidR="006C75F5" w:rsidRPr="006C19BA" w:rsidRDefault="006C75F5" w:rsidP="00651B76">
      <w:pPr>
        <w:jc w:val="both"/>
        <w:rPr>
          <w:b/>
          <w:bCs/>
        </w:rPr>
      </w:pP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modificar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lastRenderedPageBreak/>
        <w:t>rescindir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aplicar sanções motivadas pela inexecução total ou parcial do ajuste.</w:t>
      </w:r>
    </w:p>
    <w:p w:rsidR="002062C5" w:rsidRPr="006C19BA" w:rsidRDefault="002062C5" w:rsidP="00651B76">
      <w:pPr>
        <w:tabs>
          <w:tab w:val="left" w:pos="960"/>
        </w:tabs>
        <w:ind w:left="600"/>
        <w:jc w:val="both"/>
        <w:rPr>
          <w:bCs/>
        </w:rPr>
      </w:pPr>
    </w:p>
    <w:p w:rsidR="00F549E6" w:rsidRPr="007610A7" w:rsidRDefault="00651B76" w:rsidP="00651B76">
      <w:pPr>
        <w:jc w:val="both"/>
        <w:rPr>
          <w:bCs/>
        </w:rPr>
      </w:pPr>
      <w:r w:rsidRPr="006C19BA">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F549E6" w:rsidRDefault="00F549E6" w:rsidP="00651B76">
      <w:pPr>
        <w:jc w:val="both"/>
        <w:rPr>
          <w:b/>
          <w:bCs/>
        </w:rPr>
      </w:pPr>
    </w:p>
    <w:p w:rsidR="00651B76" w:rsidRPr="006C19BA" w:rsidRDefault="00B2571B" w:rsidP="00651B76">
      <w:pPr>
        <w:jc w:val="both"/>
        <w:rPr>
          <w:b/>
          <w:bCs/>
        </w:rPr>
      </w:pPr>
      <w:r>
        <w:rPr>
          <w:b/>
          <w:bCs/>
        </w:rPr>
        <w:t xml:space="preserve">CLÁUSULA DÉCIMA </w:t>
      </w:r>
      <w:r w:rsidR="007610A7">
        <w:rPr>
          <w:b/>
          <w:bCs/>
        </w:rPr>
        <w:t>QUINTA</w:t>
      </w:r>
      <w:r w:rsidR="00651B76" w:rsidRPr="006C19BA">
        <w:rPr>
          <w:b/>
          <w:bCs/>
        </w:rPr>
        <w:t>:</w:t>
      </w:r>
    </w:p>
    <w:p w:rsidR="006E374B" w:rsidRDefault="006E374B" w:rsidP="00651B76">
      <w:pPr>
        <w:pStyle w:val="Recuodecorpodetexto"/>
        <w:spacing w:after="0"/>
        <w:ind w:left="0"/>
        <w:jc w:val="both"/>
      </w:pPr>
    </w:p>
    <w:p w:rsid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28756A">
      <w:pPr>
        <w:pStyle w:val="SemEspaamento"/>
        <w:jc w:val="both"/>
      </w:pPr>
      <w:r>
        <w:rPr>
          <w:rFonts w:ascii="Times New Roman" w:hAnsi="Times New Roman"/>
          <w:b/>
          <w:bCs/>
          <w:sz w:val="24"/>
          <w:szCs w:val="24"/>
        </w:rPr>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651B76">
      <w:pPr>
        <w:jc w:val="both"/>
        <w:rPr>
          <w:b/>
          <w:bCs/>
        </w:rPr>
      </w:pPr>
    </w:p>
    <w:p w:rsidR="00651B76" w:rsidRDefault="00651B76" w:rsidP="00651B76">
      <w:pPr>
        <w:jc w:val="both"/>
        <w:rPr>
          <w:b/>
          <w:bCs/>
        </w:rPr>
      </w:pPr>
      <w:r w:rsidRPr="006C19BA">
        <w:rPr>
          <w:b/>
          <w:bCs/>
        </w:rPr>
        <w:t>CLÁUSULA D</w:t>
      </w:r>
      <w:r w:rsidR="00B2571B">
        <w:rPr>
          <w:b/>
          <w:bCs/>
        </w:rPr>
        <w:t>ÉCIMA S</w:t>
      </w:r>
      <w:r w:rsidR="007610A7">
        <w:rPr>
          <w:b/>
          <w:bCs/>
        </w:rPr>
        <w:t>EXTA</w:t>
      </w:r>
      <w:r w:rsidRPr="006C19BA">
        <w:rPr>
          <w:b/>
          <w:bCs/>
        </w:rPr>
        <w:t>:</w:t>
      </w:r>
    </w:p>
    <w:p w:rsidR="003C5FCE" w:rsidRPr="006C19BA" w:rsidRDefault="003C5FCE" w:rsidP="00651B76">
      <w:pPr>
        <w:jc w:val="both"/>
        <w:rPr>
          <w:b/>
          <w:bCs/>
        </w:rPr>
      </w:pPr>
    </w:p>
    <w:p w:rsidR="00651B76" w:rsidRPr="0003307E" w:rsidRDefault="00651B76" w:rsidP="00651B76">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651B76">
      <w:pPr>
        <w:jc w:val="both"/>
        <w:rPr>
          <w:b/>
          <w:bCs/>
        </w:rPr>
      </w:pPr>
    </w:p>
    <w:p w:rsidR="00651B76" w:rsidRDefault="00651B76" w:rsidP="00651B76">
      <w:pPr>
        <w:jc w:val="both"/>
      </w:pPr>
      <w:r w:rsidRPr="006C19BA">
        <w:rPr>
          <w:b/>
          <w:bCs/>
        </w:rPr>
        <w:t>CLÁUSULA D</w:t>
      </w:r>
      <w:r w:rsidR="00B2571B">
        <w:rPr>
          <w:b/>
          <w:bCs/>
        </w:rPr>
        <w:t xml:space="preserve">ÉCIMA </w:t>
      </w:r>
      <w:r w:rsidR="007610A7">
        <w:rPr>
          <w:b/>
          <w:bCs/>
        </w:rPr>
        <w:t>SÉTIMA</w:t>
      </w:r>
      <w:r w:rsidRPr="006C19BA">
        <w:rPr>
          <w:b/>
          <w:bCs/>
        </w:rPr>
        <w:t>:</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565736">
        <w:rPr>
          <w:lang w:val="pt-BR"/>
        </w:rPr>
        <w:t>1</w:t>
      </w:r>
      <w:r w:rsidR="006C75F5">
        <w:rPr>
          <w:lang w:val="pt-BR"/>
        </w:rPr>
        <w:t>/201</w:t>
      </w:r>
      <w:r w:rsidR="00565736">
        <w:rPr>
          <w:lang w:val="pt-BR"/>
        </w:rPr>
        <w:t>8</w:t>
      </w:r>
      <w:r w:rsidRPr="006C19BA">
        <w:t xml:space="preserve">, Processo nº </w:t>
      </w:r>
      <w:r w:rsidR="00840C2A">
        <w:rPr>
          <w:lang w:val="pt-BR"/>
        </w:rPr>
        <w:t xml:space="preserve">     </w:t>
      </w:r>
      <w:r w:rsidR="00565736">
        <w:rPr>
          <w:lang w:val="pt-BR"/>
        </w:rPr>
        <w:t>018</w:t>
      </w:r>
      <w:r w:rsidR="006C75F5">
        <w:rPr>
          <w:lang w:val="pt-BR"/>
        </w:rPr>
        <w:t>/201</w:t>
      </w:r>
      <w:r w:rsidR="00565736">
        <w:rPr>
          <w:lang w:val="pt-BR"/>
        </w:rPr>
        <w:t>8</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w:t>
      </w:r>
      <w:r w:rsidR="00B2571B">
        <w:rPr>
          <w:rStyle w:val="Nmerodepgina"/>
          <w:rFonts w:cs="Times New Roman"/>
          <w:b/>
          <w:color w:val="000000"/>
        </w:rPr>
        <w:t xml:space="preserve">ÉCIMA </w:t>
      </w:r>
      <w:r w:rsidR="007610A7">
        <w:rPr>
          <w:rStyle w:val="Nmerodepgina"/>
          <w:rFonts w:cs="Times New Roman"/>
          <w:b/>
          <w:color w:val="000000"/>
        </w:rPr>
        <w:t>OITAVA</w:t>
      </w:r>
      <w:r w:rsidRPr="00585556">
        <w:rPr>
          <w:rStyle w:val="Nmerodepgina"/>
          <w:rFonts w:cs="Times New Roman"/>
          <w:b/>
          <w:color w:val="000000"/>
        </w:rPr>
        <w:t>:</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3C5FCE" w:rsidRPr="00C15C27"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t xml:space="preserve">CLÁUSULA </w:t>
      </w:r>
      <w:r w:rsidR="007610A7">
        <w:rPr>
          <w:rStyle w:val="Nmerodepgina"/>
          <w:rFonts w:ascii="Times New Roman" w:hAnsi="Times New Roman"/>
          <w:bCs w:val="0"/>
          <w:i w:val="0"/>
          <w:iCs w:val="0"/>
          <w:color w:val="000000"/>
          <w:sz w:val="24"/>
          <w:szCs w:val="24"/>
          <w:lang w:val="pt-BR"/>
        </w:rPr>
        <w:t>DÉCIMA NONA</w:t>
      </w:r>
      <w:r w:rsidRPr="009825EC">
        <w:rPr>
          <w:rStyle w:val="Nmerodepgina"/>
          <w:rFonts w:ascii="Times New Roman" w:hAnsi="Times New Roman"/>
          <w:bCs w:val="0"/>
          <w:i w:val="0"/>
          <w:iCs w:val="0"/>
          <w:color w:val="000000"/>
          <w:sz w:val="24"/>
          <w:szCs w:val="24"/>
        </w:rPr>
        <w:t>:</w:t>
      </w:r>
    </w:p>
    <w:p w:rsidR="00E030B1" w:rsidRPr="00F549E6" w:rsidRDefault="00651B76" w:rsidP="00F549E6">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B84544" w:rsidRDefault="00B84544" w:rsidP="00651B76">
      <w:pPr>
        <w:pStyle w:val="Recuodecorpodetexto"/>
        <w:spacing w:after="0"/>
        <w:ind w:left="0"/>
        <w:jc w:val="both"/>
        <w:rPr>
          <w:b/>
        </w:rPr>
      </w:pPr>
    </w:p>
    <w:p w:rsidR="0053253D" w:rsidRDefault="0053253D" w:rsidP="00651B76">
      <w:pPr>
        <w:pStyle w:val="Recuodecorpodetexto"/>
        <w:spacing w:after="0"/>
        <w:ind w:left="0"/>
        <w:jc w:val="both"/>
        <w:rPr>
          <w:b/>
        </w:rPr>
      </w:pPr>
    </w:p>
    <w:p w:rsidR="0053253D" w:rsidRDefault="0053253D" w:rsidP="00651B76">
      <w:pPr>
        <w:pStyle w:val="Recuodecorpodetexto"/>
        <w:spacing w:after="0"/>
        <w:ind w:left="0"/>
        <w:jc w:val="both"/>
        <w:rPr>
          <w:b/>
        </w:rPr>
      </w:pPr>
      <w:bookmarkStart w:id="0" w:name="_GoBack"/>
      <w:bookmarkEnd w:id="0"/>
    </w:p>
    <w:p w:rsidR="00651B76" w:rsidRDefault="00651B76" w:rsidP="00651B76">
      <w:pPr>
        <w:pStyle w:val="Recuodecorpodetexto"/>
        <w:spacing w:after="0"/>
        <w:ind w:left="0"/>
        <w:jc w:val="both"/>
        <w:rPr>
          <w:b/>
          <w:bCs/>
        </w:rPr>
      </w:pPr>
      <w:r w:rsidRPr="006C19BA">
        <w:rPr>
          <w:b/>
        </w:rPr>
        <w:lastRenderedPageBreak/>
        <w:t>CLÁUSULA VI</w:t>
      </w:r>
      <w:r w:rsidR="00B2571B">
        <w:rPr>
          <w:b/>
          <w:lang w:val="pt-BR"/>
        </w:rPr>
        <w:t>GÉSIMA</w:t>
      </w:r>
      <w:r w:rsidRPr="006C19BA">
        <w:rPr>
          <w:b/>
          <w:bCs/>
        </w:rPr>
        <w:t>:</w:t>
      </w:r>
    </w:p>
    <w:p w:rsidR="00660445" w:rsidRDefault="00660445" w:rsidP="00651B76">
      <w:pPr>
        <w:pStyle w:val="Recuodecorpodetexto"/>
        <w:spacing w:after="0"/>
        <w:ind w:left="0"/>
        <w:jc w:val="both"/>
        <w:rPr>
          <w:b/>
          <w:bCs/>
          <w:lang w:val="pt-BR"/>
        </w:rPr>
      </w:pPr>
    </w:p>
    <w:p w:rsidR="00651B76" w:rsidRDefault="00651B76" w:rsidP="00651B76">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651B76">
      <w:pPr>
        <w:pStyle w:val="Recuodecorpodetexto"/>
        <w:spacing w:after="0"/>
        <w:ind w:left="0"/>
        <w:jc w:val="both"/>
        <w:rPr>
          <w:lang w:val="pt-BR"/>
        </w:rPr>
      </w:pP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por acordo entre as partes;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pela inobservância de qualquer de suas condições;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qualquer dos motivos previstos em lei.</w:t>
      </w:r>
    </w:p>
    <w:p w:rsidR="000D65E2" w:rsidRPr="002062C5" w:rsidRDefault="000D65E2" w:rsidP="00651B76">
      <w:pPr>
        <w:pStyle w:val="Recuodecorpodetexto"/>
        <w:spacing w:after="0"/>
        <w:ind w:left="0"/>
        <w:jc w:val="both"/>
        <w:rPr>
          <w:b/>
          <w:lang w:val="pt-BR"/>
        </w:rPr>
      </w:pPr>
    </w:p>
    <w:p w:rsidR="00651B76" w:rsidRDefault="00651B76" w:rsidP="00651B76">
      <w:pPr>
        <w:pStyle w:val="Recuodecorpodetexto"/>
        <w:spacing w:after="0"/>
        <w:ind w:left="0"/>
        <w:jc w:val="both"/>
        <w:rPr>
          <w:b/>
          <w:bCs/>
          <w:lang w:val="pt-BR"/>
        </w:rPr>
      </w:pPr>
      <w:r w:rsidRPr="006C19BA">
        <w:rPr>
          <w:b/>
        </w:rPr>
        <w:t xml:space="preserve">CLÁUSULA </w:t>
      </w:r>
      <w:r w:rsidR="00B2571B">
        <w:rPr>
          <w:b/>
          <w:lang w:val="pt-BR"/>
        </w:rPr>
        <w:t xml:space="preserve">VIGÉSIMA </w:t>
      </w:r>
      <w:r w:rsidR="007610A7">
        <w:rPr>
          <w:b/>
          <w:lang w:val="pt-BR"/>
        </w:rPr>
        <w:t>PRIMEIRA</w:t>
      </w:r>
      <w:r w:rsidRPr="006C19BA">
        <w:rPr>
          <w:b/>
          <w:bCs/>
        </w:rPr>
        <w:t xml:space="preserve">: </w:t>
      </w:r>
    </w:p>
    <w:p w:rsidR="005C574C" w:rsidRPr="005C574C" w:rsidRDefault="005C574C"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w:t>
      </w:r>
      <w:r w:rsidR="0052308B">
        <w:rPr>
          <w:lang w:val="pt-BR"/>
        </w:rPr>
        <w:t>,</w:t>
      </w:r>
      <w:r w:rsidRPr="006C19BA">
        <w:t xml:space="preserve"> até</w:t>
      </w:r>
      <w:r w:rsidR="007610A7">
        <w:rPr>
          <w:lang w:val="pt-BR"/>
        </w:rPr>
        <w:t xml:space="preserve"> </w:t>
      </w:r>
      <w:r w:rsidR="00565736">
        <w:rPr>
          <w:lang w:val="pt-BR"/>
        </w:rPr>
        <w:t>06 (seis) meses, após esta data</w:t>
      </w:r>
      <w:r w:rsidR="0052308B">
        <w:rPr>
          <w:lang w:val="pt-BR"/>
        </w:rPr>
        <w:t>.</w:t>
      </w:r>
    </w:p>
    <w:p w:rsidR="00F74C43" w:rsidRDefault="00F74C43" w:rsidP="00651B76">
      <w:pPr>
        <w:jc w:val="both"/>
        <w:rPr>
          <w:b/>
          <w:bCs/>
        </w:rPr>
      </w:pPr>
    </w:p>
    <w:p w:rsidR="0062130A" w:rsidRDefault="0062130A" w:rsidP="00651B76">
      <w:pPr>
        <w:jc w:val="both"/>
        <w:rPr>
          <w:b/>
          <w:bCs/>
        </w:rPr>
      </w:pPr>
    </w:p>
    <w:p w:rsidR="000D65E2" w:rsidRDefault="00651B76" w:rsidP="00651B76">
      <w:pPr>
        <w:jc w:val="both"/>
        <w:rPr>
          <w:b/>
          <w:bCs/>
        </w:rPr>
      </w:pPr>
      <w:r w:rsidRPr="006C19BA">
        <w:rPr>
          <w:b/>
          <w:bCs/>
        </w:rPr>
        <w:t>CLÁUSULA VI</w:t>
      </w:r>
      <w:r w:rsidR="00B2571B">
        <w:rPr>
          <w:b/>
          <w:bCs/>
        </w:rPr>
        <w:t xml:space="preserve">GÉSIMA </w:t>
      </w:r>
      <w:r w:rsidR="00826187">
        <w:rPr>
          <w:b/>
          <w:bCs/>
        </w:rPr>
        <w:t>SEGUNDA</w:t>
      </w:r>
      <w:r w:rsidRPr="006C19BA">
        <w:rPr>
          <w:b/>
          <w:bCs/>
        </w:rPr>
        <w:t>:</w:t>
      </w:r>
    </w:p>
    <w:p w:rsidR="005C574C" w:rsidRPr="006C19BA" w:rsidRDefault="005C574C"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2062C5" w:rsidRDefault="002062C5" w:rsidP="00651B76">
      <w:pPr>
        <w:jc w:val="both"/>
      </w:pPr>
    </w:p>
    <w:p w:rsidR="00E030B1" w:rsidRDefault="00E030B1" w:rsidP="00651B76">
      <w:pPr>
        <w:jc w:val="both"/>
      </w:pPr>
    </w:p>
    <w:p w:rsidR="00E030B1" w:rsidRPr="006C19BA" w:rsidRDefault="00E030B1" w:rsidP="00651B76">
      <w:pPr>
        <w:jc w:val="both"/>
      </w:pPr>
    </w:p>
    <w:p w:rsidR="00651B76" w:rsidRPr="006C19BA" w:rsidRDefault="00651B76" w:rsidP="00651B76">
      <w:pPr>
        <w:jc w:val="right"/>
      </w:pPr>
      <w:r w:rsidRPr="006C19BA">
        <w:t>São Marcos,</w:t>
      </w:r>
      <w:r w:rsidR="0062130A">
        <w:t xml:space="preserve"> 30 </w:t>
      </w:r>
      <w:r w:rsidRPr="006C19BA">
        <w:t>de</w:t>
      </w:r>
      <w:r w:rsidR="0062130A">
        <w:t xml:space="preserve"> janeiro </w:t>
      </w:r>
      <w:r w:rsidRPr="006C19BA">
        <w:t>de 201</w:t>
      </w:r>
      <w:r w:rsidR="0052308B">
        <w:t>8</w:t>
      </w:r>
      <w:r w:rsidRPr="006C19BA">
        <w:t>.</w:t>
      </w:r>
    </w:p>
    <w:p w:rsidR="009065C0" w:rsidRDefault="009065C0" w:rsidP="00720F1F">
      <w:pPr>
        <w:rPr>
          <w:b/>
          <w:bCs/>
          <w:sz w:val="18"/>
          <w:szCs w:val="18"/>
        </w:rPr>
      </w:pPr>
    </w:p>
    <w:p w:rsidR="002062C5" w:rsidRDefault="002062C5" w:rsidP="00720F1F">
      <w:pPr>
        <w:rPr>
          <w:b/>
          <w:bCs/>
          <w:sz w:val="18"/>
          <w:szCs w:val="18"/>
        </w:rPr>
      </w:pPr>
    </w:p>
    <w:p w:rsidR="00E030B1" w:rsidRDefault="00E030B1" w:rsidP="00720F1F">
      <w:pPr>
        <w:rPr>
          <w:b/>
          <w:bCs/>
          <w:sz w:val="18"/>
          <w:szCs w:val="18"/>
        </w:rPr>
      </w:pPr>
    </w:p>
    <w:p w:rsidR="00B84544" w:rsidRDefault="00B84544" w:rsidP="00720F1F">
      <w:pPr>
        <w:rPr>
          <w:b/>
          <w:bCs/>
          <w:sz w:val="18"/>
          <w:szCs w:val="18"/>
        </w:rPr>
      </w:pPr>
    </w:p>
    <w:p w:rsidR="0062130A" w:rsidRDefault="0062130A" w:rsidP="00720F1F">
      <w:pPr>
        <w:rPr>
          <w:b/>
          <w:bCs/>
          <w:sz w:val="18"/>
          <w:szCs w:val="18"/>
        </w:rPr>
      </w:pPr>
    </w:p>
    <w:p w:rsidR="0062130A" w:rsidRDefault="0062130A" w:rsidP="00720F1F">
      <w:pPr>
        <w:rPr>
          <w:b/>
          <w:bCs/>
          <w:sz w:val="18"/>
          <w:szCs w:val="18"/>
        </w:rPr>
      </w:pPr>
    </w:p>
    <w:p w:rsidR="002062C5" w:rsidRDefault="002062C5" w:rsidP="00720F1F">
      <w:pPr>
        <w:rPr>
          <w:b/>
          <w:bCs/>
          <w:sz w:val="18"/>
          <w:szCs w:val="18"/>
        </w:rPr>
      </w:pPr>
    </w:p>
    <w:p w:rsidR="003C5FCE" w:rsidRPr="003C5FCE" w:rsidRDefault="003C5FCE" w:rsidP="00651B76">
      <w:pPr>
        <w:jc w:val="center"/>
        <w:rPr>
          <w:b/>
          <w:bCs/>
        </w:rPr>
      </w:pPr>
      <w:r w:rsidRPr="003C5FCE">
        <w:rPr>
          <w:b/>
          <w:bCs/>
        </w:rPr>
        <w:t>CONTRATANTE</w:t>
      </w:r>
      <w:r w:rsidRPr="003C5FCE">
        <w:rPr>
          <w:b/>
          <w:bCs/>
        </w:rPr>
        <w:tab/>
      </w:r>
      <w:r w:rsidR="0062130A">
        <w:rPr>
          <w:b/>
          <w:bCs/>
        </w:rPr>
        <w:t xml:space="preserve">                       </w:t>
      </w:r>
      <w:r w:rsidRPr="003C5FCE">
        <w:rPr>
          <w:b/>
          <w:bCs/>
        </w:rPr>
        <w:tab/>
      </w:r>
      <w:r w:rsidRPr="003C5FCE">
        <w:rPr>
          <w:b/>
          <w:bCs/>
        </w:rPr>
        <w:tab/>
        <w:t>CONTRATADA</w:t>
      </w:r>
    </w:p>
    <w:sectPr w:rsidR="003C5FCE" w:rsidRPr="003C5FCE"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00"/>
    <w:rsid w:val="000045E9"/>
    <w:rsid w:val="00006D04"/>
    <w:rsid w:val="00010306"/>
    <w:rsid w:val="0001036F"/>
    <w:rsid w:val="0002060F"/>
    <w:rsid w:val="000323A8"/>
    <w:rsid w:val="00032E7C"/>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57A1"/>
    <w:rsid w:val="00087EB7"/>
    <w:rsid w:val="00091C18"/>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D65E2"/>
    <w:rsid w:val="000E3A7F"/>
    <w:rsid w:val="000E3DE2"/>
    <w:rsid w:val="000F35E2"/>
    <w:rsid w:val="000F405B"/>
    <w:rsid w:val="000F4EB1"/>
    <w:rsid w:val="00102908"/>
    <w:rsid w:val="001037B8"/>
    <w:rsid w:val="001047A9"/>
    <w:rsid w:val="00107EB9"/>
    <w:rsid w:val="00112BE4"/>
    <w:rsid w:val="001202BC"/>
    <w:rsid w:val="001238AE"/>
    <w:rsid w:val="001249AB"/>
    <w:rsid w:val="001258D0"/>
    <w:rsid w:val="00132BF0"/>
    <w:rsid w:val="00134905"/>
    <w:rsid w:val="00134FAC"/>
    <w:rsid w:val="00136076"/>
    <w:rsid w:val="00145656"/>
    <w:rsid w:val="00150140"/>
    <w:rsid w:val="0015147B"/>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3D1F"/>
    <w:rsid w:val="001C4AEC"/>
    <w:rsid w:val="001D029A"/>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2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64FC1"/>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4F06"/>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14D26"/>
    <w:rsid w:val="005221C6"/>
    <w:rsid w:val="0052308B"/>
    <w:rsid w:val="005240CB"/>
    <w:rsid w:val="0053253D"/>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5736"/>
    <w:rsid w:val="00566E92"/>
    <w:rsid w:val="005731B0"/>
    <w:rsid w:val="00574614"/>
    <w:rsid w:val="00574EC7"/>
    <w:rsid w:val="00576E9B"/>
    <w:rsid w:val="00584645"/>
    <w:rsid w:val="00585556"/>
    <w:rsid w:val="005858D3"/>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130A"/>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76490"/>
    <w:rsid w:val="0068148C"/>
    <w:rsid w:val="00683772"/>
    <w:rsid w:val="00690592"/>
    <w:rsid w:val="00690D26"/>
    <w:rsid w:val="00694C94"/>
    <w:rsid w:val="00696BEF"/>
    <w:rsid w:val="00696D28"/>
    <w:rsid w:val="006A3B0A"/>
    <w:rsid w:val="006B4EC4"/>
    <w:rsid w:val="006C5C92"/>
    <w:rsid w:val="006C671D"/>
    <w:rsid w:val="006C75F5"/>
    <w:rsid w:val="006D17D1"/>
    <w:rsid w:val="006D2BC3"/>
    <w:rsid w:val="006D43C3"/>
    <w:rsid w:val="006E17E6"/>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10A7"/>
    <w:rsid w:val="00766739"/>
    <w:rsid w:val="0078041F"/>
    <w:rsid w:val="00780AEE"/>
    <w:rsid w:val="00784163"/>
    <w:rsid w:val="00785924"/>
    <w:rsid w:val="00786AFA"/>
    <w:rsid w:val="007874F8"/>
    <w:rsid w:val="00790A0A"/>
    <w:rsid w:val="00793FC7"/>
    <w:rsid w:val="00795836"/>
    <w:rsid w:val="007A07C1"/>
    <w:rsid w:val="007A087A"/>
    <w:rsid w:val="007A3566"/>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2618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53A2"/>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3ECF"/>
    <w:rsid w:val="008E4664"/>
    <w:rsid w:val="008E60CE"/>
    <w:rsid w:val="008F6C88"/>
    <w:rsid w:val="008F77C7"/>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5B12"/>
    <w:rsid w:val="009567AA"/>
    <w:rsid w:val="0096336D"/>
    <w:rsid w:val="00971F18"/>
    <w:rsid w:val="00972D14"/>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65A8"/>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6ACE"/>
    <w:rsid w:val="00A97B5A"/>
    <w:rsid w:val="00AA4220"/>
    <w:rsid w:val="00AA513D"/>
    <w:rsid w:val="00AA7935"/>
    <w:rsid w:val="00AB2589"/>
    <w:rsid w:val="00AB25CA"/>
    <w:rsid w:val="00AB3FA1"/>
    <w:rsid w:val="00AC2B6B"/>
    <w:rsid w:val="00AC2E2E"/>
    <w:rsid w:val="00AC3146"/>
    <w:rsid w:val="00AC3A7C"/>
    <w:rsid w:val="00AC4155"/>
    <w:rsid w:val="00AC5C4E"/>
    <w:rsid w:val="00AD098B"/>
    <w:rsid w:val="00AD2AC7"/>
    <w:rsid w:val="00AD3CE2"/>
    <w:rsid w:val="00AD3F95"/>
    <w:rsid w:val="00AD4AEF"/>
    <w:rsid w:val="00AD5E75"/>
    <w:rsid w:val="00AE14FF"/>
    <w:rsid w:val="00AE2BC6"/>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050FB"/>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D34B2"/>
    <w:rsid w:val="00BE09F6"/>
    <w:rsid w:val="00BE4A63"/>
    <w:rsid w:val="00BE7097"/>
    <w:rsid w:val="00BF0A3B"/>
    <w:rsid w:val="00BF5049"/>
    <w:rsid w:val="00C0273A"/>
    <w:rsid w:val="00C0312B"/>
    <w:rsid w:val="00C03C0E"/>
    <w:rsid w:val="00C05076"/>
    <w:rsid w:val="00C10155"/>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65289"/>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506C"/>
    <w:rsid w:val="00D07785"/>
    <w:rsid w:val="00D140FB"/>
    <w:rsid w:val="00D141C8"/>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288D"/>
    <w:rsid w:val="00D95C7B"/>
    <w:rsid w:val="00DA34CD"/>
    <w:rsid w:val="00DA3802"/>
    <w:rsid w:val="00DA38ED"/>
    <w:rsid w:val="00DA591F"/>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746"/>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419"/>
    <w:rsid w:val="00E42EF3"/>
    <w:rsid w:val="00E45B3D"/>
    <w:rsid w:val="00E50193"/>
    <w:rsid w:val="00E534D4"/>
    <w:rsid w:val="00E55A38"/>
    <w:rsid w:val="00E60546"/>
    <w:rsid w:val="00E62BD9"/>
    <w:rsid w:val="00E63F23"/>
    <w:rsid w:val="00E64389"/>
    <w:rsid w:val="00E65546"/>
    <w:rsid w:val="00E67192"/>
    <w:rsid w:val="00E67CD3"/>
    <w:rsid w:val="00E7193D"/>
    <w:rsid w:val="00E77D84"/>
    <w:rsid w:val="00E832A9"/>
    <w:rsid w:val="00E84D72"/>
    <w:rsid w:val="00E9015E"/>
    <w:rsid w:val="00E90222"/>
    <w:rsid w:val="00E91033"/>
    <w:rsid w:val="00E91C69"/>
    <w:rsid w:val="00E91D73"/>
    <w:rsid w:val="00E92147"/>
    <w:rsid w:val="00E922E0"/>
    <w:rsid w:val="00E924E3"/>
    <w:rsid w:val="00E92BE7"/>
    <w:rsid w:val="00E96B53"/>
    <w:rsid w:val="00E97C0E"/>
    <w:rsid w:val="00EA3722"/>
    <w:rsid w:val="00EA4E03"/>
    <w:rsid w:val="00EA7263"/>
    <w:rsid w:val="00EB2741"/>
    <w:rsid w:val="00EB319A"/>
    <w:rsid w:val="00EB44A3"/>
    <w:rsid w:val="00EB600E"/>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6945"/>
    <w:rsid w:val="00F47195"/>
    <w:rsid w:val="00F474DB"/>
    <w:rsid w:val="00F47B3D"/>
    <w:rsid w:val="00F504BD"/>
    <w:rsid w:val="00F52BBE"/>
    <w:rsid w:val="00F5457C"/>
    <w:rsid w:val="00F549E6"/>
    <w:rsid w:val="00F617BF"/>
    <w:rsid w:val="00F70305"/>
    <w:rsid w:val="00F7238A"/>
    <w:rsid w:val="00F73D6A"/>
    <w:rsid w:val="00F74C43"/>
    <w:rsid w:val="00F80417"/>
    <w:rsid w:val="00F81193"/>
    <w:rsid w:val="00F82764"/>
    <w:rsid w:val="00F82E84"/>
    <w:rsid w:val="00F83A86"/>
    <w:rsid w:val="00F86DE6"/>
    <w:rsid w:val="00F94E8C"/>
    <w:rsid w:val="00F965A0"/>
    <w:rsid w:val="00F96999"/>
    <w:rsid w:val="00FA651A"/>
    <w:rsid w:val="00FB040B"/>
    <w:rsid w:val="00FB2D37"/>
    <w:rsid w:val="00FB4D07"/>
    <w:rsid w:val="00FB629E"/>
    <w:rsid w:val="00FB68FA"/>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C8286"/>
  <w15:docId w15:val="{E89D387F-CB08-4F63-8551-5151B2E1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61C4-5652-4763-9CCC-1D2905C4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1576</Words>
  <Characters>9900</Characters>
  <Application>Microsoft Office Word</Application>
  <DocSecurity>0</DocSecurity>
  <Lines>82</Lines>
  <Paragraphs>22</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11454</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25</cp:revision>
  <cp:lastPrinted>2018-01-03T18:29:00Z</cp:lastPrinted>
  <dcterms:created xsi:type="dcterms:W3CDTF">2018-01-30T17:23:00Z</dcterms:created>
  <dcterms:modified xsi:type="dcterms:W3CDTF">2018-01-30T18:51:00Z</dcterms:modified>
</cp:coreProperties>
</file>