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58" w:rsidRDefault="00FA7858" w:rsidP="002C052F">
      <w:bookmarkStart w:id="0" w:name="_GoBack"/>
      <w:bookmarkEnd w:id="0"/>
    </w:p>
    <w:p w:rsidR="00FA7858" w:rsidRDefault="00FA7858" w:rsidP="002C052F"/>
    <w:p w:rsidR="00FA7858" w:rsidRPr="00FA7858" w:rsidRDefault="00FA7858" w:rsidP="00FA7858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FA7858">
        <w:rPr>
          <w:rFonts w:ascii="Comic Sans MS" w:hAnsi="Comic Sans MS"/>
          <w:b/>
          <w:bCs/>
          <w:sz w:val="22"/>
          <w:szCs w:val="22"/>
        </w:rPr>
        <w:lastRenderedPageBreak/>
        <w:t xml:space="preserve">ADITIVO Nº </w:t>
      </w:r>
      <w:proofErr w:type="gramStart"/>
      <w:r w:rsidRPr="00FA7858">
        <w:rPr>
          <w:rFonts w:ascii="Comic Sans MS" w:hAnsi="Comic Sans MS"/>
          <w:b/>
          <w:bCs/>
          <w:sz w:val="22"/>
          <w:szCs w:val="22"/>
        </w:rPr>
        <w:t>01  AO</w:t>
      </w:r>
      <w:proofErr w:type="gramEnd"/>
      <w:r w:rsidRPr="00FA7858">
        <w:rPr>
          <w:rFonts w:ascii="Comic Sans MS" w:hAnsi="Comic Sans MS"/>
          <w:b/>
          <w:bCs/>
          <w:sz w:val="22"/>
          <w:szCs w:val="22"/>
        </w:rPr>
        <w:t xml:space="preserve"> CONTRATO DE CREDENCIAMENTO </w:t>
      </w:r>
      <w:r w:rsidRPr="00FA7858">
        <w:rPr>
          <w:rFonts w:ascii="Comic Sans MS" w:hAnsi="Comic Sans MS"/>
          <w:b/>
          <w:bCs/>
          <w:sz w:val="22"/>
          <w:szCs w:val="22"/>
        </w:rPr>
        <w:t>222/2017</w:t>
      </w:r>
    </w:p>
    <w:p w:rsidR="00FA7858" w:rsidRPr="00FA7858" w:rsidRDefault="00FA7858" w:rsidP="00FA7858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FA7858">
        <w:rPr>
          <w:rFonts w:ascii="Comic Sans MS" w:hAnsi="Comic Sans MS"/>
          <w:b/>
          <w:bCs/>
          <w:sz w:val="22"/>
          <w:szCs w:val="22"/>
        </w:rPr>
        <w:t>MÉDICO GINECOLOGISTA</w:t>
      </w:r>
    </w:p>
    <w:p w:rsidR="00FA7858" w:rsidRPr="00FA7858" w:rsidRDefault="00FA7858" w:rsidP="00FA7858">
      <w:pPr>
        <w:rPr>
          <w:sz w:val="22"/>
          <w:szCs w:val="22"/>
        </w:rPr>
      </w:pPr>
      <w:r w:rsidRPr="00FA7858">
        <w:rPr>
          <w:sz w:val="22"/>
          <w:szCs w:val="22"/>
        </w:rPr>
        <w:t xml:space="preserve">   </w:t>
      </w:r>
    </w:p>
    <w:p w:rsidR="00FA7858" w:rsidRPr="00FA7858" w:rsidRDefault="00FA7858" w:rsidP="00FA7858">
      <w:pPr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b/>
          <w:sz w:val="22"/>
          <w:szCs w:val="22"/>
        </w:rPr>
        <w:t>O MUNICÍPIO DE SÃO MARCOS</w:t>
      </w:r>
      <w:r w:rsidRPr="00FA7858">
        <w:rPr>
          <w:rFonts w:ascii="Comic Sans MS" w:hAnsi="Comic Sans MS"/>
          <w:sz w:val="22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 w:rsidRPr="00FA7858">
        <w:rPr>
          <w:rFonts w:ascii="Comic Sans MS" w:hAnsi="Comic Sans MS"/>
          <w:b/>
          <w:sz w:val="22"/>
          <w:szCs w:val="22"/>
        </w:rPr>
        <w:t>CREDENCIANTE</w:t>
      </w:r>
      <w:r w:rsidRPr="00FA7858">
        <w:rPr>
          <w:rFonts w:ascii="Comic Sans MS" w:hAnsi="Comic Sans MS"/>
          <w:sz w:val="22"/>
          <w:szCs w:val="22"/>
        </w:rPr>
        <w:t xml:space="preserve"> e, de outro lado, </w:t>
      </w:r>
      <w:r w:rsidRPr="00FA7858">
        <w:rPr>
          <w:rFonts w:ascii="Comic Sans MS" w:hAnsi="Comic Sans MS"/>
          <w:b/>
          <w:sz w:val="22"/>
          <w:szCs w:val="22"/>
        </w:rPr>
        <w:t>RICARDO BIASUZ</w:t>
      </w:r>
      <w:r w:rsidRPr="00FA7858">
        <w:rPr>
          <w:rFonts w:ascii="Comic Sans MS" w:hAnsi="Comic Sans MS"/>
          <w:sz w:val="22"/>
          <w:szCs w:val="22"/>
        </w:rPr>
        <w:t xml:space="preserve">, inscrito no CPF sob n.º 574.848.300-97, estabelecido na Rua Moreira Cesar, nº 2695, Bairro São Pelegrino, Caxias do Sul/RS, CEP 95034-000, doravante denominada simplesmente </w:t>
      </w:r>
      <w:r w:rsidRPr="00FA7858">
        <w:rPr>
          <w:rFonts w:ascii="Comic Sans MS" w:hAnsi="Comic Sans MS"/>
          <w:b/>
          <w:sz w:val="22"/>
          <w:szCs w:val="22"/>
        </w:rPr>
        <w:t>CREDENCIADO</w:t>
      </w:r>
      <w:r w:rsidRPr="00FA7858">
        <w:rPr>
          <w:rFonts w:ascii="Comic Sans MS" w:hAnsi="Comic Sans MS"/>
          <w:sz w:val="22"/>
          <w:szCs w:val="22"/>
        </w:rPr>
        <w:t xml:space="preserve">, celebram o presente Termo Aditivo ao Contrato de Credenciamento celebrado em </w:t>
      </w:r>
      <w:r w:rsidRPr="00FA7858">
        <w:rPr>
          <w:rFonts w:ascii="Comic Sans MS" w:hAnsi="Comic Sans MS"/>
          <w:sz w:val="22"/>
          <w:szCs w:val="22"/>
        </w:rPr>
        <w:t>31.07.2017</w:t>
      </w:r>
      <w:r w:rsidRPr="00FA7858">
        <w:rPr>
          <w:rFonts w:ascii="Comic Sans MS" w:hAnsi="Comic Sans MS"/>
          <w:sz w:val="22"/>
          <w:szCs w:val="22"/>
        </w:rPr>
        <w:t xml:space="preserve">, conforme </w:t>
      </w:r>
      <w:r w:rsidRPr="00FA7858">
        <w:rPr>
          <w:rFonts w:ascii="Comic Sans MS" w:hAnsi="Comic Sans MS"/>
          <w:b/>
          <w:sz w:val="22"/>
          <w:szCs w:val="22"/>
        </w:rPr>
        <w:t>Edital de Credenciamento Público nº 00</w:t>
      </w:r>
      <w:r w:rsidRPr="00FA7858">
        <w:rPr>
          <w:rFonts w:ascii="Comic Sans MS" w:hAnsi="Comic Sans MS"/>
          <w:b/>
          <w:sz w:val="22"/>
          <w:szCs w:val="22"/>
        </w:rPr>
        <w:t>7</w:t>
      </w:r>
      <w:r w:rsidRPr="00FA7858">
        <w:rPr>
          <w:rFonts w:ascii="Comic Sans MS" w:hAnsi="Comic Sans MS"/>
          <w:b/>
          <w:sz w:val="22"/>
          <w:szCs w:val="22"/>
        </w:rPr>
        <w:t>/2017, Processo nº 0</w:t>
      </w:r>
      <w:r w:rsidRPr="00FA7858">
        <w:rPr>
          <w:rFonts w:ascii="Comic Sans MS" w:hAnsi="Comic Sans MS"/>
          <w:b/>
          <w:sz w:val="22"/>
          <w:szCs w:val="22"/>
        </w:rPr>
        <w:t>58</w:t>
      </w:r>
      <w:r w:rsidRPr="00FA7858">
        <w:rPr>
          <w:rFonts w:ascii="Comic Sans MS" w:hAnsi="Comic Sans MS"/>
          <w:b/>
          <w:sz w:val="22"/>
          <w:szCs w:val="22"/>
        </w:rPr>
        <w:t>/2017</w:t>
      </w:r>
      <w:r w:rsidRPr="00FA7858">
        <w:rPr>
          <w:rFonts w:ascii="Comic Sans MS" w:hAnsi="Comic Sans MS"/>
          <w:sz w:val="22"/>
          <w:szCs w:val="22"/>
        </w:rPr>
        <w:t>, mediante as seguintes cláusulas:</w:t>
      </w:r>
    </w:p>
    <w:p w:rsidR="00FA7858" w:rsidRPr="00FA7858" w:rsidRDefault="00FA7858" w:rsidP="00FA7858">
      <w:pPr>
        <w:rPr>
          <w:rFonts w:ascii="Comic Sans MS" w:hAnsi="Comic Sans MS"/>
          <w:b/>
          <w:sz w:val="22"/>
          <w:szCs w:val="22"/>
        </w:rPr>
      </w:pPr>
    </w:p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b/>
          <w:sz w:val="22"/>
          <w:szCs w:val="22"/>
        </w:rPr>
        <w:t>CLÁUSULA PRIMEIRA</w:t>
      </w:r>
      <w:r w:rsidRPr="00FA7858">
        <w:rPr>
          <w:rFonts w:ascii="Comic Sans MS" w:hAnsi="Comic Sans MS"/>
          <w:sz w:val="22"/>
          <w:szCs w:val="22"/>
        </w:rPr>
        <w:t xml:space="preserve"> – Fica prorrogada a vigência do contrato até 31.12.2018.</w:t>
      </w:r>
    </w:p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</w:p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b/>
          <w:sz w:val="22"/>
          <w:szCs w:val="22"/>
        </w:rPr>
        <w:t>CLÁUSULA SEGUNDA</w:t>
      </w:r>
      <w:r w:rsidRPr="00FA7858">
        <w:rPr>
          <w:rFonts w:ascii="Comic Sans MS" w:hAnsi="Comic Sans MS"/>
          <w:sz w:val="22"/>
          <w:szCs w:val="22"/>
        </w:rPr>
        <w:t xml:space="preserve"> – </w:t>
      </w:r>
      <w:r w:rsidRPr="00FA7858">
        <w:rPr>
          <w:rFonts w:ascii="Comic Sans MS" w:hAnsi="Comic Sans MS"/>
          <w:sz w:val="22"/>
          <w:szCs w:val="22"/>
        </w:rPr>
        <w:t xml:space="preserve">O valor das consultas e procedimentos passa a ser </w:t>
      </w:r>
      <w:proofErr w:type="gramStart"/>
      <w:r w:rsidRPr="00FA7858">
        <w:rPr>
          <w:rFonts w:ascii="Comic Sans MS" w:hAnsi="Comic Sans MS"/>
          <w:sz w:val="22"/>
          <w:szCs w:val="22"/>
        </w:rPr>
        <w:t>de :</w:t>
      </w:r>
      <w:proofErr w:type="gramEnd"/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276"/>
        <w:gridCol w:w="1276"/>
      </w:tblGrid>
      <w:tr w:rsidR="00FA7858" w:rsidRPr="00FA7858" w:rsidTr="006B2EE7">
        <w:trPr>
          <w:trHeight w:val="667"/>
        </w:trPr>
        <w:tc>
          <w:tcPr>
            <w:tcW w:w="8080" w:type="dxa"/>
            <w:shd w:val="clear" w:color="auto" w:fill="C0C0C0"/>
            <w:hideMark/>
          </w:tcPr>
          <w:p w:rsidR="00FA7858" w:rsidRPr="00FA7858" w:rsidRDefault="00FA7858" w:rsidP="00FA1FE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</w:t>
            </w:r>
            <w:r w:rsidRPr="00FA7858">
              <w:rPr>
                <w:rFonts w:ascii="Comic Sans MS" w:hAnsi="Comic Sans MS"/>
                <w:sz w:val="22"/>
                <w:szCs w:val="22"/>
              </w:rPr>
              <w:t>ESPÉCIE</w:t>
            </w:r>
          </w:p>
        </w:tc>
        <w:tc>
          <w:tcPr>
            <w:tcW w:w="1276" w:type="dxa"/>
            <w:shd w:val="clear" w:color="auto" w:fill="C0C0C0"/>
            <w:hideMark/>
          </w:tcPr>
          <w:p w:rsidR="00FA7858" w:rsidRPr="00FA7858" w:rsidRDefault="00FA7858" w:rsidP="00FA1FE3">
            <w:pPr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QTD     MENSAL</w:t>
            </w:r>
          </w:p>
        </w:tc>
        <w:tc>
          <w:tcPr>
            <w:tcW w:w="1276" w:type="dxa"/>
            <w:shd w:val="clear" w:color="auto" w:fill="C0C0C0"/>
            <w:hideMark/>
          </w:tcPr>
          <w:p w:rsidR="00FA7858" w:rsidRPr="00FA7858" w:rsidRDefault="00FA7858" w:rsidP="00FA7858">
            <w:pPr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FA7858">
              <w:rPr>
                <w:rFonts w:ascii="Comic Sans MS" w:hAnsi="Comic Sans MS"/>
                <w:sz w:val="22"/>
                <w:szCs w:val="22"/>
              </w:rPr>
              <w:t xml:space="preserve">VALOR  </w:t>
            </w:r>
            <w:r w:rsidRPr="00FA7858">
              <w:rPr>
                <w:rFonts w:ascii="Comic Sans MS" w:hAnsi="Comic Sans MS"/>
                <w:sz w:val="22"/>
                <w:szCs w:val="22"/>
              </w:rPr>
              <w:t>UNI</w:t>
            </w:r>
            <w:r>
              <w:rPr>
                <w:rFonts w:ascii="Comic Sans MS" w:hAnsi="Comic Sans MS"/>
                <w:sz w:val="22"/>
                <w:szCs w:val="22"/>
              </w:rPr>
              <w:t>T</w:t>
            </w:r>
            <w:proofErr w:type="gramEnd"/>
          </w:p>
        </w:tc>
      </w:tr>
      <w:tr w:rsidR="00FA7858" w:rsidRPr="00FA7858" w:rsidTr="006B2EE7">
        <w:tc>
          <w:tcPr>
            <w:tcW w:w="8080" w:type="dxa"/>
          </w:tcPr>
          <w:p w:rsidR="00FA7858" w:rsidRPr="00FA7858" w:rsidRDefault="00FA7858" w:rsidP="00FA1FE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Contratação de empresa e/ou pessoa física para prestação de serviços médicos na especialidade de ginecologia/obstetrícia para atendimento de consultas de acordo com a necessidade do Contratante de forma diária, incluindo atendimento de pacientes de pré-natal e usuárias com necessidades ginecológicas. </w:t>
            </w:r>
          </w:p>
          <w:p w:rsidR="00FA7858" w:rsidRPr="00FA7858" w:rsidRDefault="00FA7858" w:rsidP="00FA1FE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A7858">
              <w:rPr>
                <w:rFonts w:ascii="Comic Sans MS" w:hAnsi="Comic Sans MS"/>
                <w:sz w:val="22"/>
                <w:szCs w:val="22"/>
              </w:rPr>
              <w:t>Até  40</w:t>
            </w:r>
            <w:proofErr w:type="gramEnd"/>
            <w:r w:rsidRPr="00FA7858">
              <w:rPr>
                <w:rFonts w:ascii="Comic Sans MS" w:hAnsi="Comic Sans MS"/>
                <w:sz w:val="22"/>
                <w:szCs w:val="22"/>
              </w:rPr>
              <w:t xml:space="preserve"> consultas/mês </w:t>
            </w:r>
          </w:p>
        </w:tc>
        <w:tc>
          <w:tcPr>
            <w:tcW w:w="1276" w:type="dxa"/>
          </w:tcPr>
          <w:p w:rsidR="00FA7858" w:rsidRPr="00FA7858" w:rsidRDefault="00FA7858" w:rsidP="00FA1FE3">
            <w:pPr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   Até 40</w:t>
            </w:r>
          </w:p>
        </w:tc>
        <w:tc>
          <w:tcPr>
            <w:tcW w:w="1276" w:type="dxa"/>
            <w:hideMark/>
          </w:tcPr>
          <w:p w:rsidR="00FA7858" w:rsidRPr="00FA7858" w:rsidRDefault="00FA7858" w:rsidP="00FA78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>8</w:t>
            </w:r>
            <w:r w:rsidRPr="00FA7858">
              <w:rPr>
                <w:rFonts w:ascii="Comic Sans MS" w:hAnsi="Comic Sans MS"/>
                <w:sz w:val="22"/>
                <w:szCs w:val="22"/>
              </w:rPr>
              <w:t>1,56</w:t>
            </w:r>
          </w:p>
        </w:tc>
      </w:tr>
      <w:tr w:rsidR="00FA7858" w:rsidRPr="00FA7858" w:rsidTr="006B2EE7">
        <w:tc>
          <w:tcPr>
            <w:tcW w:w="8080" w:type="dxa"/>
          </w:tcPr>
          <w:p w:rsidR="00FA7858" w:rsidRPr="00FA7858" w:rsidRDefault="00FA7858" w:rsidP="00FA1FE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Procedimentos de consultório até 03/mês cauterização de colo uterino. </w:t>
            </w:r>
          </w:p>
        </w:tc>
        <w:tc>
          <w:tcPr>
            <w:tcW w:w="1276" w:type="dxa"/>
          </w:tcPr>
          <w:p w:rsidR="00FA7858" w:rsidRPr="00FA7858" w:rsidRDefault="00FA7858" w:rsidP="00FA1FE3">
            <w:pPr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   Até 03</w:t>
            </w:r>
          </w:p>
        </w:tc>
        <w:tc>
          <w:tcPr>
            <w:tcW w:w="1276" w:type="dxa"/>
            <w:hideMark/>
          </w:tcPr>
          <w:p w:rsidR="00FA7858" w:rsidRPr="00FA7858" w:rsidRDefault="00FA7858" w:rsidP="00FA78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>8</w:t>
            </w:r>
            <w:r w:rsidRPr="00FA7858">
              <w:rPr>
                <w:rFonts w:ascii="Comic Sans MS" w:hAnsi="Comic Sans MS"/>
                <w:sz w:val="22"/>
                <w:szCs w:val="22"/>
              </w:rPr>
              <w:t>6,65</w:t>
            </w:r>
          </w:p>
        </w:tc>
      </w:tr>
      <w:tr w:rsidR="00FA7858" w:rsidRPr="00FA7858" w:rsidTr="006B2EE7">
        <w:tc>
          <w:tcPr>
            <w:tcW w:w="8080" w:type="dxa"/>
          </w:tcPr>
          <w:p w:rsidR="00FA7858" w:rsidRPr="00FA7858" w:rsidRDefault="00FA7858" w:rsidP="00FA1FE3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Procedimentos de consultório até 03/mês inserção de DIU (fornecido pelo Ministério da Saúde. </w:t>
            </w:r>
          </w:p>
        </w:tc>
        <w:tc>
          <w:tcPr>
            <w:tcW w:w="1276" w:type="dxa"/>
          </w:tcPr>
          <w:p w:rsidR="00FA7858" w:rsidRPr="00FA7858" w:rsidRDefault="00FA7858" w:rsidP="00FA1FE3">
            <w:pPr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 xml:space="preserve">    Até 03</w:t>
            </w:r>
          </w:p>
        </w:tc>
        <w:tc>
          <w:tcPr>
            <w:tcW w:w="1276" w:type="dxa"/>
            <w:hideMark/>
          </w:tcPr>
          <w:p w:rsidR="00FA7858" w:rsidRPr="00FA7858" w:rsidRDefault="00FA7858" w:rsidP="00FA78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A7858">
              <w:rPr>
                <w:rFonts w:ascii="Comic Sans MS" w:hAnsi="Comic Sans MS"/>
                <w:sz w:val="22"/>
                <w:szCs w:val="22"/>
              </w:rPr>
              <w:t>8</w:t>
            </w:r>
            <w:r w:rsidRPr="00FA7858">
              <w:rPr>
                <w:rFonts w:ascii="Comic Sans MS" w:hAnsi="Comic Sans MS"/>
                <w:sz w:val="22"/>
                <w:szCs w:val="22"/>
              </w:rPr>
              <w:t>6,65</w:t>
            </w:r>
          </w:p>
        </w:tc>
      </w:tr>
    </w:tbl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</w:p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b/>
          <w:sz w:val="22"/>
          <w:szCs w:val="22"/>
        </w:rPr>
        <w:t xml:space="preserve">CLÁUSULA </w:t>
      </w:r>
      <w:r w:rsidRPr="00FA7858">
        <w:rPr>
          <w:rFonts w:ascii="Comic Sans MS" w:hAnsi="Comic Sans MS"/>
          <w:b/>
          <w:sz w:val="22"/>
          <w:szCs w:val="22"/>
        </w:rPr>
        <w:t>TERCEIRA</w:t>
      </w:r>
      <w:r w:rsidRPr="00FA7858">
        <w:rPr>
          <w:rFonts w:ascii="Comic Sans MS" w:hAnsi="Comic Sans MS"/>
          <w:sz w:val="22"/>
          <w:szCs w:val="22"/>
        </w:rPr>
        <w:t xml:space="preserve"> – As demais cláusulas permanecem inalteradas.</w:t>
      </w:r>
    </w:p>
    <w:p w:rsidR="00FA7858" w:rsidRPr="00FA7858" w:rsidRDefault="00FA7858" w:rsidP="00FA7858">
      <w:pPr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 xml:space="preserve">                        </w:t>
      </w:r>
    </w:p>
    <w:p w:rsidR="00FA7858" w:rsidRPr="00FA7858" w:rsidRDefault="00FA7858" w:rsidP="00FA7858">
      <w:pPr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>Por estarem justos, assinam o presente termo de aditamento em duas vias de igual teor e forma.</w:t>
      </w:r>
    </w:p>
    <w:p w:rsidR="00FA7858" w:rsidRPr="00FA7858" w:rsidRDefault="00FA7858" w:rsidP="00FA7858">
      <w:pPr>
        <w:jc w:val="both"/>
        <w:rPr>
          <w:rFonts w:ascii="Comic Sans MS" w:hAnsi="Comic Sans MS"/>
          <w:sz w:val="22"/>
          <w:szCs w:val="22"/>
        </w:rPr>
      </w:pPr>
    </w:p>
    <w:p w:rsidR="00FA7858" w:rsidRPr="00FA7858" w:rsidRDefault="00FA7858" w:rsidP="00FA7858">
      <w:pPr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ab/>
      </w:r>
      <w:r w:rsidRPr="00FA7858">
        <w:rPr>
          <w:rFonts w:ascii="Comic Sans MS" w:hAnsi="Comic Sans MS"/>
          <w:sz w:val="22"/>
          <w:szCs w:val="22"/>
        </w:rPr>
        <w:tab/>
        <w:t xml:space="preserve">                    São Marcos, 29 de dezembro de 2017.</w:t>
      </w:r>
    </w:p>
    <w:p w:rsidR="00FA7858" w:rsidRPr="00FA7858" w:rsidRDefault="00FA7858" w:rsidP="00FA7858">
      <w:pPr>
        <w:jc w:val="both"/>
        <w:rPr>
          <w:rFonts w:ascii="Comic Sans MS" w:hAnsi="Comic Sans MS"/>
          <w:sz w:val="22"/>
          <w:szCs w:val="22"/>
        </w:rPr>
      </w:pPr>
    </w:p>
    <w:p w:rsidR="00FA7858" w:rsidRPr="00FA7858" w:rsidRDefault="00FA7858" w:rsidP="00FA7858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 xml:space="preserve">                       </w:t>
      </w:r>
    </w:p>
    <w:p w:rsidR="00FA7858" w:rsidRPr="00FA7858" w:rsidRDefault="00FA7858" w:rsidP="00FA7858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 xml:space="preserve">Evandro Carlos </w:t>
      </w:r>
      <w:proofErr w:type="spellStart"/>
      <w:r w:rsidRPr="00FA7858">
        <w:rPr>
          <w:rFonts w:ascii="Comic Sans MS" w:hAnsi="Comic Sans MS"/>
          <w:sz w:val="22"/>
          <w:szCs w:val="22"/>
        </w:rPr>
        <w:t>Kuwer</w:t>
      </w:r>
      <w:proofErr w:type="spellEnd"/>
      <w:r w:rsidRPr="00FA7858">
        <w:rPr>
          <w:rFonts w:ascii="Comic Sans MS" w:hAnsi="Comic Sans MS"/>
          <w:sz w:val="22"/>
          <w:szCs w:val="22"/>
        </w:rPr>
        <w:tab/>
        <w:t xml:space="preserve">                     </w:t>
      </w:r>
      <w:r>
        <w:rPr>
          <w:rFonts w:ascii="Comic Sans MS" w:hAnsi="Comic Sans MS"/>
          <w:sz w:val="22"/>
          <w:szCs w:val="22"/>
        </w:rPr>
        <w:t xml:space="preserve">Ricardo </w:t>
      </w:r>
      <w:proofErr w:type="spellStart"/>
      <w:r>
        <w:rPr>
          <w:rFonts w:ascii="Comic Sans MS" w:hAnsi="Comic Sans MS"/>
          <w:sz w:val="22"/>
          <w:szCs w:val="22"/>
        </w:rPr>
        <w:t>Biasuz</w:t>
      </w:r>
      <w:proofErr w:type="spellEnd"/>
    </w:p>
    <w:p w:rsidR="00FA7858" w:rsidRPr="00FA7858" w:rsidRDefault="00FA7858" w:rsidP="00FA7858">
      <w:pPr>
        <w:tabs>
          <w:tab w:val="left" w:pos="4253"/>
        </w:tabs>
        <w:jc w:val="both"/>
        <w:rPr>
          <w:rFonts w:ascii="Comic Sans MS" w:hAnsi="Comic Sans MS"/>
          <w:sz w:val="22"/>
          <w:szCs w:val="22"/>
        </w:rPr>
      </w:pPr>
      <w:r w:rsidRPr="00FA7858">
        <w:rPr>
          <w:rFonts w:ascii="Comic Sans MS" w:hAnsi="Comic Sans MS"/>
          <w:sz w:val="22"/>
          <w:szCs w:val="22"/>
        </w:rPr>
        <w:t xml:space="preserve"> Prefeito Municipal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</w:t>
      </w:r>
      <w:r w:rsidRPr="00FA7858">
        <w:rPr>
          <w:rFonts w:ascii="Comic Sans MS" w:hAnsi="Comic Sans MS"/>
          <w:sz w:val="22"/>
          <w:szCs w:val="22"/>
        </w:rPr>
        <w:t xml:space="preserve">  </w:t>
      </w:r>
      <w:r w:rsidRPr="00FA7858">
        <w:rPr>
          <w:rFonts w:ascii="Comic Sans MS" w:hAnsi="Comic Sans MS"/>
          <w:b/>
          <w:sz w:val="22"/>
          <w:szCs w:val="22"/>
        </w:rPr>
        <w:t>CREDENCIADA</w:t>
      </w:r>
    </w:p>
    <w:p w:rsidR="00FA7858" w:rsidRPr="00FA7858" w:rsidRDefault="00FA7858" w:rsidP="00FA7858">
      <w:pPr>
        <w:pStyle w:val="Corpodetexto"/>
        <w:rPr>
          <w:b/>
          <w:bCs/>
        </w:rPr>
      </w:pPr>
      <w:r w:rsidRPr="00FA7858">
        <w:rPr>
          <w:b/>
          <w:bCs/>
        </w:rPr>
        <w:t>CREDENCIANTE</w:t>
      </w:r>
    </w:p>
    <w:p w:rsidR="00FA7858" w:rsidRPr="00FA7858" w:rsidRDefault="00FA7858" w:rsidP="00FA7858">
      <w:pPr>
        <w:ind w:firstLine="708"/>
        <w:rPr>
          <w:sz w:val="22"/>
          <w:szCs w:val="22"/>
        </w:rPr>
      </w:pPr>
    </w:p>
    <w:p w:rsidR="00347AB7" w:rsidRPr="002C052F" w:rsidRDefault="00347AB7" w:rsidP="002C052F"/>
    <w:sectPr w:rsidR="00347AB7" w:rsidRPr="002C052F" w:rsidSect="00B91C99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36CC5"/>
    <w:rsid w:val="00072A8D"/>
    <w:rsid w:val="000A6886"/>
    <w:rsid w:val="00124E13"/>
    <w:rsid w:val="00136739"/>
    <w:rsid w:val="00136BEC"/>
    <w:rsid w:val="0015495B"/>
    <w:rsid w:val="00155A67"/>
    <w:rsid w:val="00173CEC"/>
    <w:rsid w:val="0018432F"/>
    <w:rsid w:val="001A4F93"/>
    <w:rsid w:val="001B2D8B"/>
    <w:rsid w:val="001B7D5A"/>
    <w:rsid w:val="001C5F05"/>
    <w:rsid w:val="001D30F9"/>
    <w:rsid w:val="001D3403"/>
    <w:rsid w:val="001F187C"/>
    <w:rsid w:val="002030B1"/>
    <w:rsid w:val="0024726F"/>
    <w:rsid w:val="00247AF3"/>
    <w:rsid w:val="00247C6B"/>
    <w:rsid w:val="0025068F"/>
    <w:rsid w:val="002A310D"/>
    <w:rsid w:val="002C052F"/>
    <w:rsid w:val="002D6B47"/>
    <w:rsid w:val="002E5DF3"/>
    <w:rsid w:val="002E7A0A"/>
    <w:rsid w:val="002F09BA"/>
    <w:rsid w:val="002F454E"/>
    <w:rsid w:val="00302EA3"/>
    <w:rsid w:val="003149BC"/>
    <w:rsid w:val="00347AB7"/>
    <w:rsid w:val="00350AED"/>
    <w:rsid w:val="00361C00"/>
    <w:rsid w:val="00367ED0"/>
    <w:rsid w:val="00371C6A"/>
    <w:rsid w:val="00390E42"/>
    <w:rsid w:val="00390EDB"/>
    <w:rsid w:val="003C0537"/>
    <w:rsid w:val="003C4433"/>
    <w:rsid w:val="003C63A7"/>
    <w:rsid w:val="003D1A28"/>
    <w:rsid w:val="003F2CDD"/>
    <w:rsid w:val="00402365"/>
    <w:rsid w:val="0040633F"/>
    <w:rsid w:val="0045724E"/>
    <w:rsid w:val="004713EB"/>
    <w:rsid w:val="004768A7"/>
    <w:rsid w:val="004D1751"/>
    <w:rsid w:val="004D6C1A"/>
    <w:rsid w:val="00520903"/>
    <w:rsid w:val="00525AA4"/>
    <w:rsid w:val="00577361"/>
    <w:rsid w:val="005878C1"/>
    <w:rsid w:val="005906AD"/>
    <w:rsid w:val="005974B4"/>
    <w:rsid w:val="005B0D56"/>
    <w:rsid w:val="005B589A"/>
    <w:rsid w:val="005B7F62"/>
    <w:rsid w:val="005C1C1E"/>
    <w:rsid w:val="005D394E"/>
    <w:rsid w:val="005D494A"/>
    <w:rsid w:val="005E0B24"/>
    <w:rsid w:val="006228FB"/>
    <w:rsid w:val="00645292"/>
    <w:rsid w:val="00651724"/>
    <w:rsid w:val="00664BDE"/>
    <w:rsid w:val="006B1033"/>
    <w:rsid w:val="006B1BA0"/>
    <w:rsid w:val="006B2EE7"/>
    <w:rsid w:val="006B4784"/>
    <w:rsid w:val="00725D2F"/>
    <w:rsid w:val="00731E52"/>
    <w:rsid w:val="00747A4A"/>
    <w:rsid w:val="00762B83"/>
    <w:rsid w:val="007708A7"/>
    <w:rsid w:val="007765A4"/>
    <w:rsid w:val="007A1C90"/>
    <w:rsid w:val="007D0993"/>
    <w:rsid w:val="007E39A2"/>
    <w:rsid w:val="007F17DB"/>
    <w:rsid w:val="00804351"/>
    <w:rsid w:val="008312D9"/>
    <w:rsid w:val="00867ED4"/>
    <w:rsid w:val="0088197C"/>
    <w:rsid w:val="00892CC5"/>
    <w:rsid w:val="008A2C2B"/>
    <w:rsid w:val="008B03E7"/>
    <w:rsid w:val="008B1FC4"/>
    <w:rsid w:val="008E68E5"/>
    <w:rsid w:val="00927C35"/>
    <w:rsid w:val="00931A54"/>
    <w:rsid w:val="00933516"/>
    <w:rsid w:val="00945E1A"/>
    <w:rsid w:val="009B1370"/>
    <w:rsid w:val="009B3CC5"/>
    <w:rsid w:val="009B44C8"/>
    <w:rsid w:val="009C54D2"/>
    <w:rsid w:val="009E7D9E"/>
    <w:rsid w:val="009F6C5A"/>
    <w:rsid w:val="00A27DE5"/>
    <w:rsid w:val="00A35600"/>
    <w:rsid w:val="00A7322A"/>
    <w:rsid w:val="00A80428"/>
    <w:rsid w:val="00A87244"/>
    <w:rsid w:val="00A877AA"/>
    <w:rsid w:val="00A961E1"/>
    <w:rsid w:val="00AB0A3D"/>
    <w:rsid w:val="00AD2433"/>
    <w:rsid w:val="00AD7414"/>
    <w:rsid w:val="00AE515E"/>
    <w:rsid w:val="00B00173"/>
    <w:rsid w:val="00B24E51"/>
    <w:rsid w:val="00B36738"/>
    <w:rsid w:val="00B54E40"/>
    <w:rsid w:val="00B600C7"/>
    <w:rsid w:val="00B6363A"/>
    <w:rsid w:val="00B6364E"/>
    <w:rsid w:val="00B663FA"/>
    <w:rsid w:val="00B72C01"/>
    <w:rsid w:val="00B85D55"/>
    <w:rsid w:val="00B8602A"/>
    <w:rsid w:val="00B91C99"/>
    <w:rsid w:val="00BC3CD6"/>
    <w:rsid w:val="00C2060D"/>
    <w:rsid w:val="00C27D2E"/>
    <w:rsid w:val="00C50DE7"/>
    <w:rsid w:val="00C51E4D"/>
    <w:rsid w:val="00CC2668"/>
    <w:rsid w:val="00CC3232"/>
    <w:rsid w:val="00CD6FA5"/>
    <w:rsid w:val="00CE26A7"/>
    <w:rsid w:val="00CE7E1F"/>
    <w:rsid w:val="00CF5300"/>
    <w:rsid w:val="00D04229"/>
    <w:rsid w:val="00D04AD9"/>
    <w:rsid w:val="00D27D47"/>
    <w:rsid w:val="00D6770D"/>
    <w:rsid w:val="00D84599"/>
    <w:rsid w:val="00D96133"/>
    <w:rsid w:val="00DC1373"/>
    <w:rsid w:val="00DC3E75"/>
    <w:rsid w:val="00E05800"/>
    <w:rsid w:val="00E06E65"/>
    <w:rsid w:val="00E07085"/>
    <w:rsid w:val="00E11770"/>
    <w:rsid w:val="00E3162C"/>
    <w:rsid w:val="00E509A7"/>
    <w:rsid w:val="00E749AD"/>
    <w:rsid w:val="00EA0A9B"/>
    <w:rsid w:val="00EA10CD"/>
    <w:rsid w:val="00ED49D5"/>
    <w:rsid w:val="00EE5B9C"/>
    <w:rsid w:val="00F136BC"/>
    <w:rsid w:val="00F22FA9"/>
    <w:rsid w:val="00F513A5"/>
    <w:rsid w:val="00F651E3"/>
    <w:rsid w:val="00F67022"/>
    <w:rsid w:val="00F715B8"/>
    <w:rsid w:val="00F73728"/>
    <w:rsid w:val="00F80F0F"/>
    <w:rsid w:val="00F8498B"/>
    <w:rsid w:val="00F96CF3"/>
    <w:rsid w:val="00FA3650"/>
    <w:rsid w:val="00FA7393"/>
    <w:rsid w:val="00FA7858"/>
    <w:rsid w:val="00FC4DD4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9B083-C5CF-401D-B547-C1AAEE89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70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basedOn w:val="Fontepargpadro"/>
    <w:rsid w:val="008A2C2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43AE-C26E-40AD-9188-E4FF2E11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1935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2018-01-02T17:25:00Z</cp:lastPrinted>
  <dcterms:created xsi:type="dcterms:W3CDTF">2018-01-02T17:25:00Z</dcterms:created>
  <dcterms:modified xsi:type="dcterms:W3CDTF">2018-01-02T17:25:00Z</dcterms:modified>
</cp:coreProperties>
</file>