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08F" w:rsidRPr="00323F42" w:rsidRDefault="0023108F" w:rsidP="007E77D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color w:val="000000" w:themeColor="text1"/>
          <w:sz w:val="20"/>
        </w:rPr>
      </w:pPr>
    </w:p>
    <w:p w:rsidR="0023108F" w:rsidRPr="00323F42" w:rsidRDefault="0023108F" w:rsidP="007E77D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color w:val="000000" w:themeColor="text1"/>
          <w:sz w:val="20"/>
        </w:rPr>
      </w:pPr>
    </w:p>
    <w:p w:rsidR="0023108F" w:rsidRPr="00323F42" w:rsidRDefault="0023108F" w:rsidP="007E77D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color w:val="000000" w:themeColor="text1"/>
          <w:sz w:val="20"/>
        </w:rPr>
      </w:pPr>
    </w:p>
    <w:p w:rsidR="0023108F" w:rsidRPr="00323F42" w:rsidRDefault="0023108F" w:rsidP="007E77D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color w:val="000000" w:themeColor="text1"/>
          <w:sz w:val="20"/>
        </w:rPr>
      </w:pPr>
    </w:p>
    <w:p w:rsidR="0023108F" w:rsidRPr="00323F42" w:rsidRDefault="0023108F" w:rsidP="007E77D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color w:val="000000" w:themeColor="text1"/>
          <w:sz w:val="20"/>
        </w:rPr>
      </w:pPr>
    </w:p>
    <w:p w:rsidR="0023108F" w:rsidRPr="00323F42" w:rsidRDefault="0023108F" w:rsidP="007E77D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color w:val="000000" w:themeColor="text1"/>
          <w:sz w:val="20"/>
        </w:rPr>
      </w:pPr>
    </w:p>
    <w:p w:rsidR="007E77DB" w:rsidRPr="00323F42" w:rsidRDefault="007E77DB" w:rsidP="007E77D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color w:val="000000" w:themeColor="text1"/>
          <w:sz w:val="20"/>
        </w:rPr>
      </w:pPr>
      <w:r w:rsidRPr="00323F42">
        <w:rPr>
          <w:rFonts w:cs="Arial"/>
          <w:b/>
          <w:color w:val="000000" w:themeColor="text1"/>
          <w:sz w:val="20"/>
        </w:rPr>
        <w:t>ATA DE REGISTRO DE PREÇOS</w:t>
      </w:r>
      <w:r w:rsidR="00FA1FD1">
        <w:rPr>
          <w:rFonts w:cs="Arial"/>
          <w:b/>
          <w:color w:val="000000" w:themeColor="text1"/>
          <w:sz w:val="20"/>
        </w:rPr>
        <w:t xml:space="preserve"> Nº 005/2017</w:t>
      </w:r>
      <w:bookmarkStart w:id="0" w:name="_GoBack"/>
      <w:bookmarkEnd w:id="0"/>
    </w:p>
    <w:p w:rsidR="007E77DB" w:rsidRPr="00323F42" w:rsidRDefault="007E77DB" w:rsidP="007E77DB">
      <w:pPr>
        <w:overflowPunct w:val="0"/>
        <w:autoSpaceDE w:val="0"/>
        <w:autoSpaceDN w:val="0"/>
        <w:adjustRightInd w:val="0"/>
        <w:jc w:val="center"/>
        <w:textAlignment w:val="baseline"/>
        <w:rPr>
          <w:rFonts w:cs="Arial"/>
          <w:b/>
          <w:color w:val="000000" w:themeColor="text1"/>
          <w:sz w:val="20"/>
        </w:rPr>
      </w:pPr>
    </w:p>
    <w:p w:rsidR="007E77DB" w:rsidRPr="00323F42" w:rsidRDefault="007E77DB" w:rsidP="007E77DB">
      <w:pPr>
        <w:autoSpaceDE w:val="0"/>
        <w:autoSpaceDN w:val="0"/>
        <w:adjustRightInd w:val="0"/>
        <w:ind w:left="2280"/>
        <w:jc w:val="both"/>
        <w:rPr>
          <w:rFonts w:cs="Arial"/>
          <w:color w:val="000000" w:themeColor="text1"/>
          <w:sz w:val="20"/>
        </w:rPr>
      </w:pPr>
      <w:r w:rsidRPr="00323F42">
        <w:rPr>
          <w:rFonts w:cs="Arial"/>
          <w:b/>
          <w:color w:val="000000" w:themeColor="text1"/>
          <w:sz w:val="20"/>
        </w:rPr>
        <w:t>ATA DE REGISTRO DE PREÇOS</w:t>
      </w:r>
      <w:r w:rsidRPr="00323F42">
        <w:rPr>
          <w:rFonts w:cs="Arial"/>
          <w:color w:val="000000" w:themeColor="text1"/>
          <w:sz w:val="20"/>
        </w:rPr>
        <w:t xml:space="preserve"> REFERENTE AO </w:t>
      </w:r>
      <w:r w:rsidRPr="00323F42">
        <w:rPr>
          <w:rFonts w:cs="Arial"/>
          <w:b/>
          <w:color w:val="000000" w:themeColor="text1"/>
          <w:sz w:val="20"/>
        </w:rPr>
        <w:t>PREGÃO PRESENCIAL Nº</w:t>
      </w:r>
      <w:r w:rsidR="00ED3F06" w:rsidRPr="00323F42">
        <w:rPr>
          <w:rFonts w:cs="Arial"/>
          <w:b/>
          <w:color w:val="000000" w:themeColor="text1"/>
          <w:sz w:val="20"/>
        </w:rPr>
        <w:t xml:space="preserve"> 0</w:t>
      </w:r>
      <w:r w:rsidR="007D2A3E" w:rsidRPr="00323F42">
        <w:rPr>
          <w:rFonts w:cs="Arial"/>
          <w:b/>
          <w:color w:val="000000" w:themeColor="text1"/>
          <w:sz w:val="20"/>
        </w:rPr>
        <w:t>3</w:t>
      </w:r>
      <w:r w:rsidR="00DB58EB" w:rsidRPr="00323F42">
        <w:rPr>
          <w:rFonts w:cs="Arial"/>
          <w:b/>
          <w:color w:val="000000" w:themeColor="text1"/>
          <w:sz w:val="20"/>
        </w:rPr>
        <w:t>2/2017</w:t>
      </w:r>
      <w:r w:rsidRPr="00323F42">
        <w:rPr>
          <w:rFonts w:cs="Arial"/>
          <w:color w:val="000000" w:themeColor="text1"/>
          <w:sz w:val="20"/>
        </w:rPr>
        <w:t xml:space="preserve">, QUE ENTRE SI CELEBRAM O </w:t>
      </w:r>
      <w:r w:rsidRPr="00323F42">
        <w:rPr>
          <w:rFonts w:cs="Arial"/>
          <w:b/>
          <w:color w:val="000000" w:themeColor="text1"/>
          <w:sz w:val="20"/>
        </w:rPr>
        <w:t xml:space="preserve">MUNICÍPIO DE </w:t>
      </w:r>
      <w:r w:rsidR="00ED3F06" w:rsidRPr="00323F42">
        <w:rPr>
          <w:rFonts w:cs="Arial"/>
          <w:b/>
          <w:color w:val="000000" w:themeColor="text1"/>
          <w:sz w:val="20"/>
        </w:rPr>
        <w:t>S</w:t>
      </w:r>
      <w:r w:rsidR="0023108F" w:rsidRPr="00323F42">
        <w:rPr>
          <w:rFonts w:cs="Arial"/>
          <w:b/>
          <w:color w:val="000000" w:themeColor="text1"/>
          <w:sz w:val="20"/>
        </w:rPr>
        <w:t>ÃO MARCOS E ROSSI PRODUTOS HOSPITALARES</w:t>
      </w:r>
      <w:r w:rsidRPr="00323F42">
        <w:rPr>
          <w:rFonts w:cs="Arial"/>
          <w:color w:val="000000" w:themeColor="text1"/>
          <w:sz w:val="20"/>
        </w:rPr>
        <w:t>, NOS TERMOS E CONDIÇÕES A SEGUIR ESTABELECIDAS.</w:t>
      </w:r>
    </w:p>
    <w:p w:rsidR="007E77DB" w:rsidRPr="00323F42" w:rsidRDefault="007E77DB" w:rsidP="007E77DB">
      <w:pPr>
        <w:rPr>
          <w:rFonts w:cs="Arial"/>
          <w:color w:val="000000" w:themeColor="text1"/>
          <w:sz w:val="20"/>
        </w:rPr>
      </w:pPr>
    </w:p>
    <w:p w:rsidR="007E77DB" w:rsidRPr="00323F42" w:rsidRDefault="007E77DB" w:rsidP="0023108F">
      <w:pPr>
        <w:autoSpaceDE w:val="0"/>
        <w:autoSpaceDN w:val="0"/>
        <w:adjustRightInd w:val="0"/>
        <w:spacing w:line="276" w:lineRule="auto"/>
        <w:ind w:firstLine="1134"/>
        <w:jc w:val="both"/>
        <w:rPr>
          <w:rFonts w:cs="Arial"/>
          <w:color w:val="000000" w:themeColor="text1"/>
          <w:sz w:val="20"/>
        </w:rPr>
      </w:pPr>
      <w:r w:rsidRPr="00323F42">
        <w:rPr>
          <w:rFonts w:cs="Arial"/>
          <w:color w:val="000000" w:themeColor="text1"/>
          <w:sz w:val="20"/>
        </w:rPr>
        <w:t xml:space="preserve">O </w:t>
      </w:r>
      <w:r w:rsidRPr="00323F42">
        <w:rPr>
          <w:rFonts w:cs="Arial"/>
          <w:b/>
          <w:color w:val="000000" w:themeColor="text1"/>
          <w:sz w:val="20"/>
        </w:rPr>
        <w:t xml:space="preserve">MUNICÍPIO DE </w:t>
      </w:r>
      <w:r w:rsidR="00ED3F06" w:rsidRPr="00323F42">
        <w:rPr>
          <w:rFonts w:cs="Arial"/>
          <w:b/>
          <w:color w:val="000000" w:themeColor="text1"/>
          <w:sz w:val="20"/>
        </w:rPr>
        <w:t>SÃO MARCOS</w:t>
      </w:r>
      <w:r w:rsidRPr="00323F42">
        <w:rPr>
          <w:rFonts w:cs="Arial"/>
          <w:b/>
          <w:bCs/>
          <w:color w:val="000000" w:themeColor="text1"/>
          <w:sz w:val="20"/>
        </w:rPr>
        <w:t xml:space="preserve">, </w:t>
      </w:r>
      <w:r w:rsidRPr="00323F42">
        <w:rPr>
          <w:rFonts w:cs="Arial"/>
          <w:color w:val="000000" w:themeColor="text1"/>
          <w:sz w:val="20"/>
        </w:rPr>
        <w:t>pessoa jurídica de direito público interno, inscrito no CNPJ sob o nº 8</w:t>
      </w:r>
      <w:r w:rsidR="00ED3F06" w:rsidRPr="00323F42">
        <w:rPr>
          <w:rFonts w:cs="Arial"/>
          <w:color w:val="000000" w:themeColor="text1"/>
          <w:sz w:val="20"/>
        </w:rPr>
        <w:t>8.818.299/0001-37, estabelecida na Avenida Venâncio Aires, 720</w:t>
      </w:r>
      <w:r w:rsidRPr="00323F42">
        <w:rPr>
          <w:rFonts w:cs="Arial"/>
          <w:color w:val="000000" w:themeColor="text1"/>
          <w:sz w:val="20"/>
        </w:rPr>
        <w:t>, neste ato representado p</w:t>
      </w:r>
      <w:r w:rsidR="00ED3F06" w:rsidRPr="00323F42">
        <w:rPr>
          <w:rFonts w:cs="Arial"/>
          <w:color w:val="000000" w:themeColor="text1"/>
          <w:sz w:val="20"/>
        </w:rPr>
        <w:t>or s</w:t>
      </w:r>
      <w:r w:rsidR="00DB58EB" w:rsidRPr="00323F42">
        <w:rPr>
          <w:rFonts w:cs="Arial"/>
          <w:color w:val="000000" w:themeColor="text1"/>
          <w:sz w:val="20"/>
        </w:rPr>
        <w:t>eu Prefeito Municipal</w:t>
      </w:r>
      <w:r w:rsidR="00ED3F06" w:rsidRPr="00323F42">
        <w:rPr>
          <w:rFonts w:cs="Arial"/>
          <w:color w:val="000000" w:themeColor="text1"/>
          <w:sz w:val="20"/>
        </w:rPr>
        <w:t>,</w:t>
      </w:r>
      <w:r w:rsidRPr="00323F42">
        <w:rPr>
          <w:rFonts w:cs="Arial"/>
          <w:color w:val="000000" w:themeColor="text1"/>
          <w:sz w:val="20"/>
        </w:rPr>
        <w:t xml:space="preserve"> doravante denominada </w:t>
      </w:r>
      <w:r w:rsidRPr="00323F42">
        <w:rPr>
          <w:rFonts w:cs="Arial"/>
          <w:b/>
          <w:color w:val="000000" w:themeColor="text1"/>
          <w:sz w:val="20"/>
        </w:rPr>
        <w:t>ADMINISTRAÇÃO</w:t>
      </w:r>
      <w:r w:rsidRPr="00323F42">
        <w:rPr>
          <w:rFonts w:cs="Arial"/>
          <w:color w:val="000000" w:themeColor="text1"/>
          <w:sz w:val="20"/>
        </w:rPr>
        <w:t xml:space="preserve"> </w:t>
      </w:r>
      <w:r w:rsidRPr="00323F42">
        <w:rPr>
          <w:rFonts w:cs="Arial"/>
          <w:bCs/>
          <w:color w:val="000000" w:themeColor="text1"/>
          <w:sz w:val="20"/>
        </w:rPr>
        <w:t>e</w:t>
      </w:r>
      <w:r w:rsidRPr="00323F42">
        <w:rPr>
          <w:rFonts w:cs="Arial"/>
          <w:b/>
          <w:bCs/>
          <w:color w:val="000000" w:themeColor="text1"/>
          <w:sz w:val="20"/>
        </w:rPr>
        <w:t xml:space="preserve"> </w:t>
      </w:r>
      <w:r w:rsidRPr="00323F42">
        <w:rPr>
          <w:rFonts w:cs="Arial"/>
          <w:color w:val="000000" w:themeColor="text1"/>
          <w:sz w:val="20"/>
        </w:rPr>
        <w:t xml:space="preserve">a empresa </w:t>
      </w:r>
      <w:r w:rsidR="0023108F" w:rsidRPr="00323F42">
        <w:rPr>
          <w:rFonts w:cs="Arial"/>
          <w:b/>
          <w:color w:val="000000" w:themeColor="text1"/>
          <w:sz w:val="20"/>
        </w:rPr>
        <w:t>ROSSI PRODUTOS HOSPITALARES LTDA,</w:t>
      </w:r>
      <w:r w:rsidR="0023108F" w:rsidRPr="00323F42">
        <w:rPr>
          <w:rFonts w:cs="Arial"/>
          <w:color w:val="000000" w:themeColor="text1"/>
          <w:sz w:val="20"/>
        </w:rPr>
        <w:t xml:space="preserve"> pessoa jurídica de direito privado, com sede na Rua João Leonardelli, nº. 155, cidade de Caxias do Sul/RS, inscrita no CNPJ sob nº. 00.072.182/0001-06, neste ato representada pelo seu representante legal, Sr. IRINEU ROSSI, CPF nº.487.939.650-87, aqui denominada </w:t>
      </w:r>
      <w:r w:rsidRPr="00323F42">
        <w:rPr>
          <w:rFonts w:cs="Arial"/>
          <w:b/>
          <w:color w:val="000000" w:themeColor="text1"/>
          <w:sz w:val="20"/>
        </w:rPr>
        <w:t>COMPROMITENTE FORNECEDORA</w:t>
      </w:r>
      <w:r w:rsidRPr="00323F42">
        <w:rPr>
          <w:rFonts w:cs="Arial"/>
          <w:color w:val="000000" w:themeColor="text1"/>
          <w:sz w:val="20"/>
        </w:rPr>
        <w:t>, resolvem firmar a presente ATA DE REGISTRO DE PREÇOS, de acordo com o resultado do</w:t>
      </w:r>
      <w:r w:rsidR="003C4459" w:rsidRPr="00323F42">
        <w:rPr>
          <w:rFonts w:cs="Arial"/>
          <w:color w:val="000000" w:themeColor="text1"/>
          <w:sz w:val="20"/>
        </w:rPr>
        <w:t xml:space="preserve"> </w:t>
      </w:r>
      <w:r w:rsidR="003C4459" w:rsidRPr="00323F42">
        <w:rPr>
          <w:rFonts w:cs="Arial"/>
          <w:b/>
          <w:color w:val="000000" w:themeColor="text1"/>
          <w:sz w:val="20"/>
        </w:rPr>
        <w:t xml:space="preserve">Processo licitatório nº </w:t>
      </w:r>
      <w:r w:rsidR="00DB58EB" w:rsidRPr="00323F42">
        <w:rPr>
          <w:rFonts w:cs="Arial"/>
          <w:b/>
          <w:color w:val="000000" w:themeColor="text1"/>
          <w:sz w:val="20"/>
        </w:rPr>
        <w:t>419</w:t>
      </w:r>
      <w:r w:rsidR="003C4459" w:rsidRPr="00323F42">
        <w:rPr>
          <w:rFonts w:cs="Arial"/>
          <w:b/>
          <w:color w:val="000000" w:themeColor="text1"/>
          <w:sz w:val="20"/>
        </w:rPr>
        <w:t>/201</w:t>
      </w:r>
      <w:r w:rsidR="00DB58EB" w:rsidRPr="00323F42">
        <w:rPr>
          <w:rFonts w:cs="Arial"/>
          <w:b/>
          <w:color w:val="000000" w:themeColor="text1"/>
          <w:sz w:val="20"/>
        </w:rPr>
        <w:t>7</w:t>
      </w:r>
      <w:r w:rsidR="003C4459" w:rsidRPr="00323F42">
        <w:rPr>
          <w:rFonts w:cs="Arial"/>
          <w:b/>
          <w:bCs/>
          <w:color w:val="000000" w:themeColor="text1"/>
          <w:sz w:val="20"/>
        </w:rPr>
        <w:t>,</w:t>
      </w:r>
      <w:r w:rsidR="00541550">
        <w:rPr>
          <w:rFonts w:cs="Arial"/>
          <w:b/>
          <w:bCs/>
          <w:color w:val="000000" w:themeColor="text1"/>
          <w:sz w:val="20"/>
        </w:rPr>
        <w:t xml:space="preserve"> Pregão Presencial n.º </w:t>
      </w:r>
      <w:r w:rsidR="00ED3F06" w:rsidRPr="00323F42">
        <w:rPr>
          <w:rFonts w:cs="Arial"/>
          <w:b/>
          <w:bCs/>
          <w:color w:val="000000" w:themeColor="text1"/>
          <w:sz w:val="20"/>
        </w:rPr>
        <w:t>0</w:t>
      </w:r>
      <w:r w:rsidR="007D2A3E" w:rsidRPr="00323F42">
        <w:rPr>
          <w:rFonts w:cs="Arial"/>
          <w:b/>
          <w:bCs/>
          <w:color w:val="000000" w:themeColor="text1"/>
          <w:sz w:val="20"/>
        </w:rPr>
        <w:t>3</w:t>
      </w:r>
      <w:r w:rsidR="00DB58EB" w:rsidRPr="00323F42">
        <w:rPr>
          <w:rFonts w:cs="Arial"/>
          <w:b/>
          <w:bCs/>
          <w:color w:val="000000" w:themeColor="text1"/>
          <w:sz w:val="20"/>
        </w:rPr>
        <w:t>2/2017</w:t>
      </w:r>
      <w:r w:rsidR="00541550">
        <w:rPr>
          <w:rFonts w:cs="Arial"/>
          <w:b/>
          <w:bCs/>
          <w:color w:val="000000" w:themeColor="text1"/>
          <w:sz w:val="20"/>
        </w:rPr>
        <w:t xml:space="preserve">, </w:t>
      </w:r>
      <w:r w:rsidR="003E094A" w:rsidRPr="00323F42">
        <w:rPr>
          <w:rFonts w:cs="Arial"/>
          <w:b/>
          <w:bCs/>
          <w:color w:val="000000" w:themeColor="text1"/>
          <w:sz w:val="20"/>
        </w:rPr>
        <w:t>Registro de Preço nº 0</w:t>
      </w:r>
      <w:r w:rsidR="00DB58EB" w:rsidRPr="00323F42">
        <w:rPr>
          <w:rFonts w:cs="Arial"/>
          <w:b/>
          <w:bCs/>
          <w:color w:val="000000" w:themeColor="text1"/>
          <w:sz w:val="20"/>
        </w:rPr>
        <w:t>05/2017</w:t>
      </w:r>
      <w:r w:rsidR="003E094A" w:rsidRPr="00323F42">
        <w:rPr>
          <w:rFonts w:cs="Arial"/>
          <w:b/>
          <w:bCs/>
          <w:color w:val="000000" w:themeColor="text1"/>
          <w:sz w:val="20"/>
        </w:rPr>
        <w:t xml:space="preserve">, </w:t>
      </w:r>
      <w:r w:rsidRPr="00323F42">
        <w:rPr>
          <w:rFonts w:cs="Arial"/>
          <w:color w:val="000000" w:themeColor="text1"/>
          <w:sz w:val="20"/>
        </w:rPr>
        <w:t>mediante as cláusulas e condições a seguir estabelecidas:</w:t>
      </w:r>
    </w:p>
    <w:p w:rsidR="007E77DB" w:rsidRPr="00323F42" w:rsidRDefault="007E77DB" w:rsidP="007E77DB">
      <w:pPr>
        <w:ind w:firstLine="1134"/>
        <w:jc w:val="both"/>
        <w:rPr>
          <w:rFonts w:cs="Arial"/>
          <w:color w:val="000000" w:themeColor="text1"/>
          <w:sz w:val="20"/>
        </w:rPr>
      </w:pPr>
    </w:p>
    <w:p w:rsidR="007E77DB" w:rsidRPr="00323F42" w:rsidRDefault="007E77DB" w:rsidP="007E77DB">
      <w:pPr>
        <w:ind w:firstLine="1134"/>
        <w:jc w:val="both"/>
        <w:rPr>
          <w:rFonts w:cs="Arial"/>
          <w:b/>
          <w:color w:val="000000" w:themeColor="text1"/>
          <w:sz w:val="20"/>
        </w:rPr>
      </w:pPr>
      <w:r w:rsidRPr="00323F42">
        <w:rPr>
          <w:rFonts w:cs="Arial"/>
          <w:b/>
          <w:color w:val="000000" w:themeColor="text1"/>
          <w:sz w:val="20"/>
        </w:rPr>
        <w:t>CLÁUSULA PRIMEIRA – OBJETO</w:t>
      </w:r>
      <w:r w:rsidR="00005F8C" w:rsidRPr="00323F42">
        <w:rPr>
          <w:rFonts w:cs="Arial"/>
          <w:b/>
          <w:color w:val="000000" w:themeColor="text1"/>
          <w:sz w:val="20"/>
        </w:rPr>
        <w:t>, FINALIDADE</w:t>
      </w:r>
      <w:r w:rsidR="0033442C" w:rsidRPr="00323F42">
        <w:rPr>
          <w:rFonts w:cs="Arial"/>
          <w:b/>
          <w:color w:val="000000" w:themeColor="text1"/>
          <w:sz w:val="20"/>
        </w:rPr>
        <w:t xml:space="preserve"> E DO PREÇO REGISTRADO</w:t>
      </w:r>
    </w:p>
    <w:p w:rsidR="007E77DB" w:rsidRPr="00323F42" w:rsidRDefault="007E77DB" w:rsidP="007E77DB">
      <w:pPr>
        <w:ind w:firstLine="1134"/>
        <w:jc w:val="both"/>
        <w:rPr>
          <w:rFonts w:cs="Arial"/>
          <w:color w:val="000000" w:themeColor="text1"/>
          <w:sz w:val="20"/>
        </w:rPr>
      </w:pPr>
    </w:p>
    <w:p w:rsidR="007E77DB" w:rsidRPr="00323F42" w:rsidRDefault="007E77DB" w:rsidP="007E77DB">
      <w:pPr>
        <w:autoSpaceDE w:val="0"/>
        <w:autoSpaceDN w:val="0"/>
        <w:adjustRightInd w:val="0"/>
        <w:ind w:firstLine="1134"/>
        <w:jc w:val="both"/>
        <w:rPr>
          <w:rFonts w:cs="Arial"/>
          <w:color w:val="000000" w:themeColor="text1"/>
          <w:sz w:val="20"/>
        </w:rPr>
      </w:pPr>
      <w:r w:rsidRPr="00323F42">
        <w:rPr>
          <w:rFonts w:cs="Arial"/>
          <w:color w:val="000000" w:themeColor="text1"/>
          <w:sz w:val="20"/>
        </w:rPr>
        <w:t xml:space="preserve">A presente ATA tem por objeto o </w:t>
      </w:r>
      <w:r w:rsidRPr="00323F42">
        <w:rPr>
          <w:rFonts w:cs="Arial"/>
          <w:b/>
          <w:color w:val="000000" w:themeColor="text1"/>
          <w:sz w:val="20"/>
          <w:u w:val="single"/>
        </w:rPr>
        <w:t>Registro de Preços</w:t>
      </w:r>
      <w:r w:rsidRPr="00323F42">
        <w:rPr>
          <w:rFonts w:cs="Arial"/>
          <w:color w:val="000000" w:themeColor="text1"/>
          <w:sz w:val="20"/>
        </w:rPr>
        <w:t xml:space="preserve"> para </w:t>
      </w:r>
      <w:r w:rsidR="001547F2" w:rsidRPr="00323F42">
        <w:rPr>
          <w:rFonts w:cs="Arial"/>
          <w:bCs/>
          <w:color w:val="000000" w:themeColor="text1"/>
          <w:sz w:val="20"/>
        </w:rPr>
        <w:t>a aquisição eventual do objeto descrito</w:t>
      </w:r>
      <w:r w:rsidR="00C75B47" w:rsidRPr="00323F42">
        <w:rPr>
          <w:rFonts w:cs="Arial"/>
          <w:bCs/>
          <w:color w:val="000000" w:themeColor="text1"/>
          <w:sz w:val="20"/>
        </w:rPr>
        <w:t xml:space="preserve"> no anexo </w:t>
      </w:r>
      <w:r w:rsidR="001829FF" w:rsidRPr="00323F42">
        <w:rPr>
          <w:rFonts w:cs="Arial"/>
          <w:bCs/>
          <w:color w:val="000000" w:themeColor="text1"/>
          <w:sz w:val="20"/>
        </w:rPr>
        <w:t xml:space="preserve">I </w:t>
      </w:r>
      <w:r w:rsidR="00A2781A" w:rsidRPr="00323F42">
        <w:rPr>
          <w:rFonts w:cs="Arial"/>
          <w:bCs/>
          <w:color w:val="000000" w:themeColor="text1"/>
          <w:sz w:val="20"/>
        </w:rPr>
        <w:t>e</w:t>
      </w:r>
      <w:r w:rsidRPr="00323F42">
        <w:rPr>
          <w:rFonts w:cs="Arial"/>
          <w:color w:val="000000" w:themeColor="text1"/>
          <w:sz w:val="20"/>
        </w:rPr>
        <w:t xml:space="preserve"> nas condições definidas no ato convocatório, seus anexos, propostas de preços e Ata do </w:t>
      </w:r>
      <w:r w:rsidRPr="00323F42">
        <w:rPr>
          <w:rFonts w:cs="Arial"/>
          <w:bCs/>
          <w:color w:val="000000" w:themeColor="text1"/>
          <w:sz w:val="20"/>
        </w:rPr>
        <w:t>Pregão nº</w:t>
      </w:r>
      <w:r w:rsidR="00ED3F06" w:rsidRPr="00323F42">
        <w:rPr>
          <w:rFonts w:cs="Arial"/>
          <w:bCs/>
          <w:color w:val="000000" w:themeColor="text1"/>
          <w:sz w:val="20"/>
        </w:rPr>
        <w:t xml:space="preserve"> 0</w:t>
      </w:r>
      <w:r w:rsidR="007D2A3E" w:rsidRPr="00323F42">
        <w:rPr>
          <w:rFonts w:cs="Arial"/>
          <w:bCs/>
          <w:color w:val="000000" w:themeColor="text1"/>
          <w:sz w:val="20"/>
        </w:rPr>
        <w:t>3</w:t>
      </w:r>
      <w:r w:rsidR="00DB58EB" w:rsidRPr="00323F42">
        <w:rPr>
          <w:rFonts w:cs="Arial"/>
          <w:bCs/>
          <w:color w:val="000000" w:themeColor="text1"/>
          <w:sz w:val="20"/>
        </w:rPr>
        <w:t>2/2017</w:t>
      </w:r>
      <w:r w:rsidRPr="00323F42">
        <w:rPr>
          <w:rFonts w:cs="Arial"/>
          <w:bCs/>
          <w:color w:val="000000" w:themeColor="text1"/>
          <w:sz w:val="20"/>
        </w:rPr>
        <w:t xml:space="preserve"> </w:t>
      </w:r>
      <w:r w:rsidRPr="00323F42">
        <w:rPr>
          <w:rFonts w:cs="Arial"/>
          <w:color w:val="000000" w:themeColor="text1"/>
          <w:sz w:val="20"/>
        </w:rPr>
        <w:t>que integram este instrumento independente de transcrição, pel</w:t>
      </w:r>
      <w:r w:rsidR="00005F8C" w:rsidRPr="00323F42">
        <w:rPr>
          <w:rFonts w:cs="Arial"/>
          <w:color w:val="000000" w:themeColor="text1"/>
          <w:sz w:val="20"/>
        </w:rPr>
        <w:t>o prazo de validade do registro.</w:t>
      </w:r>
    </w:p>
    <w:p w:rsidR="00005F8C" w:rsidRPr="00323F42" w:rsidRDefault="00005F8C" w:rsidP="007E77DB">
      <w:pPr>
        <w:autoSpaceDE w:val="0"/>
        <w:autoSpaceDN w:val="0"/>
        <w:adjustRightInd w:val="0"/>
        <w:ind w:firstLine="1134"/>
        <w:jc w:val="both"/>
        <w:rPr>
          <w:rFonts w:cs="Arial"/>
          <w:color w:val="000000" w:themeColor="text1"/>
          <w:sz w:val="20"/>
        </w:rPr>
      </w:pPr>
    </w:p>
    <w:p w:rsidR="00005F8C" w:rsidRPr="00323F42" w:rsidRDefault="00005F8C" w:rsidP="007E77DB">
      <w:pPr>
        <w:autoSpaceDE w:val="0"/>
        <w:autoSpaceDN w:val="0"/>
        <w:adjustRightInd w:val="0"/>
        <w:ind w:firstLine="1134"/>
        <w:jc w:val="both"/>
        <w:rPr>
          <w:rFonts w:cs="Arial"/>
          <w:color w:val="000000" w:themeColor="text1"/>
          <w:sz w:val="20"/>
        </w:rPr>
      </w:pPr>
      <w:r w:rsidRPr="00323F42">
        <w:rPr>
          <w:rFonts w:cs="Arial"/>
          <w:color w:val="000000" w:themeColor="text1"/>
          <w:sz w:val="20"/>
        </w:rPr>
        <w:t>A finalidade desta ATA, além da descrição do objeto e do registro de preço, é servir como instrumento legal regulador da execução do objeto, substituindo a formalização de contratos a cada solicitação.</w:t>
      </w:r>
    </w:p>
    <w:p w:rsidR="00005F8C" w:rsidRPr="00323F42" w:rsidRDefault="00005F8C" w:rsidP="007E77DB">
      <w:pPr>
        <w:ind w:firstLine="1134"/>
        <w:jc w:val="both"/>
        <w:rPr>
          <w:rFonts w:cs="Arial"/>
          <w:color w:val="000000" w:themeColor="text1"/>
          <w:sz w:val="20"/>
        </w:rPr>
      </w:pPr>
    </w:p>
    <w:p w:rsidR="007E77DB" w:rsidRPr="00323F42" w:rsidRDefault="00005F8C" w:rsidP="007E77DB">
      <w:pPr>
        <w:ind w:firstLine="1134"/>
        <w:jc w:val="both"/>
        <w:rPr>
          <w:rFonts w:cs="Arial"/>
          <w:color w:val="000000" w:themeColor="text1"/>
          <w:sz w:val="20"/>
        </w:rPr>
      </w:pPr>
      <w:r w:rsidRPr="00323F42">
        <w:rPr>
          <w:rFonts w:cs="Arial"/>
          <w:color w:val="000000" w:themeColor="text1"/>
          <w:sz w:val="20"/>
        </w:rPr>
        <w:t>As q</w:t>
      </w:r>
      <w:r w:rsidR="007E77DB" w:rsidRPr="00323F42">
        <w:rPr>
          <w:rFonts w:cs="Arial"/>
          <w:color w:val="000000" w:themeColor="text1"/>
          <w:sz w:val="20"/>
        </w:rPr>
        <w:t>uantidades máximas possíveis para aquisição</w:t>
      </w:r>
      <w:r w:rsidRPr="00323F42">
        <w:rPr>
          <w:rFonts w:cs="Arial"/>
          <w:color w:val="000000" w:themeColor="text1"/>
          <w:sz w:val="20"/>
        </w:rPr>
        <w:t xml:space="preserve"> e os respectivos preços estão descritos na tabela abaixo</w:t>
      </w:r>
      <w:r w:rsidR="007E77DB" w:rsidRPr="00323F42">
        <w:rPr>
          <w:rFonts w:cs="Arial"/>
          <w:color w:val="000000" w:themeColor="text1"/>
          <w:sz w:val="20"/>
        </w:rPr>
        <w:t>:</w:t>
      </w:r>
    </w:p>
    <w:p w:rsidR="00005F8C" w:rsidRPr="00323F42" w:rsidRDefault="00005F8C" w:rsidP="007E77DB">
      <w:pPr>
        <w:ind w:firstLine="1134"/>
        <w:jc w:val="both"/>
        <w:rPr>
          <w:rFonts w:cs="Arial"/>
          <w:color w:val="000000" w:themeColor="text1"/>
          <w:sz w:val="20"/>
        </w:rPr>
      </w:pPr>
    </w:p>
    <w:p w:rsidR="0023108F" w:rsidRPr="00323F42" w:rsidRDefault="0023108F" w:rsidP="0023108F">
      <w:pPr>
        <w:rPr>
          <w:color w:val="000000" w:themeColor="text1"/>
        </w:rPr>
      </w:pPr>
      <w:r w:rsidRPr="00323F42">
        <w:rPr>
          <w:b/>
          <w:color w:val="000000" w:themeColor="text1"/>
        </w:rPr>
        <w:t xml:space="preserve">                                             </w:t>
      </w:r>
    </w:p>
    <w:tbl>
      <w:tblPr>
        <w:tblW w:w="949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820"/>
        <w:gridCol w:w="709"/>
        <w:gridCol w:w="992"/>
        <w:gridCol w:w="1134"/>
        <w:gridCol w:w="1134"/>
      </w:tblGrid>
      <w:tr w:rsidR="00323F42" w:rsidRPr="00323F42" w:rsidTr="00323F42">
        <w:tc>
          <w:tcPr>
            <w:tcW w:w="709" w:type="dxa"/>
            <w:shd w:val="clear" w:color="auto" w:fill="C0C0C0"/>
          </w:tcPr>
          <w:p w:rsidR="0023108F" w:rsidRPr="00323F42" w:rsidRDefault="0023108F" w:rsidP="0023108F">
            <w:pPr>
              <w:spacing w:after="240"/>
              <w:rPr>
                <w:b/>
                <w:color w:val="000000" w:themeColor="text1"/>
                <w:sz w:val="20"/>
              </w:rPr>
            </w:pPr>
            <w:r w:rsidRPr="00323F42">
              <w:rPr>
                <w:b/>
                <w:color w:val="000000" w:themeColor="text1"/>
                <w:sz w:val="20"/>
              </w:rPr>
              <w:t>ITEM</w:t>
            </w:r>
          </w:p>
        </w:tc>
        <w:tc>
          <w:tcPr>
            <w:tcW w:w="4820" w:type="dxa"/>
            <w:shd w:val="clear" w:color="auto" w:fill="C0C0C0"/>
          </w:tcPr>
          <w:p w:rsidR="0023108F" w:rsidRPr="00323F42" w:rsidRDefault="0023108F" w:rsidP="0023108F">
            <w:pPr>
              <w:spacing w:after="240"/>
              <w:rPr>
                <w:b/>
                <w:color w:val="000000" w:themeColor="text1"/>
                <w:sz w:val="20"/>
              </w:rPr>
            </w:pPr>
            <w:r w:rsidRPr="00323F42">
              <w:rPr>
                <w:b/>
                <w:color w:val="000000" w:themeColor="text1"/>
                <w:sz w:val="20"/>
              </w:rPr>
              <w:t>DESCRIÇÃO</w:t>
            </w:r>
          </w:p>
        </w:tc>
        <w:tc>
          <w:tcPr>
            <w:tcW w:w="709" w:type="dxa"/>
            <w:shd w:val="clear" w:color="auto" w:fill="C0C0C0"/>
          </w:tcPr>
          <w:p w:rsidR="0023108F" w:rsidRPr="00323F42" w:rsidRDefault="0023108F" w:rsidP="0023108F">
            <w:pPr>
              <w:spacing w:after="240"/>
              <w:rPr>
                <w:b/>
                <w:color w:val="000000" w:themeColor="text1"/>
                <w:sz w:val="20"/>
              </w:rPr>
            </w:pPr>
            <w:r w:rsidRPr="00323F42">
              <w:rPr>
                <w:b/>
                <w:color w:val="000000" w:themeColor="text1"/>
                <w:sz w:val="20"/>
              </w:rPr>
              <w:t>UNID</w:t>
            </w:r>
          </w:p>
        </w:tc>
        <w:tc>
          <w:tcPr>
            <w:tcW w:w="992" w:type="dxa"/>
            <w:shd w:val="clear" w:color="auto" w:fill="C0C0C0"/>
          </w:tcPr>
          <w:p w:rsidR="0023108F" w:rsidRPr="00323F42" w:rsidRDefault="0023108F" w:rsidP="0023108F">
            <w:pPr>
              <w:spacing w:after="240"/>
              <w:rPr>
                <w:b/>
                <w:color w:val="000000" w:themeColor="text1"/>
                <w:sz w:val="20"/>
              </w:rPr>
            </w:pPr>
            <w:r w:rsidRPr="00323F42">
              <w:rPr>
                <w:b/>
                <w:color w:val="000000" w:themeColor="text1"/>
                <w:sz w:val="20"/>
              </w:rPr>
              <w:t>QTDE</w:t>
            </w:r>
          </w:p>
        </w:tc>
        <w:tc>
          <w:tcPr>
            <w:tcW w:w="1134" w:type="dxa"/>
            <w:shd w:val="clear" w:color="auto" w:fill="C0C0C0"/>
          </w:tcPr>
          <w:p w:rsidR="0023108F" w:rsidRPr="00323F42" w:rsidRDefault="0023108F" w:rsidP="0023108F">
            <w:pPr>
              <w:spacing w:after="240"/>
              <w:rPr>
                <w:b/>
                <w:color w:val="000000" w:themeColor="text1"/>
                <w:sz w:val="20"/>
              </w:rPr>
            </w:pPr>
            <w:r w:rsidRPr="00323F42">
              <w:rPr>
                <w:b/>
                <w:color w:val="000000" w:themeColor="text1"/>
                <w:sz w:val="20"/>
              </w:rPr>
              <w:t xml:space="preserve">UNITÁRIO </w:t>
            </w:r>
          </w:p>
        </w:tc>
        <w:tc>
          <w:tcPr>
            <w:tcW w:w="1134" w:type="dxa"/>
            <w:shd w:val="clear" w:color="auto" w:fill="C0C0C0"/>
          </w:tcPr>
          <w:p w:rsidR="0023108F" w:rsidRPr="00323F42" w:rsidRDefault="0023108F" w:rsidP="0023108F">
            <w:pPr>
              <w:spacing w:after="240"/>
              <w:rPr>
                <w:b/>
                <w:color w:val="000000" w:themeColor="text1"/>
                <w:sz w:val="20"/>
              </w:rPr>
            </w:pPr>
            <w:r w:rsidRPr="00323F42">
              <w:rPr>
                <w:b/>
                <w:color w:val="000000" w:themeColor="text1"/>
                <w:sz w:val="20"/>
              </w:rPr>
              <w:t xml:space="preserve">TOTAL </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0002</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APARELHO DE BARBEAR, TIPO LÂMINA DESCARTÁVEL, MATERIAL LÂMINA AÇO, COM 02 LÂMINAS, MATERIAL CABO|DE PLÁSTICO, ANATÔMICO, COM ESTRIAS DE BORRACHA, COM FITA LUBRIFICANTE.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UN</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100,00</w:t>
            </w:r>
          </w:p>
        </w:tc>
        <w:tc>
          <w:tcPr>
            <w:tcW w:w="1134" w:type="dxa"/>
          </w:tcPr>
          <w:p w:rsidR="0023108F" w:rsidRPr="00323F42" w:rsidRDefault="0023108F" w:rsidP="0023108F">
            <w:pPr>
              <w:spacing w:after="240"/>
              <w:rPr>
                <w:color w:val="000000" w:themeColor="text1"/>
                <w:sz w:val="20"/>
              </w:rPr>
            </w:pPr>
            <w:r w:rsidRPr="00323F42">
              <w:rPr>
                <w:color w:val="000000" w:themeColor="text1"/>
                <w:sz w:val="20"/>
              </w:rPr>
              <w:t>2,50</w:t>
            </w:r>
          </w:p>
        </w:tc>
        <w:tc>
          <w:tcPr>
            <w:tcW w:w="1134" w:type="dxa"/>
          </w:tcPr>
          <w:p w:rsidR="0023108F" w:rsidRPr="00323F42" w:rsidRDefault="0023108F" w:rsidP="0023108F">
            <w:pPr>
              <w:spacing w:after="240"/>
              <w:rPr>
                <w:color w:val="000000" w:themeColor="text1"/>
                <w:sz w:val="20"/>
              </w:rPr>
            </w:pPr>
            <w:r w:rsidRPr="00323F42">
              <w:rPr>
                <w:color w:val="000000" w:themeColor="text1"/>
                <w:sz w:val="20"/>
              </w:rPr>
              <w:t>250,00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0011</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AGULHA DESCARTÁVEL 25X7 DE USO ÚNICO, ESTÉRIL, ATÓXICA E APIROGÊNICA, CANHÃO E PROTETOR - ATENDENDO ÀS ESPECIFICAÇÕES DAS NORMAS NBR, ISO E BOAS PRÁTICAS DE </w:t>
            </w:r>
            <w:r w:rsidRPr="00323F42">
              <w:rPr>
                <w:color w:val="000000" w:themeColor="text1"/>
                <w:sz w:val="20"/>
              </w:rPr>
              <w:lastRenderedPageBreak/>
              <w:t xml:space="preserve">FABRICAÇÃO.- CÂNULA - COM BISEL TRIFACETADO EM AÇO INOXIDÁVEL, SILICONIZADA, PERMITINDO UM DESLIZE SUAVE E PERFEITO. ESTERILIZAÇÃO VÁLIDA POR CINCO ANOS, A PARTIR DA DATA DE FABRICAÇÃO, COM A EMBALAGEM INTACTA. CONTENDO 100 UNIDADES CADA CAIXA. C/ REGISTRO NA ANVISA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lastRenderedPageBreak/>
              <w:t>CX</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30,00</w:t>
            </w:r>
          </w:p>
        </w:tc>
        <w:tc>
          <w:tcPr>
            <w:tcW w:w="1134" w:type="dxa"/>
          </w:tcPr>
          <w:p w:rsidR="0023108F" w:rsidRPr="00323F42" w:rsidRDefault="0023108F" w:rsidP="0023108F">
            <w:pPr>
              <w:spacing w:after="240"/>
              <w:rPr>
                <w:color w:val="000000" w:themeColor="text1"/>
                <w:sz w:val="20"/>
              </w:rPr>
            </w:pPr>
            <w:r w:rsidRPr="00323F42">
              <w:rPr>
                <w:color w:val="000000" w:themeColor="text1"/>
                <w:sz w:val="20"/>
              </w:rPr>
              <w:t>7,00</w:t>
            </w:r>
          </w:p>
        </w:tc>
        <w:tc>
          <w:tcPr>
            <w:tcW w:w="1134" w:type="dxa"/>
          </w:tcPr>
          <w:p w:rsidR="0023108F" w:rsidRPr="00323F42" w:rsidRDefault="0023108F" w:rsidP="0023108F">
            <w:pPr>
              <w:spacing w:after="240"/>
              <w:rPr>
                <w:color w:val="000000" w:themeColor="text1"/>
                <w:sz w:val="20"/>
              </w:rPr>
            </w:pPr>
            <w:r w:rsidRPr="00323F42">
              <w:rPr>
                <w:color w:val="000000" w:themeColor="text1"/>
                <w:sz w:val="20"/>
              </w:rPr>
              <w:t>210,00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0018</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ALMOTOLIAS DE 500 ML EM PLASTICO TRANSPARENTE - COM BICO DOSADOR E COM TAMPA.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EMB</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10,00</w:t>
            </w:r>
          </w:p>
        </w:tc>
        <w:tc>
          <w:tcPr>
            <w:tcW w:w="1134" w:type="dxa"/>
          </w:tcPr>
          <w:p w:rsidR="0023108F" w:rsidRPr="00323F42" w:rsidRDefault="0023108F" w:rsidP="0023108F">
            <w:pPr>
              <w:spacing w:after="240"/>
              <w:rPr>
                <w:color w:val="000000" w:themeColor="text1"/>
                <w:sz w:val="20"/>
              </w:rPr>
            </w:pPr>
            <w:r w:rsidRPr="00323F42">
              <w:rPr>
                <w:color w:val="000000" w:themeColor="text1"/>
                <w:sz w:val="20"/>
              </w:rPr>
              <w:t>2,90</w:t>
            </w:r>
          </w:p>
        </w:tc>
        <w:tc>
          <w:tcPr>
            <w:tcW w:w="1134" w:type="dxa"/>
          </w:tcPr>
          <w:p w:rsidR="0023108F" w:rsidRPr="00323F42" w:rsidRDefault="0023108F" w:rsidP="0023108F">
            <w:pPr>
              <w:spacing w:after="240"/>
              <w:rPr>
                <w:color w:val="000000" w:themeColor="text1"/>
                <w:sz w:val="20"/>
              </w:rPr>
            </w:pPr>
            <w:r w:rsidRPr="00323F42">
              <w:rPr>
                <w:color w:val="000000" w:themeColor="text1"/>
                <w:sz w:val="20"/>
              </w:rPr>
              <w:t>29,00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0028</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BALANÇA PEDIÁTRICA MECÂNICA. CAPACIDADE DE PESAGEM DE 16KG COM DIVISÃO DE 10G. ESTRUTURA INTERNA EM CHAPA DE AÇO CARBONO, PÉS DE BORRACHA SINTÉTICA FIXOS COM ALTURA REGULÁVEL, CURSORES EM AÇO INOXIDÁVEL POLIDO, CONCHA ANATÔMICA EM POLIPROPILENO INJETADO COM MATERIAL ANTI-GERMES, TOTALMENTE HIGIENIZÁVEL E ATÓXICA. APRESENTA TRAVA DE IMPACTO. PINTURA ELETROSTÁTICA A PÓ NA COR BRANCO, COM TRATAMENTO ANTI-FERRUGINOSO. COM APROVAÇÃO IMETRO. GARANTIA DE FABRICA DE MÍNIMO 1 ANO.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UN</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1,00</w:t>
            </w:r>
          </w:p>
        </w:tc>
        <w:tc>
          <w:tcPr>
            <w:tcW w:w="1134" w:type="dxa"/>
          </w:tcPr>
          <w:p w:rsidR="0023108F" w:rsidRPr="00323F42" w:rsidRDefault="0023108F" w:rsidP="0023108F">
            <w:pPr>
              <w:spacing w:after="240"/>
              <w:rPr>
                <w:color w:val="000000" w:themeColor="text1"/>
                <w:sz w:val="20"/>
              </w:rPr>
            </w:pPr>
            <w:r w:rsidRPr="00323F42">
              <w:rPr>
                <w:color w:val="000000" w:themeColor="text1"/>
                <w:sz w:val="20"/>
              </w:rPr>
              <w:t>590,00</w:t>
            </w:r>
          </w:p>
        </w:tc>
        <w:tc>
          <w:tcPr>
            <w:tcW w:w="1134" w:type="dxa"/>
          </w:tcPr>
          <w:p w:rsidR="0023108F" w:rsidRPr="00323F42" w:rsidRDefault="0023108F" w:rsidP="0023108F">
            <w:pPr>
              <w:spacing w:after="240"/>
              <w:rPr>
                <w:color w:val="000000" w:themeColor="text1"/>
                <w:sz w:val="20"/>
              </w:rPr>
            </w:pPr>
            <w:r w:rsidRPr="00323F42">
              <w:rPr>
                <w:color w:val="000000" w:themeColor="text1"/>
                <w:sz w:val="20"/>
              </w:rPr>
              <w:t>590,00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0029</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BENZINA LÍQUIDO INCOLOR COM ODOR SUAVE. EMBALAGEM COM 1 LITRO.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L</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10,00</w:t>
            </w:r>
          </w:p>
        </w:tc>
        <w:tc>
          <w:tcPr>
            <w:tcW w:w="1134" w:type="dxa"/>
          </w:tcPr>
          <w:p w:rsidR="0023108F" w:rsidRPr="00323F42" w:rsidRDefault="00C54135" w:rsidP="0023108F">
            <w:pPr>
              <w:spacing w:after="240"/>
              <w:rPr>
                <w:color w:val="000000" w:themeColor="text1"/>
                <w:sz w:val="20"/>
              </w:rPr>
            </w:pPr>
            <w:r w:rsidRPr="00323F42">
              <w:rPr>
                <w:color w:val="000000" w:themeColor="text1"/>
                <w:sz w:val="20"/>
              </w:rPr>
              <w:t>17,00</w:t>
            </w:r>
          </w:p>
        </w:tc>
        <w:tc>
          <w:tcPr>
            <w:tcW w:w="1134" w:type="dxa"/>
          </w:tcPr>
          <w:p w:rsidR="0023108F" w:rsidRPr="00323F42" w:rsidRDefault="00C54135" w:rsidP="0023108F">
            <w:pPr>
              <w:spacing w:after="240"/>
              <w:rPr>
                <w:color w:val="000000" w:themeColor="text1"/>
                <w:sz w:val="20"/>
              </w:rPr>
            </w:pPr>
            <w:r w:rsidRPr="00323F42">
              <w:rPr>
                <w:color w:val="000000" w:themeColor="text1"/>
                <w:sz w:val="20"/>
              </w:rPr>
              <w:t>170,00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0034</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COBERTOR SOLTEIRO. TAMANHO: 1,60X2,20M. PRODUZIDO EM MICROFIBRA 100% POLIÉSTER - 300G/M².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UN</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10,00</w:t>
            </w:r>
          </w:p>
        </w:tc>
        <w:tc>
          <w:tcPr>
            <w:tcW w:w="1134" w:type="dxa"/>
          </w:tcPr>
          <w:p w:rsidR="0023108F" w:rsidRPr="00323F42" w:rsidRDefault="0023108F" w:rsidP="0023108F">
            <w:pPr>
              <w:spacing w:after="240"/>
              <w:rPr>
                <w:color w:val="000000" w:themeColor="text1"/>
                <w:sz w:val="20"/>
              </w:rPr>
            </w:pPr>
            <w:r w:rsidRPr="00323F42">
              <w:rPr>
                <w:color w:val="000000" w:themeColor="text1"/>
                <w:sz w:val="20"/>
              </w:rPr>
              <w:t>79,90</w:t>
            </w:r>
          </w:p>
        </w:tc>
        <w:tc>
          <w:tcPr>
            <w:tcW w:w="1134" w:type="dxa"/>
          </w:tcPr>
          <w:p w:rsidR="0023108F" w:rsidRPr="00323F42" w:rsidRDefault="00C54135" w:rsidP="0023108F">
            <w:pPr>
              <w:spacing w:after="240"/>
              <w:rPr>
                <w:color w:val="000000" w:themeColor="text1"/>
                <w:sz w:val="20"/>
              </w:rPr>
            </w:pPr>
            <w:r w:rsidRPr="00323F42">
              <w:rPr>
                <w:color w:val="000000" w:themeColor="text1"/>
                <w:sz w:val="20"/>
              </w:rPr>
              <w:t>790,00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0041</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DETERGENTE ENZIMATICO 4 ENZIMAS, UTILIZADO NA LIMPEZA COM DESISCRUSTAÇÃO E ROMOÇÃO DE RESIDUOS ORGÂNICOS DE ARTIGOS E INSTRUMENTOS MÉDICO-HOSPITALAR, ODONTOLÓGICOS E LABORATORIAIS. FRASCO DE 1 L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L</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100,00</w:t>
            </w:r>
          </w:p>
        </w:tc>
        <w:tc>
          <w:tcPr>
            <w:tcW w:w="1134" w:type="dxa"/>
          </w:tcPr>
          <w:p w:rsidR="0023108F" w:rsidRPr="00323F42" w:rsidRDefault="00C54135" w:rsidP="0023108F">
            <w:pPr>
              <w:spacing w:after="240"/>
              <w:rPr>
                <w:color w:val="000000" w:themeColor="text1"/>
                <w:sz w:val="20"/>
              </w:rPr>
            </w:pPr>
            <w:r w:rsidRPr="00323F42">
              <w:rPr>
                <w:color w:val="000000" w:themeColor="text1"/>
                <w:sz w:val="20"/>
              </w:rPr>
              <w:t>23,00</w:t>
            </w:r>
          </w:p>
        </w:tc>
        <w:tc>
          <w:tcPr>
            <w:tcW w:w="1134" w:type="dxa"/>
          </w:tcPr>
          <w:p w:rsidR="0023108F" w:rsidRPr="00323F42" w:rsidRDefault="00C54135" w:rsidP="0023108F">
            <w:pPr>
              <w:spacing w:after="240"/>
              <w:rPr>
                <w:color w:val="000000" w:themeColor="text1"/>
                <w:sz w:val="20"/>
              </w:rPr>
            </w:pPr>
            <w:r w:rsidRPr="00323F42">
              <w:rPr>
                <w:color w:val="000000" w:themeColor="text1"/>
                <w:sz w:val="20"/>
              </w:rPr>
              <w:t>2.300,00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0047</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ESFIGNOMANÔMETRO MECÂNICO ANERÓIDE INFANTIL. POSSUI BRAÇADEIRA EM NYLON, COM FECHO EM VELCRO, MANGUITO COM PERA EM LÁTEX OU PVC. VERIFICADO E APROVADO PELO INMETRO. COM ESTOJO TIPO BOLSA PARA TRANSPORTE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UN</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8,00</w:t>
            </w:r>
          </w:p>
        </w:tc>
        <w:tc>
          <w:tcPr>
            <w:tcW w:w="1134" w:type="dxa"/>
          </w:tcPr>
          <w:p w:rsidR="0023108F" w:rsidRPr="00323F42" w:rsidRDefault="00C54135" w:rsidP="0023108F">
            <w:pPr>
              <w:spacing w:after="240"/>
              <w:rPr>
                <w:color w:val="000000" w:themeColor="text1"/>
                <w:sz w:val="20"/>
              </w:rPr>
            </w:pPr>
            <w:r w:rsidRPr="00323F42">
              <w:rPr>
                <w:color w:val="000000" w:themeColor="text1"/>
                <w:sz w:val="20"/>
              </w:rPr>
              <w:t>69,00</w:t>
            </w:r>
          </w:p>
        </w:tc>
        <w:tc>
          <w:tcPr>
            <w:tcW w:w="1134" w:type="dxa"/>
          </w:tcPr>
          <w:p w:rsidR="0023108F" w:rsidRPr="00323F42" w:rsidRDefault="00C54135" w:rsidP="0023108F">
            <w:pPr>
              <w:spacing w:after="240"/>
              <w:rPr>
                <w:color w:val="000000" w:themeColor="text1"/>
                <w:sz w:val="20"/>
              </w:rPr>
            </w:pPr>
            <w:r w:rsidRPr="00323F42">
              <w:rPr>
                <w:color w:val="000000" w:themeColor="text1"/>
                <w:sz w:val="20"/>
              </w:rPr>
              <w:t>552,00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0048</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ESFIGNOMANÔMETRO MECÂNICO ANERÓIDE PARA OBESO, POSSUI BRAÇADEIRA EM NYLON, COM FECHO EM VELCRO, MANGUITO COM PERA EM LÁTEX OU PVC. VERIFICADO E APROVADO PELO INMETRO. COM ESTOJO TIPO BOLSA PARA TRANSPORTE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UN</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8,00</w:t>
            </w:r>
          </w:p>
        </w:tc>
        <w:tc>
          <w:tcPr>
            <w:tcW w:w="1134" w:type="dxa"/>
          </w:tcPr>
          <w:p w:rsidR="0023108F" w:rsidRPr="00323F42" w:rsidRDefault="00C54135" w:rsidP="0023108F">
            <w:pPr>
              <w:spacing w:after="240"/>
              <w:rPr>
                <w:color w:val="000000" w:themeColor="text1"/>
                <w:sz w:val="20"/>
              </w:rPr>
            </w:pPr>
            <w:r w:rsidRPr="00323F42">
              <w:rPr>
                <w:color w:val="000000" w:themeColor="text1"/>
                <w:sz w:val="20"/>
              </w:rPr>
              <w:t>89,00</w:t>
            </w:r>
          </w:p>
        </w:tc>
        <w:tc>
          <w:tcPr>
            <w:tcW w:w="1134" w:type="dxa"/>
          </w:tcPr>
          <w:p w:rsidR="0023108F" w:rsidRPr="00323F42" w:rsidRDefault="00C54135" w:rsidP="0023108F">
            <w:pPr>
              <w:spacing w:after="240"/>
              <w:rPr>
                <w:color w:val="000000" w:themeColor="text1"/>
                <w:sz w:val="20"/>
              </w:rPr>
            </w:pPr>
            <w:r w:rsidRPr="00323F42">
              <w:rPr>
                <w:color w:val="000000" w:themeColor="text1"/>
                <w:sz w:val="20"/>
              </w:rPr>
              <w:t>712,00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0052</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ESPÉCULO VAGINAL DESCARTÁVEL. ESTERIL. ESTRUTURA DIVIDIDA BASICAMENTE EM DUAS PARTES (AS VALVAS E O PARAFUSO). VALVAS SÃO PRODUZIDAS EM POLIESTIRENO, APRESENTANDO CONTORNOS LISOS E REGULARES SEM REENTRÂNCIAS E/OU PROTUBERÂNCIAS. O PARAFUSO É PRODUZIDO EM POLIACETAL E É ACOPLADO AO ESPÉCULO. TAMANHO G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UN</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100,00</w:t>
            </w:r>
          </w:p>
        </w:tc>
        <w:tc>
          <w:tcPr>
            <w:tcW w:w="1134" w:type="dxa"/>
          </w:tcPr>
          <w:p w:rsidR="0023108F" w:rsidRPr="00323F42" w:rsidRDefault="0023108F" w:rsidP="0023108F">
            <w:pPr>
              <w:spacing w:after="240"/>
              <w:rPr>
                <w:color w:val="000000" w:themeColor="text1"/>
                <w:sz w:val="20"/>
              </w:rPr>
            </w:pPr>
            <w:r w:rsidRPr="00323F42">
              <w:rPr>
                <w:color w:val="000000" w:themeColor="text1"/>
                <w:sz w:val="20"/>
              </w:rPr>
              <w:t>1,</w:t>
            </w:r>
            <w:r w:rsidR="00C54135" w:rsidRPr="00323F42">
              <w:rPr>
                <w:color w:val="000000" w:themeColor="text1"/>
                <w:sz w:val="20"/>
              </w:rPr>
              <w:t>30</w:t>
            </w:r>
          </w:p>
        </w:tc>
        <w:tc>
          <w:tcPr>
            <w:tcW w:w="1134" w:type="dxa"/>
          </w:tcPr>
          <w:p w:rsidR="0023108F" w:rsidRPr="00323F42" w:rsidRDefault="00C54135" w:rsidP="0023108F">
            <w:pPr>
              <w:spacing w:after="240"/>
              <w:rPr>
                <w:color w:val="000000" w:themeColor="text1"/>
                <w:sz w:val="20"/>
              </w:rPr>
            </w:pPr>
            <w:r w:rsidRPr="00323F42">
              <w:rPr>
                <w:color w:val="000000" w:themeColor="text1"/>
                <w:sz w:val="20"/>
              </w:rPr>
              <w:t>130,00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0060</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FOCO DE LUZ AUXILIAR PARA EXAMES CLÍNICOS E GINECOLÓGICOS. COM HASTE SUPERIOR FLEXÍVEL E CROMADA E PEDESTAL COM HASTE INFERIOR PINTADA. PINTURA EM EPÓXI A 250°C DE ALTA RESISTÊNCIA. ALTURA VARIÁVEL ENTRE 90 A 164CM. BASE DO PEDESTAL COM 04 RODÍZIOS PROPORCIONANDO MAIOR SUSTENTAÇÃO E SEGURANÇA AO EQUIPAMENTO. LÂMPADA DE LED (LUZ FRIA E BRANCA).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UN</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1,00</w:t>
            </w:r>
          </w:p>
        </w:tc>
        <w:tc>
          <w:tcPr>
            <w:tcW w:w="1134" w:type="dxa"/>
          </w:tcPr>
          <w:p w:rsidR="0023108F" w:rsidRPr="00323F42" w:rsidRDefault="00B2060F" w:rsidP="0023108F">
            <w:pPr>
              <w:spacing w:after="240"/>
              <w:rPr>
                <w:color w:val="000000" w:themeColor="text1"/>
                <w:sz w:val="20"/>
              </w:rPr>
            </w:pPr>
            <w:r w:rsidRPr="00323F42">
              <w:rPr>
                <w:color w:val="000000" w:themeColor="text1"/>
                <w:sz w:val="20"/>
              </w:rPr>
              <w:t>396,00</w:t>
            </w:r>
          </w:p>
        </w:tc>
        <w:tc>
          <w:tcPr>
            <w:tcW w:w="1134" w:type="dxa"/>
          </w:tcPr>
          <w:p w:rsidR="0023108F" w:rsidRPr="00323F42" w:rsidRDefault="00B2060F" w:rsidP="0023108F">
            <w:pPr>
              <w:spacing w:after="240"/>
              <w:rPr>
                <w:color w:val="000000" w:themeColor="text1"/>
                <w:sz w:val="20"/>
              </w:rPr>
            </w:pPr>
            <w:r w:rsidRPr="00323F42">
              <w:rPr>
                <w:color w:val="000000" w:themeColor="text1"/>
                <w:sz w:val="20"/>
              </w:rPr>
              <w:t>396,00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0067</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KIT NEBULIZADOR ADULTO: CONTENDO: 01 MÁSCARA PARA NEBULIZAÇÃO, NA COR TRANSPARENTE, TAMANHO ADULTO, CONFECCIONADO EM MATERIAL ATÓXICO, ANATÔMICA, DE FÁCIL LIMPEZA. 01 MANGUEIRA DE 1,5 METROS DE EXTENSÃO, COM CONECTOR VERDE. 01 COPO RESERVATÓRIO COM CAPACIDADE PARA 10ML.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PCT</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10,00</w:t>
            </w:r>
          </w:p>
        </w:tc>
        <w:tc>
          <w:tcPr>
            <w:tcW w:w="1134" w:type="dxa"/>
          </w:tcPr>
          <w:p w:rsidR="0023108F" w:rsidRPr="00323F42" w:rsidRDefault="00B2060F" w:rsidP="0023108F">
            <w:pPr>
              <w:spacing w:after="240"/>
              <w:rPr>
                <w:color w:val="000000" w:themeColor="text1"/>
                <w:sz w:val="20"/>
              </w:rPr>
            </w:pPr>
            <w:r w:rsidRPr="00323F42">
              <w:rPr>
                <w:color w:val="000000" w:themeColor="text1"/>
                <w:sz w:val="20"/>
              </w:rPr>
              <w:t>7</w:t>
            </w:r>
            <w:r w:rsidR="0023108F" w:rsidRPr="00323F42">
              <w:rPr>
                <w:color w:val="000000" w:themeColor="text1"/>
                <w:sz w:val="20"/>
              </w:rPr>
              <w:t>,00</w:t>
            </w:r>
          </w:p>
        </w:tc>
        <w:tc>
          <w:tcPr>
            <w:tcW w:w="1134" w:type="dxa"/>
          </w:tcPr>
          <w:p w:rsidR="0023108F" w:rsidRPr="00323F42" w:rsidRDefault="00B2060F" w:rsidP="0023108F">
            <w:pPr>
              <w:spacing w:after="240"/>
              <w:rPr>
                <w:color w:val="000000" w:themeColor="text1"/>
                <w:sz w:val="20"/>
              </w:rPr>
            </w:pPr>
            <w:r w:rsidRPr="00323F42">
              <w:rPr>
                <w:color w:val="000000" w:themeColor="text1"/>
                <w:sz w:val="20"/>
              </w:rPr>
              <w:t>70,00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0068</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KIT NEBULIZADOR INFANTIL: CONTENDO: 01 MÁSCARA PARA NEBULIZAÇÃO, NA COR TRANSPARENTE, TAMANHO INFANTIL, CONFECCIONADO EM MATERIAL ATÓXICO, ANATÔMICA, DE FÁCIL LIMPEZA. 01 MANGUEIRA DE 1,5 METROS DE EXTENSÃO, COM CONECTOR VERDE. 01 COPO RESERVATÓRIO COM CAPACIDADE PARA 10ML.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PCT</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10,00</w:t>
            </w:r>
          </w:p>
        </w:tc>
        <w:tc>
          <w:tcPr>
            <w:tcW w:w="1134" w:type="dxa"/>
          </w:tcPr>
          <w:p w:rsidR="0023108F" w:rsidRPr="00323F42" w:rsidRDefault="00B2060F" w:rsidP="0023108F">
            <w:pPr>
              <w:spacing w:after="240"/>
              <w:rPr>
                <w:color w:val="000000" w:themeColor="text1"/>
                <w:sz w:val="20"/>
              </w:rPr>
            </w:pPr>
            <w:r w:rsidRPr="00323F42">
              <w:rPr>
                <w:color w:val="000000" w:themeColor="text1"/>
                <w:sz w:val="20"/>
              </w:rPr>
              <w:t>7,00</w:t>
            </w:r>
          </w:p>
        </w:tc>
        <w:tc>
          <w:tcPr>
            <w:tcW w:w="1134" w:type="dxa"/>
          </w:tcPr>
          <w:p w:rsidR="0023108F" w:rsidRPr="00323F42" w:rsidRDefault="00B2060F" w:rsidP="0023108F">
            <w:pPr>
              <w:spacing w:after="240"/>
              <w:rPr>
                <w:color w:val="000000" w:themeColor="text1"/>
                <w:sz w:val="20"/>
              </w:rPr>
            </w:pPr>
            <w:r w:rsidRPr="00323F42">
              <w:rPr>
                <w:color w:val="000000" w:themeColor="text1"/>
                <w:sz w:val="20"/>
              </w:rPr>
              <w:t>70,00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0073</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LANCETAS COM DISPOSITIVO DE SEGURANÇA. DISPOSITIVO DE RETRAÇÃO AUTOMÁTICA DA AGULHA. AGULHA TRIFACETADA, EM AÇO INOXIDÁVEL. ESTERILIZADA POR RAIOS GAMA. CORPO DA LANCETA EM PLÁSTICO E TAMPA EM ABS. CAIXA COM 100 UNIDADES. VALIDADE DE 05 ANOS APÓS A ESTERILIZAÇÃO.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CX</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100,00</w:t>
            </w:r>
          </w:p>
        </w:tc>
        <w:tc>
          <w:tcPr>
            <w:tcW w:w="1134" w:type="dxa"/>
          </w:tcPr>
          <w:p w:rsidR="0023108F" w:rsidRPr="00323F42" w:rsidRDefault="00B2060F" w:rsidP="0023108F">
            <w:pPr>
              <w:spacing w:after="240"/>
              <w:rPr>
                <w:color w:val="000000" w:themeColor="text1"/>
                <w:sz w:val="20"/>
              </w:rPr>
            </w:pPr>
            <w:r w:rsidRPr="00323F42">
              <w:rPr>
                <w:color w:val="000000" w:themeColor="text1"/>
                <w:sz w:val="20"/>
              </w:rPr>
              <w:t>26,95</w:t>
            </w:r>
          </w:p>
        </w:tc>
        <w:tc>
          <w:tcPr>
            <w:tcW w:w="1134" w:type="dxa"/>
          </w:tcPr>
          <w:p w:rsidR="0023108F" w:rsidRPr="00323F42" w:rsidRDefault="00B2060F" w:rsidP="0023108F">
            <w:pPr>
              <w:spacing w:after="240"/>
              <w:rPr>
                <w:color w:val="000000" w:themeColor="text1"/>
                <w:sz w:val="20"/>
              </w:rPr>
            </w:pPr>
            <w:r w:rsidRPr="00323F42">
              <w:rPr>
                <w:color w:val="000000" w:themeColor="text1"/>
                <w:sz w:val="20"/>
              </w:rPr>
              <w:t>2.695,00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0083</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MASCARA PARA OXIGÊNIO COM RESERVATÓRIO ADULTO HUDSON. MÁSCARA COM ELÁSTICO, BALÃO PARA OXIGÊNIO E EXTENSÃO PARA CONEXÃO EM OXIGÊNIO. TRANSPARENTE, DE VINIL MACIO PARA CONFORTO DO PACIENTE E AVALIAÇÃO VISUAL. COMPLETA, COM TUBO DE SUPRIMENTO DE OXIGÊNIO DE 2,10M. PRESILHA AJUSTÁVEL DE NARIZ QUE ASSEGURA UMA FIXAÇÃO CONFORTÁVEL. MODELO ADULTO.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UN</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100,00</w:t>
            </w:r>
          </w:p>
        </w:tc>
        <w:tc>
          <w:tcPr>
            <w:tcW w:w="1134" w:type="dxa"/>
          </w:tcPr>
          <w:p w:rsidR="0023108F" w:rsidRPr="00323F42" w:rsidRDefault="00B2060F" w:rsidP="0023108F">
            <w:pPr>
              <w:spacing w:after="240"/>
              <w:rPr>
                <w:color w:val="000000" w:themeColor="text1"/>
                <w:sz w:val="20"/>
              </w:rPr>
            </w:pPr>
            <w:r w:rsidRPr="00323F42">
              <w:rPr>
                <w:color w:val="000000" w:themeColor="text1"/>
                <w:sz w:val="20"/>
              </w:rPr>
              <w:t>12,00</w:t>
            </w:r>
          </w:p>
        </w:tc>
        <w:tc>
          <w:tcPr>
            <w:tcW w:w="1134" w:type="dxa"/>
          </w:tcPr>
          <w:p w:rsidR="0023108F" w:rsidRPr="00323F42" w:rsidRDefault="00B2060F" w:rsidP="0023108F">
            <w:pPr>
              <w:spacing w:after="240"/>
              <w:rPr>
                <w:color w:val="000000" w:themeColor="text1"/>
                <w:sz w:val="20"/>
              </w:rPr>
            </w:pPr>
            <w:r w:rsidRPr="00323F42">
              <w:rPr>
                <w:color w:val="000000" w:themeColor="text1"/>
                <w:sz w:val="20"/>
              </w:rPr>
              <w:t>1.200,00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0084</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MASCARA PARA OXIGÊNIO COM RESERVATÓRIO PEDIÁTRICO HUDSON. MÁSCARA COM ELÁSTICO, BALÃO PARA OXIGÊNIO E EXTENSÃO PARA CONEXÃO EM OXIGÊNIO. TRANSPARENTE, DE VINIL MACIO PARA CONFORTO DO PACIENTE E AVALIAÇÃO VISUAL. COMPLETA, COM TUBO DE SUPRIMENTO DE OXIGÊNIO DE 2,10M. PRESILHA AJUSTÁVEL DE NARIZ QUE ASSEGURA UMA FIXAÇÃO CONFORTÁVEL. MODELO PEDIÁTRICO.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UN</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100,00</w:t>
            </w:r>
          </w:p>
        </w:tc>
        <w:tc>
          <w:tcPr>
            <w:tcW w:w="1134" w:type="dxa"/>
          </w:tcPr>
          <w:p w:rsidR="0023108F" w:rsidRPr="00323F42" w:rsidRDefault="00B2060F" w:rsidP="0023108F">
            <w:pPr>
              <w:spacing w:after="240"/>
              <w:rPr>
                <w:color w:val="000000" w:themeColor="text1"/>
                <w:sz w:val="20"/>
              </w:rPr>
            </w:pPr>
            <w:r w:rsidRPr="00323F42">
              <w:rPr>
                <w:color w:val="000000" w:themeColor="text1"/>
                <w:sz w:val="20"/>
              </w:rPr>
              <w:t>12,00</w:t>
            </w:r>
          </w:p>
        </w:tc>
        <w:tc>
          <w:tcPr>
            <w:tcW w:w="1134" w:type="dxa"/>
          </w:tcPr>
          <w:p w:rsidR="0023108F" w:rsidRPr="00323F42" w:rsidRDefault="00B2060F" w:rsidP="0023108F">
            <w:pPr>
              <w:spacing w:after="240"/>
              <w:rPr>
                <w:color w:val="000000" w:themeColor="text1"/>
                <w:sz w:val="20"/>
              </w:rPr>
            </w:pPr>
            <w:r w:rsidRPr="00323F42">
              <w:rPr>
                <w:color w:val="000000" w:themeColor="text1"/>
                <w:sz w:val="20"/>
              </w:rPr>
              <w:t>1.200,00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0085</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MÁSCARA DE PROTEÇÃO N95. RESPIRADOR SEMIFACIAL DOBRÁVEL, DESCARTÁVEL, NA COR AZUL, CONSTITUÍDO DE FILTRO MECÂNICO DE NÃO-TECIDO (TNT), COMPOSTO DE FIBRAS SINTÉTICAS SOBREPOSTAS ALEATORIAMENTE. FABRICADA EM PEÇA ÚNICA COM 6 CAMADAS, FILTROS TRATADOS ELETROSTATICAMENTE, PROTEGIDA EXTERNAMENTE POR FELTRO DE TNT, PARTES INCORPORADAS POR ULTRASSOM; CLIPE NASAL PARA AJUSTE MANTENDO A VEDAÇÃO DO RESPIRADOR. FIXAÇÃO POR DUPLO ELÁSTICO EM PRESILHA PLÁSTICA PARA A CORRETA COLOCAÇÃO E SELAGEM DO RESPIRADOR E, POR FIM, UMA CAMADA DE SPUNBONDED DE CONFORTO PARA PROTEÇÃO DA PELE. ENQUADRA-SE NA CATEGORIA PFF2, E OBEDECE AOS REQUISITOS DA NORMA NBR 13698 DA ABNT. COM REGISTRO ANVISA.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UN</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200,00</w:t>
            </w:r>
          </w:p>
        </w:tc>
        <w:tc>
          <w:tcPr>
            <w:tcW w:w="1134" w:type="dxa"/>
          </w:tcPr>
          <w:p w:rsidR="0023108F" w:rsidRPr="00323F42" w:rsidRDefault="00B2060F" w:rsidP="0023108F">
            <w:pPr>
              <w:spacing w:after="240"/>
              <w:rPr>
                <w:color w:val="000000" w:themeColor="text1"/>
                <w:sz w:val="20"/>
              </w:rPr>
            </w:pPr>
            <w:r w:rsidRPr="00323F42">
              <w:rPr>
                <w:color w:val="000000" w:themeColor="text1"/>
                <w:sz w:val="20"/>
              </w:rPr>
              <w:t>2,30</w:t>
            </w:r>
          </w:p>
        </w:tc>
        <w:tc>
          <w:tcPr>
            <w:tcW w:w="1134" w:type="dxa"/>
          </w:tcPr>
          <w:p w:rsidR="0023108F" w:rsidRPr="00323F42" w:rsidRDefault="00B2060F" w:rsidP="0023108F">
            <w:pPr>
              <w:spacing w:after="240"/>
              <w:rPr>
                <w:color w:val="000000" w:themeColor="text1"/>
                <w:sz w:val="20"/>
              </w:rPr>
            </w:pPr>
            <w:r w:rsidRPr="00323F42">
              <w:rPr>
                <w:color w:val="000000" w:themeColor="text1"/>
                <w:sz w:val="20"/>
              </w:rPr>
              <w:t>460,00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0086</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MASCARA DESCARTAVEL BRANCA. CONFECCIONADA EM TNT - TECIDO NÃO-TECIDO 100% DE POLIPROPILENO. DISPÕE LATERALMENTE DOIS ELÁSTICOS DO TIPO ROLIÇO RECOBERTOS COM ALGODÃO, QUE SE DESTINAM AO APOIO E A AJUSTES À FACE E QUE SE PRENDEM ATRÁS DA ORELHA DE USUÁRIOS. PACOTE COM 100 UNIDADE.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PCT</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100,00</w:t>
            </w:r>
          </w:p>
        </w:tc>
        <w:tc>
          <w:tcPr>
            <w:tcW w:w="1134" w:type="dxa"/>
          </w:tcPr>
          <w:p w:rsidR="0023108F" w:rsidRPr="00323F42" w:rsidRDefault="00B2060F" w:rsidP="0023108F">
            <w:pPr>
              <w:spacing w:after="240"/>
              <w:rPr>
                <w:color w:val="000000" w:themeColor="text1"/>
                <w:sz w:val="20"/>
              </w:rPr>
            </w:pPr>
            <w:r w:rsidRPr="00323F42">
              <w:rPr>
                <w:color w:val="000000" w:themeColor="text1"/>
                <w:sz w:val="20"/>
              </w:rPr>
              <w:t>5,99</w:t>
            </w:r>
          </w:p>
        </w:tc>
        <w:tc>
          <w:tcPr>
            <w:tcW w:w="1134" w:type="dxa"/>
          </w:tcPr>
          <w:p w:rsidR="0023108F" w:rsidRPr="00323F42" w:rsidRDefault="00B2060F" w:rsidP="0023108F">
            <w:pPr>
              <w:spacing w:after="240"/>
              <w:rPr>
                <w:color w:val="000000" w:themeColor="text1"/>
                <w:sz w:val="20"/>
              </w:rPr>
            </w:pPr>
            <w:r w:rsidRPr="00323F42">
              <w:rPr>
                <w:color w:val="000000" w:themeColor="text1"/>
                <w:sz w:val="20"/>
              </w:rPr>
              <w:t>599,00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0090</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ÓCULOS PARA PROTEÇÃO VISUAL TRANSPARENTE PARA REALIZAÇÃO DE PROCEDIMENTOS AMBULATORIAIS.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UN</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15,00</w:t>
            </w:r>
          </w:p>
        </w:tc>
        <w:tc>
          <w:tcPr>
            <w:tcW w:w="1134" w:type="dxa"/>
          </w:tcPr>
          <w:p w:rsidR="0023108F" w:rsidRPr="00323F42" w:rsidRDefault="00B2060F" w:rsidP="0023108F">
            <w:pPr>
              <w:spacing w:after="240"/>
              <w:rPr>
                <w:color w:val="000000" w:themeColor="text1"/>
                <w:sz w:val="20"/>
              </w:rPr>
            </w:pPr>
            <w:r w:rsidRPr="00323F42">
              <w:rPr>
                <w:color w:val="000000" w:themeColor="text1"/>
                <w:sz w:val="20"/>
              </w:rPr>
              <w:t>8,00</w:t>
            </w:r>
          </w:p>
        </w:tc>
        <w:tc>
          <w:tcPr>
            <w:tcW w:w="1134" w:type="dxa"/>
          </w:tcPr>
          <w:p w:rsidR="0023108F" w:rsidRPr="00323F42" w:rsidRDefault="00B2060F" w:rsidP="0023108F">
            <w:pPr>
              <w:spacing w:after="240"/>
              <w:rPr>
                <w:color w:val="000000" w:themeColor="text1"/>
                <w:sz w:val="20"/>
              </w:rPr>
            </w:pPr>
            <w:r w:rsidRPr="00323F42">
              <w:rPr>
                <w:color w:val="000000" w:themeColor="text1"/>
                <w:sz w:val="20"/>
              </w:rPr>
              <w:t>120,00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0092</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OTOSCÓPIO 1 CABO 2 PILHAS MÉDIAS COM LÂMPADA 5 ESPÉCULOS REUTILIZÁVEIS ACONDICIONADO EM ESTOJO.(COM 1 LÂMPADA RESERVA)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UN</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2,00</w:t>
            </w:r>
          </w:p>
        </w:tc>
        <w:tc>
          <w:tcPr>
            <w:tcW w:w="1134" w:type="dxa"/>
          </w:tcPr>
          <w:p w:rsidR="0023108F" w:rsidRPr="00323F42" w:rsidRDefault="00B2060F" w:rsidP="0023108F">
            <w:pPr>
              <w:spacing w:after="240"/>
              <w:rPr>
                <w:color w:val="000000" w:themeColor="text1"/>
                <w:sz w:val="20"/>
              </w:rPr>
            </w:pPr>
            <w:r w:rsidRPr="00323F42">
              <w:rPr>
                <w:color w:val="000000" w:themeColor="text1"/>
                <w:sz w:val="20"/>
              </w:rPr>
              <w:t>270,00</w:t>
            </w:r>
          </w:p>
        </w:tc>
        <w:tc>
          <w:tcPr>
            <w:tcW w:w="1134" w:type="dxa"/>
          </w:tcPr>
          <w:p w:rsidR="0023108F" w:rsidRPr="00323F42" w:rsidRDefault="00B2060F" w:rsidP="0023108F">
            <w:pPr>
              <w:spacing w:after="240"/>
              <w:rPr>
                <w:color w:val="000000" w:themeColor="text1"/>
                <w:sz w:val="20"/>
              </w:rPr>
            </w:pPr>
            <w:r w:rsidRPr="00323F42">
              <w:rPr>
                <w:color w:val="000000" w:themeColor="text1"/>
                <w:sz w:val="20"/>
              </w:rPr>
              <w:t>540,00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0099</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SABONETE TRICLOSANO 0,5% PARA LIMPEZA DE FERIDAS DE 1 LITRO CADA FRASCO.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L</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20,00</w:t>
            </w:r>
          </w:p>
        </w:tc>
        <w:tc>
          <w:tcPr>
            <w:tcW w:w="1134" w:type="dxa"/>
          </w:tcPr>
          <w:p w:rsidR="0023108F" w:rsidRPr="00323F42" w:rsidRDefault="00B2060F" w:rsidP="0023108F">
            <w:pPr>
              <w:spacing w:after="240"/>
              <w:rPr>
                <w:color w:val="000000" w:themeColor="text1"/>
                <w:sz w:val="20"/>
              </w:rPr>
            </w:pPr>
            <w:r w:rsidRPr="00323F42">
              <w:rPr>
                <w:color w:val="000000" w:themeColor="text1"/>
                <w:sz w:val="20"/>
              </w:rPr>
              <w:t>25</w:t>
            </w:r>
            <w:r w:rsidR="0023108F" w:rsidRPr="00323F42">
              <w:rPr>
                <w:color w:val="000000" w:themeColor="text1"/>
                <w:sz w:val="20"/>
              </w:rPr>
              <w:t>,00</w:t>
            </w:r>
          </w:p>
        </w:tc>
        <w:tc>
          <w:tcPr>
            <w:tcW w:w="1134" w:type="dxa"/>
          </w:tcPr>
          <w:p w:rsidR="0023108F" w:rsidRPr="00323F42" w:rsidRDefault="00B2060F" w:rsidP="0023108F">
            <w:pPr>
              <w:spacing w:after="240"/>
              <w:rPr>
                <w:color w:val="000000" w:themeColor="text1"/>
                <w:sz w:val="20"/>
              </w:rPr>
            </w:pPr>
            <w:r w:rsidRPr="00323F42">
              <w:rPr>
                <w:color w:val="000000" w:themeColor="text1"/>
                <w:sz w:val="20"/>
              </w:rPr>
              <w:t>500,00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0101</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SERINGAS ESTÉRIL DE 03 ML PONTA LUER LOCK SEM AGULHA,  EMBALADAS INDIVIDUALMENTE COM VALIDADE MÍNIMA DE 5 ANOS APÓS FABRICAÇÃO, C/ REGISTRO NA ANVISA.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UN</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5.000,00</w:t>
            </w:r>
          </w:p>
        </w:tc>
        <w:tc>
          <w:tcPr>
            <w:tcW w:w="1134" w:type="dxa"/>
          </w:tcPr>
          <w:p w:rsidR="0023108F" w:rsidRPr="00323F42" w:rsidRDefault="00B2060F" w:rsidP="0023108F">
            <w:pPr>
              <w:spacing w:after="240"/>
              <w:rPr>
                <w:color w:val="000000" w:themeColor="text1"/>
                <w:sz w:val="20"/>
              </w:rPr>
            </w:pPr>
            <w:r w:rsidRPr="00323F42">
              <w:rPr>
                <w:color w:val="000000" w:themeColor="text1"/>
                <w:sz w:val="20"/>
              </w:rPr>
              <w:t>0,12</w:t>
            </w:r>
          </w:p>
        </w:tc>
        <w:tc>
          <w:tcPr>
            <w:tcW w:w="1134" w:type="dxa"/>
          </w:tcPr>
          <w:p w:rsidR="0023108F" w:rsidRPr="00323F42" w:rsidRDefault="00B2060F" w:rsidP="0023108F">
            <w:pPr>
              <w:spacing w:after="240"/>
              <w:rPr>
                <w:color w:val="000000" w:themeColor="text1"/>
                <w:sz w:val="20"/>
              </w:rPr>
            </w:pPr>
            <w:r w:rsidRPr="00323F42">
              <w:rPr>
                <w:color w:val="000000" w:themeColor="text1"/>
                <w:sz w:val="20"/>
              </w:rPr>
              <w:t>600,00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0102</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SERINGAS ESTÉRIL DE 05 ML,  PONTA LUER LOCK SEM AGULHA,  EMBALADAS INDIVIDUALMENTE COM VALIDADE MÍNIMA DE 5 ANOS APÓS FABRICAÇÃO, C/ REGISTRO NA ANVISA.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UN</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5.000,00</w:t>
            </w:r>
          </w:p>
        </w:tc>
        <w:tc>
          <w:tcPr>
            <w:tcW w:w="1134" w:type="dxa"/>
          </w:tcPr>
          <w:p w:rsidR="0023108F" w:rsidRPr="00323F42" w:rsidRDefault="00B2060F" w:rsidP="0023108F">
            <w:pPr>
              <w:spacing w:after="240"/>
              <w:rPr>
                <w:color w:val="000000" w:themeColor="text1"/>
                <w:sz w:val="20"/>
              </w:rPr>
            </w:pPr>
            <w:r w:rsidRPr="00323F42">
              <w:rPr>
                <w:color w:val="000000" w:themeColor="text1"/>
                <w:sz w:val="20"/>
              </w:rPr>
              <w:t>0,14</w:t>
            </w:r>
          </w:p>
        </w:tc>
        <w:tc>
          <w:tcPr>
            <w:tcW w:w="1134" w:type="dxa"/>
          </w:tcPr>
          <w:p w:rsidR="0023108F" w:rsidRPr="00323F42" w:rsidRDefault="00B2060F" w:rsidP="0023108F">
            <w:pPr>
              <w:spacing w:after="240"/>
              <w:rPr>
                <w:color w:val="000000" w:themeColor="text1"/>
                <w:sz w:val="20"/>
              </w:rPr>
            </w:pPr>
            <w:r w:rsidRPr="00323F42">
              <w:rPr>
                <w:color w:val="000000" w:themeColor="text1"/>
                <w:sz w:val="20"/>
              </w:rPr>
              <w:t>700,00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0112</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SUPORTE PARA SORO (INOX) - BASE COM 4 PÉS TUBULARES EM AÇO INOX REDONDO PROVIDOS DE RODÍZIOS GIRATÓRIOS DE 2. ALTURA REGULÁVEL POR MEIO DE ROSCA CENTRAL, HASTE DE ALTURA EM AÇO INOX COM 4 GANCHOS PARA FIXAÇÃO DE SORO. DIMENSÕES: ALTURA MÁXIMA 2,50M X ALTURA MÍNIMA 1,8 0M.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UN</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1,00</w:t>
            </w:r>
          </w:p>
        </w:tc>
        <w:tc>
          <w:tcPr>
            <w:tcW w:w="1134" w:type="dxa"/>
          </w:tcPr>
          <w:p w:rsidR="0023108F" w:rsidRPr="00323F42" w:rsidRDefault="00B2060F" w:rsidP="0023108F">
            <w:pPr>
              <w:spacing w:after="240"/>
              <w:rPr>
                <w:color w:val="000000" w:themeColor="text1"/>
                <w:sz w:val="20"/>
              </w:rPr>
            </w:pPr>
            <w:r w:rsidRPr="00323F42">
              <w:rPr>
                <w:color w:val="000000" w:themeColor="text1"/>
                <w:sz w:val="20"/>
              </w:rPr>
              <w:t>197,00</w:t>
            </w:r>
          </w:p>
        </w:tc>
        <w:tc>
          <w:tcPr>
            <w:tcW w:w="1134" w:type="dxa"/>
          </w:tcPr>
          <w:p w:rsidR="0023108F" w:rsidRPr="00323F42" w:rsidRDefault="00B2060F" w:rsidP="0023108F">
            <w:pPr>
              <w:spacing w:after="240"/>
              <w:rPr>
                <w:color w:val="000000" w:themeColor="text1"/>
                <w:sz w:val="20"/>
              </w:rPr>
            </w:pPr>
            <w:r w:rsidRPr="00323F42">
              <w:rPr>
                <w:color w:val="000000" w:themeColor="text1"/>
                <w:sz w:val="20"/>
              </w:rPr>
              <w:t>197,00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0115</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TERMOMETRO CLÍNICO DIGITAL - COM ESCALA DE LEITURA DIRETA DE 35°C A 42°C. VISOR DE CRISTAL LÍQUIDO. BATERIA TIPO BOTÃO. DEVE TRAZER BATERIA INCLUÍDA. APRESENTAR REGISTRO DE CERTIFICAÇÃO NO INMETRO.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UN</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30,00</w:t>
            </w:r>
          </w:p>
        </w:tc>
        <w:tc>
          <w:tcPr>
            <w:tcW w:w="1134" w:type="dxa"/>
          </w:tcPr>
          <w:p w:rsidR="0023108F" w:rsidRPr="00323F42" w:rsidRDefault="0023108F" w:rsidP="0023108F">
            <w:pPr>
              <w:spacing w:after="240"/>
              <w:rPr>
                <w:color w:val="000000" w:themeColor="text1"/>
                <w:sz w:val="20"/>
              </w:rPr>
            </w:pPr>
            <w:r w:rsidRPr="00323F42">
              <w:rPr>
                <w:color w:val="000000" w:themeColor="text1"/>
                <w:sz w:val="20"/>
              </w:rPr>
              <w:t>10,25</w:t>
            </w:r>
          </w:p>
        </w:tc>
        <w:tc>
          <w:tcPr>
            <w:tcW w:w="1134" w:type="dxa"/>
          </w:tcPr>
          <w:p w:rsidR="0023108F" w:rsidRPr="00323F42" w:rsidRDefault="00AD6658" w:rsidP="0023108F">
            <w:pPr>
              <w:spacing w:after="240"/>
              <w:rPr>
                <w:color w:val="000000" w:themeColor="text1"/>
                <w:sz w:val="20"/>
              </w:rPr>
            </w:pPr>
            <w:r w:rsidRPr="00323F42">
              <w:rPr>
                <w:color w:val="000000" w:themeColor="text1"/>
                <w:sz w:val="20"/>
              </w:rPr>
              <w:t>307,50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0120</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TRENA ANTROPOMÉTRICA EM FITA METÁLICA (AÇO FLEXÍVEL), COM PINTURA EPÓXI QUE FACILITA A HIGIENIZAÇÃO, É INDICADA PARA AFERIÇÃO DE PERÍMETROS (CIRCUNFERÊNCIAS) CORPORAIS ENTRE OS QUAIS, A DE CINTURA PÉLVICA E A ABDOMINAL DE INDIVÍDUOS, ADULTOS OU JOVENS. ESCALA NUMÉRICA EM CENTÍMETROS, COM GRADUAÇÃO (PRECISÃO) DE 1 MM; ESCALA NUMÉRICA COM, NO MÍNIMO, 200 CM ÚTEIS. ESCALA NUMÉRICA COM INDICAÇÃO DA DEZENA (EM NÚMEROS MAIORES) A CADA 10 CM.FITA DEVERÁ TER DISPOSITIVO DE RETRAÇÃO AUTOMÁTICA. CAIXA PROTETORA DA FITA DEVE SER CONFECCIONADA EM MATERIAL RESISTENTE E LEVE.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UN</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1,00</w:t>
            </w:r>
          </w:p>
        </w:tc>
        <w:tc>
          <w:tcPr>
            <w:tcW w:w="1134" w:type="dxa"/>
          </w:tcPr>
          <w:p w:rsidR="0023108F" w:rsidRPr="00323F42" w:rsidRDefault="0023108F" w:rsidP="0023108F">
            <w:pPr>
              <w:spacing w:after="240"/>
              <w:rPr>
                <w:color w:val="000000" w:themeColor="text1"/>
                <w:sz w:val="20"/>
              </w:rPr>
            </w:pPr>
            <w:r w:rsidRPr="00323F42">
              <w:rPr>
                <w:color w:val="000000" w:themeColor="text1"/>
                <w:sz w:val="20"/>
              </w:rPr>
              <w:t>45,00</w:t>
            </w:r>
          </w:p>
        </w:tc>
        <w:tc>
          <w:tcPr>
            <w:tcW w:w="1134" w:type="dxa"/>
          </w:tcPr>
          <w:p w:rsidR="0023108F" w:rsidRPr="00323F42" w:rsidRDefault="00AD6658" w:rsidP="0023108F">
            <w:pPr>
              <w:spacing w:after="240"/>
              <w:rPr>
                <w:color w:val="000000" w:themeColor="text1"/>
                <w:sz w:val="20"/>
              </w:rPr>
            </w:pPr>
            <w:r w:rsidRPr="00323F42">
              <w:rPr>
                <w:color w:val="000000" w:themeColor="text1"/>
                <w:sz w:val="20"/>
              </w:rPr>
              <w:t>45,00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0124</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VASELINA LÍQUIDA EMBALAGEM COM 1 LITRO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L</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10,00</w:t>
            </w:r>
          </w:p>
        </w:tc>
        <w:tc>
          <w:tcPr>
            <w:tcW w:w="1134" w:type="dxa"/>
          </w:tcPr>
          <w:p w:rsidR="0023108F" w:rsidRPr="00323F42" w:rsidRDefault="00AD6658" w:rsidP="0023108F">
            <w:pPr>
              <w:spacing w:after="240"/>
              <w:rPr>
                <w:color w:val="000000" w:themeColor="text1"/>
                <w:sz w:val="20"/>
              </w:rPr>
            </w:pPr>
            <w:r w:rsidRPr="00323F42">
              <w:rPr>
                <w:color w:val="000000" w:themeColor="text1"/>
                <w:sz w:val="20"/>
              </w:rPr>
              <w:t>19,00</w:t>
            </w:r>
          </w:p>
        </w:tc>
        <w:tc>
          <w:tcPr>
            <w:tcW w:w="1134" w:type="dxa"/>
          </w:tcPr>
          <w:p w:rsidR="0023108F" w:rsidRPr="00323F42" w:rsidRDefault="00AD6658" w:rsidP="0023108F">
            <w:pPr>
              <w:spacing w:after="240"/>
              <w:rPr>
                <w:color w:val="000000" w:themeColor="text1"/>
                <w:sz w:val="20"/>
              </w:rPr>
            </w:pPr>
            <w:r w:rsidRPr="00323F42">
              <w:rPr>
                <w:color w:val="000000" w:themeColor="text1"/>
                <w:sz w:val="20"/>
              </w:rPr>
              <w:t>190,00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0129</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BOLSA MODELO DE MEDICAMENTOS- RESGATE APH. ESTA BOLSA CONTÉM DIVISÓRIAS INTERNAS PARA MELHOR MANUSEIO E PROTEÇÃO DE MATERIAIS E EQUIPAMENTOS. CARACTERÍSTICAS DO PRODUTO: CONFECCIONADO EM POLIÉSTER 600 PLASTIFICADO, RESISTENTE E IMPERMEÁVEL; FECHAMENTO COM ZÍPER TAMANHO 8 E 2 CURSORES PARA ABERTURA TOTAL, MELHORANDO O MANUSEIO; ALÇAS DE MÃO E COSTAS; POSSUI FORRO E EXCELENTE ACABAMENTO; POSSUI ACABAMENTO EM EVA NO FUNDO PARA PROTEÇÃO E DURABILIDADE DO PRODUTO; POSSUI 2 VISORES DE CRYSTAL PARA IDENTIFICAÇÃO NAS 2 LATERAIS; POSSUI 48 BOLSOS PARA ARMAZENAR AMPOLAS COM FECHAMENTO EM TIRAS DE VELCRO; POSSUI BOLSO GRANDE INTERNO.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UN</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2,00</w:t>
            </w:r>
          </w:p>
        </w:tc>
        <w:tc>
          <w:tcPr>
            <w:tcW w:w="1134" w:type="dxa"/>
          </w:tcPr>
          <w:p w:rsidR="0023108F" w:rsidRPr="00323F42" w:rsidRDefault="00AD6658" w:rsidP="0023108F">
            <w:pPr>
              <w:spacing w:after="240"/>
              <w:rPr>
                <w:color w:val="000000" w:themeColor="text1"/>
                <w:sz w:val="20"/>
              </w:rPr>
            </w:pPr>
            <w:r w:rsidRPr="00323F42">
              <w:rPr>
                <w:color w:val="000000" w:themeColor="text1"/>
                <w:sz w:val="20"/>
              </w:rPr>
              <w:t>385,00</w:t>
            </w:r>
          </w:p>
        </w:tc>
        <w:tc>
          <w:tcPr>
            <w:tcW w:w="1134" w:type="dxa"/>
          </w:tcPr>
          <w:p w:rsidR="0023108F" w:rsidRPr="00323F42" w:rsidRDefault="00AD6658" w:rsidP="0023108F">
            <w:pPr>
              <w:spacing w:after="240"/>
              <w:rPr>
                <w:color w:val="000000" w:themeColor="text1"/>
                <w:sz w:val="20"/>
              </w:rPr>
            </w:pPr>
            <w:r w:rsidRPr="00323F42">
              <w:rPr>
                <w:color w:val="000000" w:themeColor="text1"/>
                <w:sz w:val="20"/>
              </w:rPr>
              <w:t>770,00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0130</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BOMBA DE SUCÇÃO PORTATIL. ACIONAMENTO MANUAL ATRAVÉS DO GATILHO; FÁCIL USO POSSIBILITA UTILIZAR COM APENAS UMA DAS MÃOS; PRESSÃO NEGATIVA ATRAVÉS DO TUBO, SUGANDO O LÍQUIDO PARA O RESERVATÓRIO; PORTÁTIL, LEVE E HIGIÊNICO COM RESERVATÓRIO TRANSPARENTE; AJUSTE PARA SUCÇÃO ELEVADA E DE BAIXA PRESSÃO; MECANISMO QUE IMPEDE O RETORNO OU TRANSBORDAMENTO. ITENS INCLUSOS: RESERVATÓRIO DE 250 ML; TUBO RÍGIDO E FLEXÍVEL.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UN</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2,00</w:t>
            </w:r>
          </w:p>
        </w:tc>
        <w:tc>
          <w:tcPr>
            <w:tcW w:w="1134" w:type="dxa"/>
          </w:tcPr>
          <w:p w:rsidR="0023108F" w:rsidRPr="00323F42" w:rsidRDefault="00AD6658" w:rsidP="0023108F">
            <w:pPr>
              <w:spacing w:after="240"/>
              <w:rPr>
                <w:color w:val="000000" w:themeColor="text1"/>
                <w:sz w:val="20"/>
              </w:rPr>
            </w:pPr>
            <w:r w:rsidRPr="00323F42">
              <w:rPr>
                <w:color w:val="000000" w:themeColor="text1"/>
                <w:sz w:val="20"/>
              </w:rPr>
              <w:t>580,00</w:t>
            </w:r>
          </w:p>
        </w:tc>
        <w:tc>
          <w:tcPr>
            <w:tcW w:w="1134" w:type="dxa"/>
          </w:tcPr>
          <w:p w:rsidR="0023108F" w:rsidRPr="00323F42" w:rsidRDefault="00AD6658" w:rsidP="0023108F">
            <w:pPr>
              <w:spacing w:after="240"/>
              <w:rPr>
                <w:color w:val="000000" w:themeColor="text1"/>
                <w:sz w:val="20"/>
              </w:rPr>
            </w:pPr>
            <w:r w:rsidRPr="00323F42">
              <w:rPr>
                <w:color w:val="000000" w:themeColor="text1"/>
                <w:sz w:val="20"/>
              </w:rPr>
              <w:t>1.160,00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0131</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CAIXA ORGANIZADORA PLASTICA 50 LITROS COM TAMPA- TAMPA COM TRAVA.. MATERIAL POLIPROPILENO. TAMANHO APROXIMADAMENTE DE 34,5(PROFUNDIDADE)X41(LARGURA)X57CM(ALTURA).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UN</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10,00</w:t>
            </w:r>
          </w:p>
        </w:tc>
        <w:tc>
          <w:tcPr>
            <w:tcW w:w="1134" w:type="dxa"/>
          </w:tcPr>
          <w:p w:rsidR="0023108F" w:rsidRPr="00323F42" w:rsidRDefault="00AD6658" w:rsidP="0023108F">
            <w:pPr>
              <w:spacing w:after="240"/>
              <w:rPr>
                <w:color w:val="000000" w:themeColor="text1"/>
                <w:sz w:val="20"/>
              </w:rPr>
            </w:pPr>
            <w:r w:rsidRPr="00323F42">
              <w:rPr>
                <w:color w:val="000000" w:themeColor="text1"/>
                <w:sz w:val="20"/>
              </w:rPr>
              <w:t>95,00</w:t>
            </w:r>
          </w:p>
        </w:tc>
        <w:tc>
          <w:tcPr>
            <w:tcW w:w="1134" w:type="dxa"/>
          </w:tcPr>
          <w:p w:rsidR="0023108F" w:rsidRPr="00323F42" w:rsidRDefault="00AD6658" w:rsidP="0023108F">
            <w:pPr>
              <w:spacing w:after="240"/>
              <w:rPr>
                <w:color w:val="000000" w:themeColor="text1"/>
                <w:sz w:val="20"/>
              </w:rPr>
            </w:pPr>
            <w:r w:rsidRPr="00323F42">
              <w:rPr>
                <w:color w:val="000000" w:themeColor="text1"/>
                <w:sz w:val="20"/>
              </w:rPr>
              <w:t>950,00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0134</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COLAR CERVICAL TAMANHO PP UTILIZADO PARA IMOBILIZAÇÃO DA COLUNA DURANTE O TRANSPORTE DE VÍTIMAS POLITRAUMATIZADAS. CONFECCIONADO EM POLIETILENO, EVA E VELCROS COM CORES PADRONIZADAS DIFERENCIANDO OS TAMANHOS. TOTALMENTE RADIOTRANSPARENTE. POSSUI APOIO MENTONIANO E OCCIPITAL. SUA AMPLA ABERTURA FRONTAL PERMITE CHECAR O PULSO CAROTÍDEO E REALIZAR PROCEDIMENTOS DE TRAQUEOSTOMIA. ABERTURAS NA PARTE POSTERIOR PROPORCIONAM A VENTILAÇÃO DO LOCAL E PERMITEM VERIFICAR O ESCOAMENTO DE FLUÍDOS, TAIS COMO O SANGUE.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UN</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20,00</w:t>
            </w:r>
          </w:p>
        </w:tc>
        <w:tc>
          <w:tcPr>
            <w:tcW w:w="1134" w:type="dxa"/>
          </w:tcPr>
          <w:p w:rsidR="0023108F" w:rsidRPr="00323F42" w:rsidRDefault="00AD6658" w:rsidP="0023108F">
            <w:pPr>
              <w:spacing w:after="240"/>
              <w:rPr>
                <w:color w:val="000000" w:themeColor="text1"/>
                <w:sz w:val="20"/>
              </w:rPr>
            </w:pPr>
            <w:r w:rsidRPr="00323F42">
              <w:rPr>
                <w:color w:val="000000" w:themeColor="text1"/>
                <w:sz w:val="20"/>
              </w:rPr>
              <w:t>16,00</w:t>
            </w:r>
          </w:p>
        </w:tc>
        <w:tc>
          <w:tcPr>
            <w:tcW w:w="1134" w:type="dxa"/>
          </w:tcPr>
          <w:p w:rsidR="0023108F" w:rsidRPr="00323F42" w:rsidRDefault="00AD6658" w:rsidP="0023108F">
            <w:pPr>
              <w:spacing w:after="240"/>
              <w:rPr>
                <w:color w:val="000000" w:themeColor="text1"/>
                <w:sz w:val="20"/>
              </w:rPr>
            </w:pPr>
            <w:r w:rsidRPr="00323F42">
              <w:rPr>
                <w:color w:val="000000" w:themeColor="text1"/>
                <w:sz w:val="20"/>
              </w:rPr>
              <w:t>320,00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0135</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COLAR CERVICAL TAMANHO P UTILIZADO PARA IMOBILIZAÇÃO DA COLUNA DURANTE O TRANSPORTE DE VÍTIMAS POLITRAUMATIZADAS. CONFECCIONADO EM POLIETILENO, EVA E VELCROS COM CORES PADRONIZADAS DIFERENCIANDO OS TAMANHOS. TOTALMENTE RADIOTRANSPARENTE. POSSUI APOIO MENTONIANO E OCCIPITAL. SUA AMPLA ABERTURA FRONTAL PERMITE CHECAR O PULSO CAROTÍDEO E REALIZAR PROCEDIMENTOS DE TRAQUEOSTOMIA. ABERTURAS NA PARTE POSTERIOR PROPORCIONAM A VENTILAÇÃO DO LOCAL E PERMITEM VERIFICAR O ESCOAMENTO DE FLUÍDOS, TAIS COMO O SANGUE.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UN</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20,00</w:t>
            </w:r>
          </w:p>
        </w:tc>
        <w:tc>
          <w:tcPr>
            <w:tcW w:w="1134" w:type="dxa"/>
          </w:tcPr>
          <w:p w:rsidR="0023108F" w:rsidRPr="00323F42" w:rsidRDefault="00AD6658" w:rsidP="0023108F">
            <w:pPr>
              <w:spacing w:after="240"/>
              <w:rPr>
                <w:color w:val="000000" w:themeColor="text1"/>
                <w:sz w:val="20"/>
              </w:rPr>
            </w:pPr>
            <w:r w:rsidRPr="00323F42">
              <w:rPr>
                <w:color w:val="000000" w:themeColor="text1"/>
                <w:sz w:val="20"/>
              </w:rPr>
              <w:t>16,00</w:t>
            </w:r>
          </w:p>
        </w:tc>
        <w:tc>
          <w:tcPr>
            <w:tcW w:w="1134" w:type="dxa"/>
          </w:tcPr>
          <w:p w:rsidR="0023108F" w:rsidRPr="00323F42" w:rsidRDefault="00AD6658" w:rsidP="0023108F">
            <w:pPr>
              <w:spacing w:after="240"/>
              <w:rPr>
                <w:color w:val="000000" w:themeColor="text1"/>
                <w:sz w:val="20"/>
              </w:rPr>
            </w:pPr>
            <w:r w:rsidRPr="00323F42">
              <w:rPr>
                <w:color w:val="000000" w:themeColor="text1"/>
                <w:sz w:val="20"/>
              </w:rPr>
              <w:t>320,00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0137</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COLAR CERVICAL TAMANHO G UTILIZADO PARA IMOBILIZAÇÃO DA COLUNA DURANTE O TRANSPORTE DE VÍTIMAS POLITRAUMATIZADAS. CONFECCIONADO EM POLIETILENO, EVA E VELCROS COM CORES PADRONIZADAS DIFERENCIANDO OS TAMANHOS. TOTALMENTE RADIOTRANSPARENTE. POSSUI APOIO MENTONIANO E OCCIPITAL. SUA AMPLA ABERTURA FRONTAL PERMITE CHECAR O PULSO CAROTÍDEO E REALIZAR PROCEDIMENTOS DE TRAQUEOSTOMIA. ABERTURAS NA PARTE POSTERIOR PROPORCIONAM A VENTILAÇÃO DO LOCAL E PERMITEM VERIFICAR O ESCOAMENTO DE FLUÍDOS, TAIS COMO O SANGUE.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UN</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20,00</w:t>
            </w:r>
          </w:p>
        </w:tc>
        <w:tc>
          <w:tcPr>
            <w:tcW w:w="1134" w:type="dxa"/>
          </w:tcPr>
          <w:p w:rsidR="0023108F" w:rsidRPr="00323F42" w:rsidRDefault="00AD6658" w:rsidP="0023108F">
            <w:pPr>
              <w:spacing w:after="240"/>
              <w:rPr>
                <w:color w:val="000000" w:themeColor="text1"/>
                <w:sz w:val="20"/>
              </w:rPr>
            </w:pPr>
            <w:r w:rsidRPr="00323F42">
              <w:rPr>
                <w:color w:val="000000" w:themeColor="text1"/>
                <w:sz w:val="20"/>
              </w:rPr>
              <w:t>16,00</w:t>
            </w:r>
          </w:p>
        </w:tc>
        <w:tc>
          <w:tcPr>
            <w:tcW w:w="1134" w:type="dxa"/>
          </w:tcPr>
          <w:p w:rsidR="0023108F" w:rsidRPr="00323F42" w:rsidRDefault="00AD6658" w:rsidP="0023108F">
            <w:pPr>
              <w:spacing w:after="240"/>
              <w:rPr>
                <w:color w:val="000000" w:themeColor="text1"/>
                <w:sz w:val="20"/>
              </w:rPr>
            </w:pPr>
            <w:r w:rsidRPr="00323F42">
              <w:rPr>
                <w:color w:val="000000" w:themeColor="text1"/>
                <w:sz w:val="20"/>
              </w:rPr>
              <w:t>320,00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0138</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COLAR CERVICAL TAMANHO GG UTILIZADO PARA IMOBILIZAÇÃO DA COLUNA DURANTE O TRANSPORTE DE VÍTIMAS POLITRAUMATIZADAS. CONFECCIONADO EM POLIETILENO, EVA E VELCROS COM CORES PADRONIZADAS DIFERENCIANDO OS TAMANHOS. TOTALMENTE RADIOTRANSPARENTE. POSSUI APOIO MENTONIANO E OCCIPITAL. SUA AMPLA ABERTURA FRONTAL PERMITE CHECAR O PULSO CAROTÍDEO E REALIZAR PROCEDIMENTOS DE TRAQUEOSTOMIA. ABERTURAS NA PARTE POSTERIOR PROPORCIONAM A VENTILAÇÃO DO LOCAL E PERMITEM VERIFICAR O ESCOAMENTO DE FLUÍDOS, TAIS COMO O SANGUE.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UN</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20,00</w:t>
            </w:r>
          </w:p>
        </w:tc>
        <w:tc>
          <w:tcPr>
            <w:tcW w:w="1134" w:type="dxa"/>
          </w:tcPr>
          <w:p w:rsidR="0023108F" w:rsidRPr="00323F42" w:rsidRDefault="00AD6658" w:rsidP="0023108F">
            <w:pPr>
              <w:spacing w:after="240"/>
              <w:rPr>
                <w:color w:val="000000" w:themeColor="text1"/>
                <w:sz w:val="20"/>
              </w:rPr>
            </w:pPr>
            <w:r w:rsidRPr="00323F42">
              <w:rPr>
                <w:color w:val="000000" w:themeColor="text1"/>
                <w:sz w:val="20"/>
              </w:rPr>
              <w:t>16,00</w:t>
            </w:r>
          </w:p>
        </w:tc>
        <w:tc>
          <w:tcPr>
            <w:tcW w:w="1134" w:type="dxa"/>
          </w:tcPr>
          <w:p w:rsidR="0023108F" w:rsidRPr="00323F42" w:rsidRDefault="00AD6658" w:rsidP="0023108F">
            <w:pPr>
              <w:spacing w:after="240"/>
              <w:rPr>
                <w:color w:val="000000" w:themeColor="text1"/>
                <w:sz w:val="20"/>
              </w:rPr>
            </w:pPr>
            <w:r w:rsidRPr="00323F42">
              <w:rPr>
                <w:color w:val="000000" w:themeColor="text1"/>
                <w:sz w:val="20"/>
              </w:rPr>
              <w:t>320,00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0139</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COLAR CERVICAL TAMANHO BB NEONATAL- CONFECCIONADO EM POLIETILENO; ALTA DENSIDADE, EM 1/16 MM; REFORÇADO NA PARTE DA FRENTE COM MAIS UM MILÍMETRO, PERMITINDO UMA MAIOR RESISTÊNCIA E APOIO; É REVESTIDO DE ESPUMA MACIA – TIPO “EVA”; MACIO ESPECIAL (ETIL – VINIL ACETADO); FECHO EM VELCRO DE 05 MM EM UM DOS LADOS; CORES DE PADRÃO UNIVERSAL; POSSUI, TAMBÉM, UM BOTÃO PRETO, QUE PERMITE A MONTAGEM, BEM COMO O TAMANHO DO COLAR, PELA FORMA UNIVERSAL DE MEDIDA NOS DEDOS; NA PARTE POSTERIOR (NUCA) POSSUI 02 ABERTURAS PARA A PALPAÇÃO E VENTILAÇÃO; NA FRENTE, UMA ABERTURA QUE PERMITE A PALPAÇÃO DO PULSO CAROTÍDEO E ACESSO À TRAQUEAI; NÃO POSSUI BOTÕES OU APOIO DE METAL, FERRO, ALUMÍNIO OU OUTRO MATERIAL. OS BOTÕES SÃO DE PLÁSTICOS, PERMITINDO TOTALMENTE A RÁDIO TRANSPARÊNCIA.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UN</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10,00</w:t>
            </w:r>
          </w:p>
        </w:tc>
        <w:tc>
          <w:tcPr>
            <w:tcW w:w="1134" w:type="dxa"/>
          </w:tcPr>
          <w:p w:rsidR="0023108F" w:rsidRPr="00323F42" w:rsidRDefault="00AD6658" w:rsidP="0023108F">
            <w:pPr>
              <w:spacing w:after="240"/>
              <w:rPr>
                <w:color w:val="000000" w:themeColor="text1"/>
                <w:sz w:val="20"/>
              </w:rPr>
            </w:pPr>
            <w:r w:rsidRPr="00323F42">
              <w:rPr>
                <w:color w:val="000000" w:themeColor="text1"/>
                <w:sz w:val="20"/>
              </w:rPr>
              <w:t>16,00</w:t>
            </w:r>
          </w:p>
        </w:tc>
        <w:tc>
          <w:tcPr>
            <w:tcW w:w="1134" w:type="dxa"/>
          </w:tcPr>
          <w:p w:rsidR="0023108F" w:rsidRPr="00323F42" w:rsidRDefault="00AD6658" w:rsidP="0023108F">
            <w:pPr>
              <w:spacing w:after="240"/>
              <w:rPr>
                <w:color w:val="000000" w:themeColor="text1"/>
                <w:sz w:val="20"/>
              </w:rPr>
            </w:pPr>
            <w:r w:rsidRPr="00323F42">
              <w:rPr>
                <w:color w:val="000000" w:themeColor="text1"/>
                <w:sz w:val="20"/>
              </w:rPr>
              <w:t>160,00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0145</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COMPRESSA CIRURGICAS 13 FIOS TAMANHO 30X30CM. NÃO ESTÉRIL. PACOTE C/50 UNID.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PCT</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5,00</w:t>
            </w:r>
          </w:p>
        </w:tc>
        <w:tc>
          <w:tcPr>
            <w:tcW w:w="1134" w:type="dxa"/>
          </w:tcPr>
          <w:p w:rsidR="0023108F" w:rsidRPr="00323F42" w:rsidRDefault="00AD6658" w:rsidP="0023108F">
            <w:pPr>
              <w:spacing w:after="240"/>
              <w:rPr>
                <w:color w:val="000000" w:themeColor="text1"/>
                <w:sz w:val="20"/>
              </w:rPr>
            </w:pPr>
            <w:r w:rsidRPr="00323F42">
              <w:rPr>
                <w:color w:val="000000" w:themeColor="text1"/>
                <w:sz w:val="20"/>
              </w:rPr>
              <w:t>8</w:t>
            </w:r>
            <w:r w:rsidR="0023108F" w:rsidRPr="00323F42">
              <w:rPr>
                <w:color w:val="000000" w:themeColor="text1"/>
                <w:sz w:val="20"/>
              </w:rPr>
              <w:t>5,00</w:t>
            </w:r>
          </w:p>
        </w:tc>
        <w:tc>
          <w:tcPr>
            <w:tcW w:w="1134" w:type="dxa"/>
          </w:tcPr>
          <w:p w:rsidR="0023108F" w:rsidRPr="00323F42" w:rsidRDefault="00AD6658" w:rsidP="0023108F">
            <w:pPr>
              <w:spacing w:after="240"/>
              <w:rPr>
                <w:color w:val="000000" w:themeColor="text1"/>
                <w:sz w:val="20"/>
              </w:rPr>
            </w:pPr>
            <w:r w:rsidRPr="00323F42">
              <w:rPr>
                <w:color w:val="000000" w:themeColor="text1"/>
                <w:sz w:val="20"/>
              </w:rPr>
              <w:t>425,00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0150</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FIO NYLON Nº 3-0 FIO CIRURGICO DE MONOFILAMENTO DE NYLON. COR PRETA. NAO ABSORVIVEL. 45 CM DE COMPRIMENTO. COM DIAMETRO 3-0. AGULHA DE ACO INOXIDAVEL FORTE E AFIADO, CORTANTE, TIPO TRIANGULAR REVERSO, COM 3/8 DE CIRCULO, 19 MM APROSIMADAMENTE DE COMPRIMENTO, DE BOA QUALIDADE, DURAVEL DURANTE TODO O PROCEDIMENTO CIRURGICO QUE NÃO ENTORTE E COM BOM CORTE. COM BOA MALEABILIDADE. TAMANHO DA AGULHA COMPATIVEL COM O FIO. ESTERIL. ACONDICIONADOS EM ENVELOPES CONTENDO 01 FIO. PRODUTO ATENDE AS ESPECIFICAÇÕES DA NBR 13904 DA ABNT. VALIDADE POR 5 ANOS.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CX</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5,00</w:t>
            </w:r>
          </w:p>
        </w:tc>
        <w:tc>
          <w:tcPr>
            <w:tcW w:w="1134" w:type="dxa"/>
          </w:tcPr>
          <w:p w:rsidR="0023108F" w:rsidRPr="00323F42" w:rsidRDefault="00AD6658" w:rsidP="0023108F">
            <w:pPr>
              <w:spacing w:after="240"/>
              <w:rPr>
                <w:color w:val="000000" w:themeColor="text1"/>
                <w:sz w:val="20"/>
              </w:rPr>
            </w:pPr>
            <w:r w:rsidRPr="00323F42">
              <w:rPr>
                <w:color w:val="000000" w:themeColor="text1"/>
                <w:sz w:val="20"/>
              </w:rPr>
              <w:t>32,00</w:t>
            </w:r>
          </w:p>
        </w:tc>
        <w:tc>
          <w:tcPr>
            <w:tcW w:w="1134" w:type="dxa"/>
          </w:tcPr>
          <w:p w:rsidR="0023108F" w:rsidRPr="00323F42" w:rsidRDefault="00AD6658" w:rsidP="0023108F">
            <w:pPr>
              <w:spacing w:after="240"/>
              <w:rPr>
                <w:color w:val="000000" w:themeColor="text1"/>
                <w:sz w:val="20"/>
              </w:rPr>
            </w:pPr>
            <w:r w:rsidRPr="00323F42">
              <w:rPr>
                <w:color w:val="000000" w:themeColor="text1"/>
                <w:sz w:val="20"/>
              </w:rPr>
              <w:t>160,00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0151</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FIO NYLON Nº 4-0 FIO CIRURGICO DE MONOFILAMENTO DE NYLON. COR PRETA. NAO ABSORVIVEL. 45 CM DE COMPRIMENTO. COM DIAMETRO 4-0. AGULHA DE ACO INOXIDAVEL FORTE E AFIADO, CORTANTE, TIPO TRIANGULAR REVERSO, COM 3/8 DE CIRCULO, 19 MM APROSIMADAMENTE DE COMPRIMENTO, DE BOA QUALIDADE, DURAVEL DURANTE TODO O PROCEDIMENTO CIRURGICO QUE NÃO ENTORTE E COM BOM CORTE. COM BOA MALEABILIDADE. TAMANHO DA AGULHA COMPATIVEL COM O FIO. ESTERIL. ACONDICIONADOS EM ENVELOPES CONTENDO 01 FIO. PRODUTO ATENDE AS ESPECIFICAÇÕES DA NBR 13904 DA ABNT. VALIDADE POR 5 ANOS.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CX</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5,00</w:t>
            </w:r>
          </w:p>
        </w:tc>
        <w:tc>
          <w:tcPr>
            <w:tcW w:w="1134" w:type="dxa"/>
          </w:tcPr>
          <w:p w:rsidR="0023108F" w:rsidRPr="00323F42" w:rsidRDefault="00AD6658" w:rsidP="0023108F">
            <w:pPr>
              <w:spacing w:after="240"/>
              <w:rPr>
                <w:color w:val="000000" w:themeColor="text1"/>
                <w:sz w:val="20"/>
              </w:rPr>
            </w:pPr>
            <w:r w:rsidRPr="00323F42">
              <w:rPr>
                <w:color w:val="000000" w:themeColor="text1"/>
                <w:sz w:val="20"/>
              </w:rPr>
              <w:t>32,00</w:t>
            </w:r>
          </w:p>
        </w:tc>
        <w:tc>
          <w:tcPr>
            <w:tcW w:w="1134" w:type="dxa"/>
          </w:tcPr>
          <w:p w:rsidR="0023108F" w:rsidRPr="00323F42" w:rsidRDefault="00AD6658" w:rsidP="0023108F">
            <w:pPr>
              <w:spacing w:after="240"/>
              <w:rPr>
                <w:color w:val="000000" w:themeColor="text1"/>
                <w:sz w:val="20"/>
              </w:rPr>
            </w:pPr>
            <w:r w:rsidRPr="00323F42">
              <w:rPr>
                <w:color w:val="000000" w:themeColor="text1"/>
                <w:sz w:val="20"/>
              </w:rPr>
              <w:t>160,00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0152</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FIO NYLON Nº 5-0 FIO CIRURGICO DE MONOFILAMENTO DE NYLON. COR PRETA. NAO ABSORVIVEL. 45 CM DE COMPRIMENTO. COM DIAMETRO 5-0. AGULHA DE ACO INOXIDAVEL FORTE E AFIADO, CORTANTE, TIPO TRIANGULAR REVERSO, COM 3/8 DE CIRCULO, 19 MM APROSIMADAMENTE DE COMPRIMENTO, DE BOA QUALIDADE, DURAVEL DURANTE TODO O PROCEDIMENTO CIRURGICO QUE NÃO ENTORTE E COM BOM CORTE. COM BOA MALEABILIDADE. TAMANHO DA AGULHA COMPATIVEL COM O FIO. ESTERIL. ACONDICIONADOS EM ENVELOPES CONTENDO 01 FIO. PRODUTO ATENDE AS ESPECIFICAÇÕES DA NBR 13904 DA ABNT. VALIDADE POR 5 ANOS.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CX</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5,00</w:t>
            </w:r>
          </w:p>
        </w:tc>
        <w:tc>
          <w:tcPr>
            <w:tcW w:w="1134" w:type="dxa"/>
          </w:tcPr>
          <w:p w:rsidR="0023108F" w:rsidRPr="00323F42" w:rsidRDefault="006B4448" w:rsidP="0023108F">
            <w:pPr>
              <w:spacing w:after="240"/>
              <w:rPr>
                <w:color w:val="000000" w:themeColor="text1"/>
                <w:sz w:val="20"/>
              </w:rPr>
            </w:pPr>
            <w:r w:rsidRPr="00323F42">
              <w:rPr>
                <w:color w:val="000000" w:themeColor="text1"/>
                <w:sz w:val="20"/>
              </w:rPr>
              <w:t>32,00</w:t>
            </w:r>
          </w:p>
        </w:tc>
        <w:tc>
          <w:tcPr>
            <w:tcW w:w="1134" w:type="dxa"/>
          </w:tcPr>
          <w:p w:rsidR="0023108F" w:rsidRPr="00323F42" w:rsidRDefault="006B4448" w:rsidP="0023108F">
            <w:pPr>
              <w:spacing w:after="240"/>
              <w:rPr>
                <w:color w:val="000000" w:themeColor="text1"/>
                <w:sz w:val="20"/>
              </w:rPr>
            </w:pPr>
            <w:r w:rsidRPr="00323F42">
              <w:rPr>
                <w:color w:val="000000" w:themeColor="text1"/>
                <w:sz w:val="20"/>
              </w:rPr>
              <w:t>160,00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0153</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FIO NYLON Nº 6-0 FIO CIRURGICO DE MONOFILAMENTO DE NYLON. COR PRETA. NAO ABSORVIVEL. 45 CM DE COMPRIMENTO. COM DIAMETRO 6-0. AGULHA DE ACO INOXIDAVEL FORTE E AFIADO, CORTANTE, TIPO TRIANGULAR REVERSO, COM 3/8 DE CIRCULO, 19 MM APROSIMADAMENTE DE COMPRIMENTO, DE BOA QUALIDADE, DURAVEL DURANTE TODO O PROCEDIMENTO CIRURGICO QUE NÃO ENTORTE E COM BOM CORTE. COM BOA MALEABILIDADE. TAMANHO DA AGULHA COMPATIVEL COM O FIO. ESTERIL. ACONDICIONADOS EM ENVELOPES CONTENDO 01 FIO. PRODUTO ATENDE AS ESPECIFICAÇÕES DA NBR 13904 DA ABNT. VALIDADE POR 5 ANOS.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CX</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5,00</w:t>
            </w:r>
          </w:p>
        </w:tc>
        <w:tc>
          <w:tcPr>
            <w:tcW w:w="1134" w:type="dxa"/>
          </w:tcPr>
          <w:p w:rsidR="0023108F" w:rsidRPr="00323F42" w:rsidRDefault="006B4448" w:rsidP="0023108F">
            <w:pPr>
              <w:spacing w:after="240"/>
              <w:rPr>
                <w:color w:val="000000" w:themeColor="text1"/>
                <w:sz w:val="20"/>
              </w:rPr>
            </w:pPr>
            <w:r w:rsidRPr="00323F42">
              <w:rPr>
                <w:color w:val="000000" w:themeColor="text1"/>
                <w:sz w:val="20"/>
              </w:rPr>
              <w:t>32,00</w:t>
            </w:r>
          </w:p>
        </w:tc>
        <w:tc>
          <w:tcPr>
            <w:tcW w:w="1134" w:type="dxa"/>
          </w:tcPr>
          <w:p w:rsidR="0023108F" w:rsidRPr="00323F42" w:rsidRDefault="006B4448" w:rsidP="0023108F">
            <w:pPr>
              <w:spacing w:after="240"/>
              <w:rPr>
                <w:color w:val="000000" w:themeColor="text1"/>
                <w:sz w:val="20"/>
              </w:rPr>
            </w:pPr>
            <w:r w:rsidRPr="00323F42">
              <w:rPr>
                <w:color w:val="000000" w:themeColor="text1"/>
                <w:sz w:val="20"/>
              </w:rPr>
              <w:t>160,00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0154</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FIO SEDA AGULHADO 4-0 FIO DE SULTURA DE SEDA TRANÇADA 4-0 COM AGULHA 3/8 CÍRCULO, CILINDRICA DE 17MM, ESTERIL, 45CM, EMBALAGEM INDIVIDUAL, SEGURA COMPATIVEL COM O PROCESSO DE ESTERILIZAÇÃO E QUE PERMITA A ABERTURA E TRANSPARÊNCIACOM TÉCNICA ASSÉPTICA, CONTENDO DADOS DE IDENTIFICAÇÃO, PROCEDÊNCIA, DATA E TIPO DE ESTERILAZAÇÃO, PRAZO DE VALIDADE. EM ENVELOPES CONTENDO 01 FIO. PRODUTO ATENDE AS ESPECIFICAÇÕES DA NBR 13904 DA ABNT. VALIDADE POR 5 ANOS.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CX</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5,00</w:t>
            </w:r>
          </w:p>
        </w:tc>
        <w:tc>
          <w:tcPr>
            <w:tcW w:w="1134" w:type="dxa"/>
          </w:tcPr>
          <w:p w:rsidR="0023108F" w:rsidRPr="00323F42" w:rsidRDefault="006B4448" w:rsidP="0023108F">
            <w:pPr>
              <w:spacing w:after="240"/>
              <w:rPr>
                <w:color w:val="000000" w:themeColor="text1"/>
                <w:sz w:val="20"/>
              </w:rPr>
            </w:pPr>
            <w:r w:rsidRPr="00323F42">
              <w:rPr>
                <w:color w:val="000000" w:themeColor="text1"/>
                <w:sz w:val="20"/>
              </w:rPr>
              <w:t>32,00</w:t>
            </w:r>
          </w:p>
        </w:tc>
        <w:tc>
          <w:tcPr>
            <w:tcW w:w="1134" w:type="dxa"/>
          </w:tcPr>
          <w:p w:rsidR="0023108F" w:rsidRPr="00323F42" w:rsidRDefault="006B4448" w:rsidP="0023108F">
            <w:pPr>
              <w:spacing w:after="240"/>
              <w:rPr>
                <w:color w:val="000000" w:themeColor="text1"/>
                <w:sz w:val="20"/>
              </w:rPr>
            </w:pPr>
            <w:r w:rsidRPr="00323F42">
              <w:rPr>
                <w:color w:val="000000" w:themeColor="text1"/>
                <w:sz w:val="20"/>
              </w:rPr>
              <w:t>160,00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0157</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IMOBILIZADOR DORSAL KED INFANTIL UTILIZADO PARA IMOBILIZAR A COLUNA VERTEBRAL; CONFECCIONADO EM MATERIAL RESISTENTE E IMPERMEABILIZADO; POSSUI ALÇAS QUE FACILITAM O LEVANTAMENTO DA VÍTIMA; APRESENTA CINTOS COM CORES PADRONIZADAS; PRODUTO FEITO DE MATERIAL RADIOTRANSPARENTE; ACOMPANHA BOLSA PARA ACONDICIONAMENTO; TIRANTE PARA TESTA E QUEIXO; ALTURA 65CM; LARGURA57 CM; PROFUNDIDADE 1CM; PESO1,300 KG.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UN</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2,00</w:t>
            </w:r>
          </w:p>
        </w:tc>
        <w:tc>
          <w:tcPr>
            <w:tcW w:w="1134" w:type="dxa"/>
          </w:tcPr>
          <w:p w:rsidR="0023108F" w:rsidRPr="00323F42" w:rsidRDefault="006B4448" w:rsidP="0023108F">
            <w:pPr>
              <w:spacing w:after="240"/>
              <w:rPr>
                <w:color w:val="000000" w:themeColor="text1"/>
                <w:sz w:val="20"/>
              </w:rPr>
            </w:pPr>
            <w:r w:rsidRPr="00323F42">
              <w:rPr>
                <w:color w:val="000000" w:themeColor="text1"/>
                <w:sz w:val="20"/>
              </w:rPr>
              <w:t>220,00</w:t>
            </w:r>
          </w:p>
        </w:tc>
        <w:tc>
          <w:tcPr>
            <w:tcW w:w="1134" w:type="dxa"/>
          </w:tcPr>
          <w:p w:rsidR="0023108F" w:rsidRPr="00323F42" w:rsidRDefault="006B4448" w:rsidP="0023108F">
            <w:pPr>
              <w:spacing w:after="240"/>
              <w:rPr>
                <w:color w:val="000000" w:themeColor="text1"/>
                <w:sz w:val="20"/>
              </w:rPr>
            </w:pPr>
            <w:r w:rsidRPr="00323F42">
              <w:rPr>
                <w:color w:val="000000" w:themeColor="text1"/>
                <w:sz w:val="20"/>
              </w:rPr>
              <w:t>440,00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0158</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IMOBILIZADOR DE CABEÇA ADULTO IMPERMEAVEL CONFECCIONADO EM DUAS PARTES: A PRIMEIRA E A DOS BLOCOS E A SEGUNDA É DA BASE; MATERIAL COMPOSTO DE: COPOLÍMERO DE ETIL VINIL ACETADO; MATERIAL MACIO; IMPERMEÁVEL; LAVÁVEL; UTILIZADO EM CONJUNTO COM PRANCHA LONGA; COM FIXADOR EXCLUSIVO NA REGIÃO FRONTAL E MENTONIANO COM REGULAGEM EM VELCRO; ANATÔMICO; BASE COM REGULAGEM. INDICADO PARA IMOBILIZAÇÃO CRANIANA, PARA ADULTOS E CRIANÇAS. CONFECCIONADO EM ESPUMA IMPERMEÁVEL O QUE DIFICULTA A CONTAMINAÇÃO DA VÍTIMA E DO SOCORRISTA, REVESTIDO EM MATERIAL PLÁSTICO S/ COSTURA. PRODUTO ATÓXICO, RESISTENTE À TEMPERATURA DE ATÉ +70ºC E – 50ºC. PRODUTO COMPOSTO DE TRÊS PARTES: TIRAS DE PROPILENO DE 50CM X 3MM; DOIS BLOCOS DE 26CM X 0,8CM X 15CM; BASE DE SUSTENTAÇÃO 40CM X 26CM X 0,2CM.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UN</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10,00</w:t>
            </w:r>
          </w:p>
        </w:tc>
        <w:tc>
          <w:tcPr>
            <w:tcW w:w="1134" w:type="dxa"/>
          </w:tcPr>
          <w:p w:rsidR="0023108F" w:rsidRPr="00323F42" w:rsidRDefault="006B4448" w:rsidP="0023108F">
            <w:pPr>
              <w:spacing w:after="240"/>
              <w:rPr>
                <w:color w:val="000000" w:themeColor="text1"/>
                <w:sz w:val="20"/>
              </w:rPr>
            </w:pPr>
            <w:r w:rsidRPr="00323F42">
              <w:rPr>
                <w:color w:val="000000" w:themeColor="text1"/>
                <w:sz w:val="20"/>
              </w:rPr>
              <w:t>145,00</w:t>
            </w:r>
          </w:p>
        </w:tc>
        <w:tc>
          <w:tcPr>
            <w:tcW w:w="1134" w:type="dxa"/>
          </w:tcPr>
          <w:p w:rsidR="0023108F" w:rsidRPr="00323F42" w:rsidRDefault="006B4448" w:rsidP="0023108F">
            <w:pPr>
              <w:spacing w:after="240"/>
              <w:rPr>
                <w:color w:val="000000" w:themeColor="text1"/>
                <w:sz w:val="20"/>
              </w:rPr>
            </w:pPr>
            <w:r w:rsidRPr="00323F42">
              <w:rPr>
                <w:color w:val="000000" w:themeColor="text1"/>
                <w:sz w:val="20"/>
              </w:rPr>
              <w:t>1.450,00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0163</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LUVA NITRÍLICA AZUL DESCARTÁVEL SEM TALCO – TAMANHO M. CONSISTINDO DE AZUL NITRÍLICA, ESTAS LUVAS DESCARTÁVEIS SÃO TRÊS VEZES MAIS RESISTENTES A PERFURAÇÕES DO QUE AS LUVAS COMPARÁVEIS FEITOS DE LÁTEX. DE ESPESSURA COM UMA MAIOR FORÇA DE RUPTURA PARA UM NÍVEL MAIS FORTE DE DURABILIDADE. O MATERIAL UM POUCO MAIS FINO AJUDA A REDUZIR A FADIGA DE MÃO, MELHORANDO A FORMA E SENTIR E PERMITINDO UMA MAIOR SENSIBILIDADE TÁTIL. LUVAS AMBIDESTRAS. DESCRIÇAO: 100% DE NITRILO; AMBIDESTRO; COR AZUL; SEM LÁTEX; ANTIALÉRGICA; MELHOR PUNÇÃO, ABRASÃO E RESISTÊNCIA; NÃO CONTÉM CARGAS, SILICONES OU PLASTIFICANTES.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CX</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300,00</w:t>
            </w:r>
          </w:p>
        </w:tc>
        <w:tc>
          <w:tcPr>
            <w:tcW w:w="1134" w:type="dxa"/>
          </w:tcPr>
          <w:p w:rsidR="0023108F" w:rsidRPr="00323F42" w:rsidRDefault="006B4448" w:rsidP="0023108F">
            <w:pPr>
              <w:spacing w:after="240"/>
              <w:rPr>
                <w:color w:val="000000" w:themeColor="text1"/>
                <w:sz w:val="20"/>
              </w:rPr>
            </w:pPr>
            <w:r w:rsidRPr="00323F42">
              <w:rPr>
                <w:color w:val="000000" w:themeColor="text1"/>
                <w:sz w:val="20"/>
              </w:rPr>
              <w:t>18,50</w:t>
            </w:r>
          </w:p>
        </w:tc>
        <w:tc>
          <w:tcPr>
            <w:tcW w:w="1134" w:type="dxa"/>
          </w:tcPr>
          <w:p w:rsidR="0023108F" w:rsidRPr="00323F42" w:rsidRDefault="006B4448" w:rsidP="0023108F">
            <w:pPr>
              <w:spacing w:after="240"/>
              <w:rPr>
                <w:color w:val="000000" w:themeColor="text1"/>
                <w:sz w:val="20"/>
              </w:rPr>
            </w:pPr>
            <w:r w:rsidRPr="00323F42">
              <w:rPr>
                <w:color w:val="000000" w:themeColor="text1"/>
                <w:sz w:val="20"/>
              </w:rPr>
              <w:t>5.550,00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0167</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LUVA DE PROCEDIMENTO (M)- LUVAS LÁTEX NATURAL, FORRA, ANATÔMICA, ANTI-DERRAPANTE, MACIA, FLEXIVEL, NÃO ESTÉRIL, COM TALCO, APROVADA PELO MINISTÉRIO DA SAÚDE. REGISTRO ANVISA Nº 10330660014, ATENDER AS EXIGENCIAS DA RDC Nº 05 DE FEVEREIRO DE 2008 (CA E LOTE NO PUNHO). CAIXA COM 100UNIDADES. TAMANHO M.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CX</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200,00</w:t>
            </w:r>
          </w:p>
        </w:tc>
        <w:tc>
          <w:tcPr>
            <w:tcW w:w="1134" w:type="dxa"/>
          </w:tcPr>
          <w:p w:rsidR="0023108F" w:rsidRPr="00323F42" w:rsidRDefault="006B4448" w:rsidP="0023108F">
            <w:pPr>
              <w:spacing w:after="240"/>
              <w:rPr>
                <w:color w:val="000000" w:themeColor="text1"/>
                <w:sz w:val="20"/>
              </w:rPr>
            </w:pPr>
            <w:r w:rsidRPr="00323F42">
              <w:rPr>
                <w:color w:val="000000" w:themeColor="text1"/>
                <w:sz w:val="20"/>
              </w:rPr>
              <w:t>14,99</w:t>
            </w:r>
          </w:p>
        </w:tc>
        <w:tc>
          <w:tcPr>
            <w:tcW w:w="1134" w:type="dxa"/>
          </w:tcPr>
          <w:p w:rsidR="0023108F" w:rsidRPr="00323F42" w:rsidRDefault="006B4448" w:rsidP="0023108F">
            <w:pPr>
              <w:spacing w:after="240"/>
              <w:rPr>
                <w:color w:val="000000" w:themeColor="text1"/>
                <w:sz w:val="20"/>
              </w:rPr>
            </w:pPr>
            <w:r w:rsidRPr="00323F42">
              <w:rPr>
                <w:color w:val="000000" w:themeColor="text1"/>
                <w:sz w:val="20"/>
              </w:rPr>
              <w:t>2.998,00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0168</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LUVA DE PROCEDIMENTO (G)- LUVAS LÁTEX NATURAL, FORRA, ANATÔMICA, ANTI-DERRAPANTE, MACIA, FLEXIVEL, NÃO ESTÉRIL, COM TALCO, APROVADA PELO MINISTÉRIO DA SAÚDE. REGISTRO ANVISA Nº 10330660014, ATENDER AS EXIGENCIAS DA RDC Nº 05 DE FEVEREIRO DE 2008 (CA E LOTE NO PUNHO). CAIXA COM 100UNIDADES. TAMANHO G.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CX</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200,00</w:t>
            </w:r>
          </w:p>
        </w:tc>
        <w:tc>
          <w:tcPr>
            <w:tcW w:w="1134" w:type="dxa"/>
          </w:tcPr>
          <w:p w:rsidR="0023108F" w:rsidRPr="00323F42" w:rsidRDefault="006B4448" w:rsidP="0023108F">
            <w:pPr>
              <w:spacing w:after="240"/>
              <w:rPr>
                <w:color w:val="000000" w:themeColor="text1"/>
                <w:sz w:val="20"/>
              </w:rPr>
            </w:pPr>
            <w:r w:rsidRPr="00323F42">
              <w:rPr>
                <w:color w:val="000000" w:themeColor="text1"/>
                <w:sz w:val="20"/>
              </w:rPr>
              <w:t>14,99</w:t>
            </w:r>
          </w:p>
        </w:tc>
        <w:tc>
          <w:tcPr>
            <w:tcW w:w="1134" w:type="dxa"/>
          </w:tcPr>
          <w:p w:rsidR="0023108F" w:rsidRPr="00323F42" w:rsidRDefault="006B4448" w:rsidP="0023108F">
            <w:pPr>
              <w:spacing w:after="240"/>
              <w:rPr>
                <w:color w:val="000000" w:themeColor="text1"/>
                <w:sz w:val="20"/>
              </w:rPr>
            </w:pPr>
            <w:r w:rsidRPr="00323F42">
              <w:rPr>
                <w:color w:val="000000" w:themeColor="text1"/>
                <w:sz w:val="20"/>
              </w:rPr>
              <w:t>2.998,00</w:t>
            </w:r>
          </w:p>
        </w:tc>
      </w:tr>
      <w:tr w:rsidR="00323F42" w:rsidRPr="00323F42" w:rsidTr="00323F42">
        <w:tc>
          <w:tcPr>
            <w:tcW w:w="709" w:type="dxa"/>
          </w:tcPr>
          <w:p w:rsidR="0023108F" w:rsidRPr="00323F42" w:rsidRDefault="0023108F" w:rsidP="0023108F">
            <w:pPr>
              <w:spacing w:after="240"/>
              <w:rPr>
                <w:color w:val="000000" w:themeColor="text1"/>
                <w:sz w:val="20"/>
              </w:rPr>
            </w:pPr>
            <w:r w:rsidRPr="00323F42">
              <w:rPr>
                <w:color w:val="000000" w:themeColor="text1"/>
                <w:sz w:val="20"/>
              </w:rPr>
              <w:t>0172</w:t>
            </w:r>
          </w:p>
        </w:tc>
        <w:tc>
          <w:tcPr>
            <w:tcW w:w="4820" w:type="dxa"/>
          </w:tcPr>
          <w:p w:rsidR="0023108F" w:rsidRPr="00323F42" w:rsidRDefault="0023108F" w:rsidP="0023108F">
            <w:pPr>
              <w:spacing w:after="240"/>
              <w:rPr>
                <w:color w:val="000000" w:themeColor="text1"/>
                <w:sz w:val="20"/>
              </w:rPr>
            </w:pPr>
            <w:r w:rsidRPr="00323F42">
              <w:rPr>
                <w:color w:val="000000" w:themeColor="text1"/>
                <w:sz w:val="20"/>
              </w:rPr>
              <w:t xml:space="preserve"> SERINGA ESTÉRIL DE 20 ML - PONTA LUER SLIP SEM AGULHA, EMBALADAS INDIVIDUALMENTE COM VALIDADE MÍNIMA DE 5 ANOS APÓS FABRICAÇÃO, C/ REGISTRO NA ANVISA. </w:t>
            </w:r>
          </w:p>
        </w:tc>
        <w:tc>
          <w:tcPr>
            <w:tcW w:w="709" w:type="dxa"/>
          </w:tcPr>
          <w:p w:rsidR="0023108F" w:rsidRPr="00323F42" w:rsidRDefault="0023108F" w:rsidP="0023108F">
            <w:pPr>
              <w:spacing w:after="240"/>
              <w:rPr>
                <w:color w:val="000000" w:themeColor="text1"/>
                <w:sz w:val="20"/>
              </w:rPr>
            </w:pPr>
            <w:r w:rsidRPr="00323F42">
              <w:rPr>
                <w:color w:val="000000" w:themeColor="text1"/>
                <w:sz w:val="20"/>
              </w:rPr>
              <w:t>UN</w:t>
            </w:r>
          </w:p>
        </w:tc>
        <w:tc>
          <w:tcPr>
            <w:tcW w:w="992" w:type="dxa"/>
          </w:tcPr>
          <w:p w:rsidR="0023108F" w:rsidRPr="00323F42" w:rsidRDefault="0023108F" w:rsidP="0023108F">
            <w:pPr>
              <w:spacing w:after="240"/>
              <w:rPr>
                <w:color w:val="000000" w:themeColor="text1"/>
                <w:sz w:val="20"/>
              </w:rPr>
            </w:pPr>
            <w:r w:rsidRPr="00323F42">
              <w:rPr>
                <w:color w:val="000000" w:themeColor="text1"/>
                <w:sz w:val="20"/>
              </w:rPr>
              <w:t>1.000,00</w:t>
            </w:r>
          </w:p>
        </w:tc>
        <w:tc>
          <w:tcPr>
            <w:tcW w:w="1134" w:type="dxa"/>
          </w:tcPr>
          <w:p w:rsidR="0023108F" w:rsidRPr="00323F42" w:rsidRDefault="006B4448" w:rsidP="0023108F">
            <w:pPr>
              <w:spacing w:after="240"/>
              <w:rPr>
                <w:color w:val="000000" w:themeColor="text1"/>
                <w:sz w:val="20"/>
              </w:rPr>
            </w:pPr>
            <w:r w:rsidRPr="00323F42">
              <w:rPr>
                <w:color w:val="000000" w:themeColor="text1"/>
                <w:sz w:val="20"/>
              </w:rPr>
              <w:t>0,40</w:t>
            </w:r>
          </w:p>
        </w:tc>
        <w:tc>
          <w:tcPr>
            <w:tcW w:w="1134" w:type="dxa"/>
          </w:tcPr>
          <w:p w:rsidR="0023108F" w:rsidRPr="00323F42" w:rsidRDefault="006B4448" w:rsidP="0023108F">
            <w:pPr>
              <w:spacing w:after="240"/>
              <w:rPr>
                <w:color w:val="000000" w:themeColor="text1"/>
                <w:sz w:val="20"/>
              </w:rPr>
            </w:pPr>
            <w:r w:rsidRPr="00323F42">
              <w:rPr>
                <w:color w:val="000000" w:themeColor="text1"/>
                <w:sz w:val="20"/>
              </w:rPr>
              <w:t>400,00</w:t>
            </w:r>
          </w:p>
        </w:tc>
      </w:tr>
    </w:tbl>
    <w:p w:rsidR="0023108F" w:rsidRDefault="00323F42" w:rsidP="00F9132E">
      <w:pPr>
        <w:rPr>
          <w:color w:val="000000" w:themeColor="text1"/>
        </w:rPr>
      </w:pPr>
      <w:r>
        <w:rPr>
          <w:color w:val="000000" w:themeColor="text1"/>
        </w:rPr>
        <w:t xml:space="preserve">                       Total: R$ 35.003,50 (trinta e cinco mil e três reais e cinquenta centavos) </w:t>
      </w:r>
    </w:p>
    <w:p w:rsidR="00F9132E" w:rsidRPr="00F9132E" w:rsidRDefault="00F9132E" w:rsidP="00F9132E">
      <w:pPr>
        <w:rPr>
          <w:color w:val="000000" w:themeColor="text1"/>
        </w:rPr>
      </w:pPr>
    </w:p>
    <w:p w:rsidR="0023108F" w:rsidRPr="00323F42" w:rsidRDefault="0023108F" w:rsidP="00AB5DEE">
      <w:pPr>
        <w:jc w:val="both"/>
        <w:rPr>
          <w:rFonts w:cs="Arial"/>
          <w:color w:val="000000" w:themeColor="text1"/>
          <w:sz w:val="36"/>
          <w:szCs w:val="36"/>
        </w:rPr>
      </w:pPr>
    </w:p>
    <w:p w:rsidR="007E77DB" w:rsidRPr="00323F42" w:rsidRDefault="00EA7A6B" w:rsidP="007E77DB">
      <w:pPr>
        <w:ind w:firstLine="1080"/>
        <w:jc w:val="both"/>
        <w:rPr>
          <w:rFonts w:cs="Arial"/>
          <w:b/>
          <w:color w:val="000000" w:themeColor="text1"/>
          <w:sz w:val="20"/>
          <w:u w:val="single"/>
        </w:rPr>
      </w:pPr>
      <w:r w:rsidRPr="00323F42">
        <w:rPr>
          <w:rFonts w:cs="Arial"/>
          <w:b/>
          <w:color w:val="000000" w:themeColor="text1"/>
          <w:sz w:val="20"/>
          <w:u w:val="single"/>
        </w:rPr>
        <w:t>OBSERVAÇÕES:</w:t>
      </w:r>
    </w:p>
    <w:p w:rsidR="00EA7A6B" w:rsidRPr="00323F42" w:rsidRDefault="00EA7A6B" w:rsidP="007E77DB">
      <w:pPr>
        <w:ind w:firstLine="1080"/>
        <w:jc w:val="both"/>
        <w:rPr>
          <w:rFonts w:cs="Arial"/>
          <w:color w:val="000000" w:themeColor="text1"/>
          <w:sz w:val="20"/>
          <w:u w:val="single"/>
        </w:rPr>
      </w:pPr>
    </w:p>
    <w:p w:rsidR="007E77DB" w:rsidRPr="00323F42" w:rsidRDefault="00EA7A6B" w:rsidP="007E77DB">
      <w:pPr>
        <w:ind w:firstLine="1134"/>
        <w:jc w:val="both"/>
        <w:rPr>
          <w:rFonts w:cs="Arial"/>
          <w:color w:val="000000" w:themeColor="text1"/>
          <w:sz w:val="20"/>
        </w:rPr>
      </w:pPr>
      <w:r w:rsidRPr="00323F42">
        <w:rPr>
          <w:rFonts w:cs="Arial"/>
          <w:color w:val="000000" w:themeColor="text1"/>
          <w:sz w:val="20"/>
        </w:rPr>
        <w:t>I</w:t>
      </w:r>
      <w:r w:rsidR="007E77DB" w:rsidRPr="00323F42">
        <w:rPr>
          <w:rFonts w:cs="Arial"/>
          <w:color w:val="000000" w:themeColor="text1"/>
          <w:sz w:val="20"/>
        </w:rPr>
        <w:t xml:space="preserve"> - As quantidades que vierem a ser adquiridas serão definidas na respectiva</w:t>
      </w:r>
      <w:r w:rsidRPr="00323F42">
        <w:rPr>
          <w:rFonts w:cs="Arial"/>
          <w:color w:val="000000" w:themeColor="text1"/>
          <w:sz w:val="20"/>
        </w:rPr>
        <w:t xml:space="preserve"> solicitação e/ou</w:t>
      </w:r>
      <w:r w:rsidR="007E77DB" w:rsidRPr="00323F42">
        <w:rPr>
          <w:rFonts w:cs="Arial"/>
          <w:color w:val="000000" w:themeColor="text1"/>
          <w:sz w:val="20"/>
        </w:rPr>
        <w:t xml:space="preserve"> “Nota de Empenho”. </w:t>
      </w:r>
    </w:p>
    <w:p w:rsidR="007E77DB" w:rsidRPr="00323F42" w:rsidRDefault="00EA7A6B" w:rsidP="007E77DB">
      <w:pPr>
        <w:ind w:firstLine="1134"/>
        <w:jc w:val="both"/>
        <w:rPr>
          <w:rFonts w:cs="Arial"/>
          <w:color w:val="000000" w:themeColor="text1"/>
          <w:sz w:val="20"/>
        </w:rPr>
      </w:pPr>
      <w:r w:rsidRPr="00323F42">
        <w:rPr>
          <w:rFonts w:cs="Arial"/>
          <w:color w:val="000000" w:themeColor="text1"/>
          <w:sz w:val="20"/>
        </w:rPr>
        <w:t>II</w:t>
      </w:r>
      <w:r w:rsidR="007E77DB" w:rsidRPr="00323F42">
        <w:rPr>
          <w:rFonts w:cs="Arial"/>
          <w:color w:val="000000" w:themeColor="text1"/>
          <w:sz w:val="20"/>
        </w:rPr>
        <w:t xml:space="preserve"> - A existência de preços registrados não obriga a Administração a firmar a aquisição que deles poderão advir, sendo-lhe facultada a utilização de outros meios, assegurada a preferência ao beneficiário do Registro, em igualdade de condições. </w:t>
      </w:r>
    </w:p>
    <w:p w:rsidR="007E77DB" w:rsidRPr="00323F42" w:rsidRDefault="00EA7A6B" w:rsidP="007E77DB">
      <w:pPr>
        <w:ind w:firstLine="1134"/>
        <w:jc w:val="both"/>
        <w:rPr>
          <w:rFonts w:cs="Arial"/>
          <w:color w:val="000000" w:themeColor="text1"/>
          <w:sz w:val="20"/>
        </w:rPr>
      </w:pPr>
      <w:r w:rsidRPr="00323F42">
        <w:rPr>
          <w:rFonts w:cs="Arial"/>
          <w:color w:val="000000" w:themeColor="text1"/>
          <w:sz w:val="20"/>
        </w:rPr>
        <w:t>III</w:t>
      </w:r>
      <w:r w:rsidR="007E77DB" w:rsidRPr="00323F42">
        <w:rPr>
          <w:rFonts w:cs="Arial"/>
          <w:color w:val="000000" w:themeColor="text1"/>
          <w:sz w:val="20"/>
        </w:rPr>
        <w:t xml:space="preserve"> - Os quantitativos indicados</w:t>
      </w:r>
      <w:r w:rsidRPr="00323F42">
        <w:rPr>
          <w:rFonts w:cs="Arial"/>
          <w:color w:val="000000" w:themeColor="text1"/>
          <w:sz w:val="20"/>
        </w:rPr>
        <w:t xml:space="preserve"> na tabela acima</w:t>
      </w:r>
      <w:r w:rsidR="007E77DB" w:rsidRPr="00323F42">
        <w:rPr>
          <w:rFonts w:cs="Arial"/>
          <w:color w:val="000000" w:themeColor="text1"/>
          <w:sz w:val="20"/>
        </w:rPr>
        <w:t xml:space="preserve"> são meramente estimados, não acarretando qualquer obrigação quanto a sua aquisição por parte desta municipalidade.</w:t>
      </w:r>
    </w:p>
    <w:p w:rsidR="00F242C4" w:rsidRPr="00323F42" w:rsidRDefault="00EA7A6B" w:rsidP="00D7700B">
      <w:pPr>
        <w:ind w:firstLine="1134"/>
        <w:jc w:val="both"/>
        <w:rPr>
          <w:rFonts w:cs="Arial"/>
          <w:color w:val="000000" w:themeColor="text1"/>
          <w:sz w:val="20"/>
        </w:rPr>
      </w:pPr>
      <w:r w:rsidRPr="00323F42">
        <w:rPr>
          <w:rFonts w:cs="Arial"/>
          <w:color w:val="000000" w:themeColor="text1"/>
          <w:sz w:val="20"/>
        </w:rPr>
        <w:t>I</w:t>
      </w:r>
      <w:r w:rsidR="007E77DB" w:rsidRPr="00323F42">
        <w:rPr>
          <w:rFonts w:cs="Arial"/>
          <w:color w:val="000000" w:themeColor="text1"/>
          <w:sz w:val="20"/>
        </w:rPr>
        <w:t>V - Tudo deverá ser executado nas condições estabelecidas no edital e seus ane</w:t>
      </w:r>
      <w:r w:rsidR="004D31E2" w:rsidRPr="00323F42">
        <w:rPr>
          <w:rFonts w:cs="Arial"/>
          <w:color w:val="000000" w:themeColor="text1"/>
          <w:sz w:val="20"/>
        </w:rPr>
        <w:t>xos, bem como de acordo com esta ATA.</w:t>
      </w:r>
    </w:p>
    <w:p w:rsidR="00083F81" w:rsidRPr="00323F42" w:rsidRDefault="00083F81" w:rsidP="00EA7A6B">
      <w:pPr>
        <w:ind w:firstLine="1134"/>
        <w:jc w:val="both"/>
        <w:rPr>
          <w:rFonts w:cs="Arial"/>
          <w:b/>
          <w:color w:val="000000" w:themeColor="text1"/>
          <w:sz w:val="20"/>
        </w:rPr>
      </w:pPr>
    </w:p>
    <w:p w:rsidR="00083F81" w:rsidRPr="00323F42" w:rsidRDefault="00083F81" w:rsidP="00EA7A6B">
      <w:pPr>
        <w:ind w:firstLine="1134"/>
        <w:jc w:val="both"/>
        <w:rPr>
          <w:rFonts w:cs="Arial"/>
          <w:b/>
          <w:color w:val="000000" w:themeColor="text1"/>
          <w:sz w:val="20"/>
        </w:rPr>
      </w:pPr>
    </w:p>
    <w:p w:rsidR="007E77DB" w:rsidRPr="00323F42" w:rsidRDefault="007E77DB" w:rsidP="00EA7A6B">
      <w:pPr>
        <w:ind w:firstLine="1134"/>
        <w:jc w:val="both"/>
        <w:rPr>
          <w:rFonts w:cs="Arial"/>
          <w:b/>
          <w:color w:val="000000" w:themeColor="text1"/>
          <w:sz w:val="20"/>
        </w:rPr>
      </w:pPr>
      <w:r w:rsidRPr="00323F42">
        <w:rPr>
          <w:rFonts w:cs="Arial"/>
          <w:b/>
          <w:color w:val="000000" w:themeColor="text1"/>
          <w:sz w:val="20"/>
        </w:rPr>
        <w:t xml:space="preserve">CLÁUSULA </w:t>
      </w:r>
      <w:r w:rsidR="00EA7A6B" w:rsidRPr="00323F42">
        <w:rPr>
          <w:rFonts w:cs="Arial"/>
          <w:b/>
          <w:color w:val="000000" w:themeColor="text1"/>
          <w:sz w:val="20"/>
        </w:rPr>
        <w:t>SEGUNDA – DA ENTREGA</w:t>
      </w:r>
    </w:p>
    <w:p w:rsidR="00EA7A6B" w:rsidRPr="00323F42" w:rsidRDefault="00EA7A6B" w:rsidP="00EA7A6B">
      <w:pPr>
        <w:ind w:firstLine="1134"/>
        <w:jc w:val="both"/>
        <w:rPr>
          <w:rFonts w:cs="Arial"/>
          <w:b/>
          <w:color w:val="000000" w:themeColor="text1"/>
          <w:sz w:val="20"/>
        </w:rPr>
      </w:pPr>
    </w:p>
    <w:p w:rsidR="00FE20D7" w:rsidRPr="00323F42" w:rsidRDefault="00FE20D7" w:rsidP="00FE20D7">
      <w:pPr>
        <w:jc w:val="both"/>
        <w:rPr>
          <w:rFonts w:cs="Arial"/>
          <w:color w:val="000000" w:themeColor="text1"/>
          <w:sz w:val="20"/>
        </w:rPr>
      </w:pPr>
      <w:r w:rsidRPr="00323F42">
        <w:rPr>
          <w:rFonts w:cs="Arial"/>
          <w:color w:val="000000" w:themeColor="text1"/>
          <w:sz w:val="20"/>
        </w:rPr>
        <w:t xml:space="preserve">                    </w:t>
      </w:r>
      <w:r w:rsidR="007E77DB" w:rsidRPr="00323F42">
        <w:rPr>
          <w:rFonts w:cs="Arial"/>
          <w:color w:val="000000" w:themeColor="text1"/>
          <w:sz w:val="20"/>
        </w:rPr>
        <w:t xml:space="preserve">I – </w:t>
      </w:r>
      <w:r w:rsidR="00FC0968" w:rsidRPr="00323F42">
        <w:rPr>
          <w:rFonts w:cs="Arial"/>
          <w:color w:val="000000" w:themeColor="text1"/>
          <w:sz w:val="20"/>
        </w:rPr>
        <w:t xml:space="preserve"> </w:t>
      </w:r>
      <w:r w:rsidR="007E77DB" w:rsidRPr="00323F42">
        <w:rPr>
          <w:rFonts w:cs="Arial"/>
          <w:color w:val="000000" w:themeColor="text1"/>
          <w:sz w:val="20"/>
        </w:rPr>
        <w:t xml:space="preserve">A Compromitente Fornecedora deverá </w:t>
      </w:r>
      <w:r w:rsidR="00FC0968" w:rsidRPr="00323F42">
        <w:rPr>
          <w:rFonts w:cs="Arial"/>
          <w:color w:val="000000" w:themeColor="text1"/>
          <w:sz w:val="20"/>
        </w:rPr>
        <w:t xml:space="preserve">entregar </w:t>
      </w:r>
      <w:r w:rsidR="00E32F47" w:rsidRPr="00323F42">
        <w:rPr>
          <w:rFonts w:cs="Arial"/>
          <w:color w:val="000000" w:themeColor="text1"/>
          <w:sz w:val="20"/>
        </w:rPr>
        <w:t>os materiais de</w:t>
      </w:r>
      <w:r w:rsidR="007D2A3E" w:rsidRPr="00323F42">
        <w:rPr>
          <w:rFonts w:cs="Arial"/>
          <w:color w:val="000000" w:themeColor="text1"/>
          <w:sz w:val="20"/>
        </w:rPr>
        <w:t xml:space="preserve"> ambulatório</w:t>
      </w:r>
      <w:r w:rsidR="00E32F47" w:rsidRPr="00323F42">
        <w:rPr>
          <w:rFonts w:cs="Arial"/>
          <w:color w:val="000000" w:themeColor="text1"/>
          <w:sz w:val="20"/>
        </w:rPr>
        <w:t xml:space="preserve"> na Secretaria de Saúde, sita na</w:t>
      </w:r>
      <w:r w:rsidR="0023108F" w:rsidRPr="00323F42">
        <w:rPr>
          <w:rFonts w:cs="Arial"/>
          <w:color w:val="000000" w:themeColor="text1"/>
          <w:sz w:val="20"/>
        </w:rPr>
        <w:t xml:space="preserve"> Rua Dr. Raimundo Pessini, 920 </w:t>
      </w:r>
      <w:r w:rsidR="00E32F47" w:rsidRPr="00323F42">
        <w:rPr>
          <w:rFonts w:cs="Arial"/>
          <w:color w:val="000000" w:themeColor="text1"/>
          <w:sz w:val="20"/>
        </w:rPr>
        <w:t>Centro</w:t>
      </w:r>
      <w:r w:rsidR="00984803" w:rsidRPr="00323F42">
        <w:rPr>
          <w:rFonts w:cs="Arial"/>
          <w:color w:val="000000" w:themeColor="text1"/>
          <w:sz w:val="20"/>
        </w:rPr>
        <w:t>, no prazo de até 10 dias após a solicitação.</w:t>
      </w:r>
    </w:p>
    <w:p w:rsidR="007E77DB" w:rsidRPr="00323F42" w:rsidRDefault="007E77DB" w:rsidP="007E77DB">
      <w:pPr>
        <w:ind w:firstLine="1083"/>
        <w:jc w:val="both"/>
        <w:rPr>
          <w:rFonts w:cs="Arial"/>
          <w:color w:val="000000" w:themeColor="text1"/>
          <w:sz w:val="20"/>
        </w:rPr>
      </w:pPr>
      <w:r w:rsidRPr="00323F42">
        <w:rPr>
          <w:rFonts w:cs="Arial"/>
          <w:color w:val="000000" w:themeColor="text1"/>
          <w:sz w:val="20"/>
        </w:rPr>
        <w:t xml:space="preserve">II – As </w:t>
      </w:r>
      <w:r w:rsidR="00EA7A6B" w:rsidRPr="00323F42">
        <w:rPr>
          <w:rFonts w:cs="Arial"/>
          <w:color w:val="000000" w:themeColor="text1"/>
          <w:sz w:val="20"/>
        </w:rPr>
        <w:t>solicitações</w:t>
      </w:r>
      <w:r w:rsidRPr="00323F42">
        <w:rPr>
          <w:rFonts w:cs="Arial"/>
          <w:color w:val="000000" w:themeColor="text1"/>
          <w:sz w:val="20"/>
        </w:rPr>
        <w:t xml:space="preserve"> d</w:t>
      </w:r>
      <w:r w:rsidR="00383B74" w:rsidRPr="00323F42">
        <w:rPr>
          <w:rFonts w:cs="Arial"/>
          <w:color w:val="000000" w:themeColor="text1"/>
          <w:sz w:val="20"/>
        </w:rPr>
        <w:t xml:space="preserve">os </w:t>
      </w:r>
      <w:r w:rsidR="00FC0968" w:rsidRPr="00323F42">
        <w:rPr>
          <w:rFonts w:cs="Arial"/>
          <w:color w:val="000000" w:themeColor="text1"/>
          <w:sz w:val="20"/>
        </w:rPr>
        <w:t>materiais</w:t>
      </w:r>
      <w:r w:rsidR="00383B74" w:rsidRPr="00323F42">
        <w:rPr>
          <w:rFonts w:cs="Arial"/>
          <w:color w:val="000000" w:themeColor="text1"/>
          <w:sz w:val="20"/>
        </w:rPr>
        <w:t>,</w:t>
      </w:r>
      <w:r w:rsidRPr="00323F42">
        <w:rPr>
          <w:rFonts w:cs="Arial"/>
          <w:color w:val="000000" w:themeColor="text1"/>
          <w:sz w:val="20"/>
        </w:rPr>
        <w:t xml:space="preserve"> acompanhadas pelas Notas de Empenho serão encaminhadas pela</w:t>
      </w:r>
      <w:r w:rsidR="00FC0968" w:rsidRPr="00323F42">
        <w:rPr>
          <w:rFonts w:cs="Arial"/>
          <w:color w:val="000000" w:themeColor="text1"/>
          <w:sz w:val="20"/>
        </w:rPr>
        <w:t>s</w:t>
      </w:r>
      <w:r w:rsidRPr="00323F42">
        <w:rPr>
          <w:rFonts w:cs="Arial"/>
          <w:color w:val="000000" w:themeColor="text1"/>
          <w:sz w:val="20"/>
        </w:rPr>
        <w:t xml:space="preserve"> </w:t>
      </w:r>
      <w:r w:rsidR="00FC0968" w:rsidRPr="00323F42">
        <w:rPr>
          <w:rFonts w:cs="Arial"/>
          <w:color w:val="000000" w:themeColor="text1"/>
          <w:sz w:val="20"/>
        </w:rPr>
        <w:t>s</w:t>
      </w:r>
      <w:r w:rsidRPr="00323F42">
        <w:rPr>
          <w:rFonts w:cs="Arial"/>
          <w:color w:val="000000" w:themeColor="text1"/>
          <w:sz w:val="20"/>
        </w:rPr>
        <w:t>ecretaria</w:t>
      </w:r>
      <w:r w:rsidR="00FC0968" w:rsidRPr="00323F42">
        <w:rPr>
          <w:rFonts w:cs="Arial"/>
          <w:color w:val="000000" w:themeColor="text1"/>
          <w:sz w:val="20"/>
        </w:rPr>
        <w:t>s requisitantes</w:t>
      </w:r>
      <w:r w:rsidRPr="00323F42">
        <w:rPr>
          <w:rFonts w:cs="Arial"/>
          <w:color w:val="000000" w:themeColor="text1"/>
          <w:sz w:val="20"/>
        </w:rPr>
        <w:t>, via e-mail ou outro meio de comunicação, sempre que houver necessid</w:t>
      </w:r>
      <w:r w:rsidR="00F77B48" w:rsidRPr="00323F42">
        <w:rPr>
          <w:rFonts w:cs="Arial"/>
          <w:color w:val="000000" w:themeColor="text1"/>
          <w:sz w:val="20"/>
        </w:rPr>
        <w:t>ade a critério do Município.</w:t>
      </w:r>
    </w:p>
    <w:p w:rsidR="00383B74" w:rsidRPr="00323F42" w:rsidRDefault="00EA7A6B" w:rsidP="00383B74">
      <w:pPr>
        <w:ind w:firstLine="1083"/>
        <w:jc w:val="both"/>
        <w:rPr>
          <w:rFonts w:cs="Arial"/>
          <w:color w:val="000000" w:themeColor="text1"/>
          <w:sz w:val="20"/>
        </w:rPr>
      </w:pPr>
      <w:r w:rsidRPr="00323F42">
        <w:rPr>
          <w:rFonts w:cs="Arial"/>
          <w:color w:val="000000" w:themeColor="text1"/>
          <w:sz w:val="20"/>
        </w:rPr>
        <w:t xml:space="preserve">III – </w:t>
      </w:r>
      <w:r w:rsidR="00C75B47" w:rsidRPr="00323F42">
        <w:rPr>
          <w:rFonts w:cs="Arial"/>
          <w:color w:val="000000" w:themeColor="text1"/>
          <w:sz w:val="20"/>
        </w:rPr>
        <w:t>É obrigação da empresa disponibilizar e-mail e telefone para envio das solicitações d</w:t>
      </w:r>
      <w:r w:rsidR="00383B74" w:rsidRPr="00323F42">
        <w:rPr>
          <w:rFonts w:cs="Arial"/>
          <w:color w:val="000000" w:themeColor="text1"/>
          <w:sz w:val="20"/>
        </w:rPr>
        <w:t xml:space="preserve">os </w:t>
      </w:r>
      <w:r w:rsidR="00FC0968" w:rsidRPr="00323F42">
        <w:rPr>
          <w:rFonts w:cs="Arial"/>
          <w:color w:val="000000" w:themeColor="text1"/>
          <w:sz w:val="20"/>
        </w:rPr>
        <w:t>materiais</w:t>
      </w:r>
      <w:r w:rsidR="00C75B47" w:rsidRPr="00323F42">
        <w:rPr>
          <w:rFonts w:cs="Arial"/>
          <w:color w:val="000000" w:themeColor="text1"/>
          <w:sz w:val="20"/>
        </w:rPr>
        <w:t xml:space="preserve"> e verificar diariamente a existência de pedidos por parte do Município, confirmando o seu recebimento. Decorridos dois dias sem a confirmação do recebimento da solicitação, a empresa será comunicada via telefone, iniciando-se a contagem do prazo</w:t>
      </w:r>
    </w:p>
    <w:p w:rsidR="007E77DB" w:rsidRPr="00323F42" w:rsidRDefault="001829FF" w:rsidP="001829FF">
      <w:pPr>
        <w:ind w:firstLine="1083"/>
        <w:jc w:val="both"/>
        <w:rPr>
          <w:rFonts w:cs="Arial"/>
          <w:b/>
          <w:color w:val="000000" w:themeColor="text1"/>
          <w:sz w:val="20"/>
          <w:u w:val="single"/>
        </w:rPr>
      </w:pPr>
      <w:r w:rsidRPr="00323F42">
        <w:rPr>
          <w:rFonts w:cs="Arial"/>
          <w:color w:val="000000" w:themeColor="text1"/>
          <w:sz w:val="20"/>
          <w:u w:val="single"/>
        </w:rPr>
        <w:t>I</w:t>
      </w:r>
      <w:r w:rsidR="0039677E" w:rsidRPr="00323F42">
        <w:rPr>
          <w:rFonts w:cs="Arial"/>
          <w:color w:val="000000" w:themeColor="text1"/>
          <w:sz w:val="20"/>
          <w:u w:val="single"/>
        </w:rPr>
        <w:t>V</w:t>
      </w:r>
      <w:r w:rsidR="007E77DB" w:rsidRPr="00323F42">
        <w:rPr>
          <w:rFonts w:cs="Arial"/>
          <w:color w:val="000000" w:themeColor="text1"/>
          <w:sz w:val="20"/>
          <w:u w:val="single"/>
        </w:rPr>
        <w:t xml:space="preserve"> –</w:t>
      </w:r>
      <w:r w:rsidR="007E77DB" w:rsidRPr="00323F42">
        <w:rPr>
          <w:rFonts w:cs="Arial"/>
          <w:b/>
          <w:color w:val="000000" w:themeColor="text1"/>
          <w:sz w:val="20"/>
          <w:u w:val="single"/>
        </w:rPr>
        <w:t xml:space="preserve"> A EMPRESA DEVERÁ EMITIR UMA NOTA FISCAL ELETRÔNICA PARA CADA </w:t>
      </w:r>
      <w:r w:rsidR="00ED3F06" w:rsidRPr="00323F42">
        <w:rPr>
          <w:rFonts w:cs="Arial"/>
          <w:b/>
          <w:color w:val="000000" w:themeColor="text1"/>
          <w:sz w:val="20"/>
          <w:u w:val="single"/>
        </w:rPr>
        <w:t>EMPENHO SOLICITADO</w:t>
      </w:r>
      <w:r w:rsidRPr="00323F42">
        <w:rPr>
          <w:rFonts w:cs="Arial"/>
          <w:b/>
          <w:color w:val="000000" w:themeColor="text1"/>
          <w:sz w:val="20"/>
          <w:u w:val="single"/>
        </w:rPr>
        <w:t>.</w:t>
      </w:r>
    </w:p>
    <w:p w:rsidR="007E77DB" w:rsidRPr="00323F42" w:rsidRDefault="00383B74" w:rsidP="00383B74">
      <w:pPr>
        <w:jc w:val="both"/>
        <w:rPr>
          <w:rFonts w:cs="Arial"/>
          <w:color w:val="000000" w:themeColor="text1"/>
          <w:sz w:val="20"/>
        </w:rPr>
      </w:pPr>
      <w:r w:rsidRPr="00323F42">
        <w:rPr>
          <w:rFonts w:cs="Arial"/>
          <w:color w:val="000000" w:themeColor="text1"/>
          <w:sz w:val="20"/>
        </w:rPr>
        <w:t xml:space="preserve">                    V</w:t>
      </w:r>
      <w:r w:rsidR="007E77DB" w:rsidRPr="00323F42">
        <w:rPr>
          <w:rFonts w:cs="Arial"/>
          <w:color w:val="000000" w:themeColor="text1"/>
          <w:sz w:val="20"/>
        </w:rPr>
        <w:t xml:space="preserve"> – É obrigatória a utilização da Nota Fiscal Eletrônica (NF-e) conforme Protocolo ICMS nº 085, de 09 de julho de 2010, devendo ser em nome da empresa proponente que participou da Licitação, não podendo ser de empresa que não tenha participado da mesma. </w:t>
      </w:r>
    </w:p>
    <w:p w:rsidR="007E77DB" w:rsidRPr="00323F42" w:rsidRDefault="007E77DB" w:rsidP="007E77DB">
      <w:pPr>
        <w:tabs>
          <w:tab w:val="left" w:pos="7440"/>
        </w:tabs>
        <w:ind w:firstLine="1080"/>
        <w:jc w:val="both"/>
        <w:rPr>
          <w:rFonts w:cs="Arial"/>
          <w:b/>
          <w:color w:val="000000" w:themeColor="text1"/>
          <w:sz w:val="20"/>
        </w:rPr>
      </w:pPr>
    </w:p>
    <w:p w:rsidR="007E77DB" w:rsidRPr="00323F42" w:rsidRDefault="007E77DB" w:rsidP="007E77DB">
      <w:pPr>
        <w:tabs>
          <w:tab w:val="left" w:pos="7440"/>
        </w:tabs>
        <w:ind w:firstLine="1080"/>
        <w:jc w:val="both"/>
        <w:rPr>
          <w:rFonts w:cs="Arial"/>
          <w:b/>
          <w:color w:val="000000" w:themeColor="text1"/>
          <w:sz w:val="20"/>
        </w:rPr>
      </w:pPr>
      <w:r w:rsidRPr="00323F42">
        <w:rPr>
          <w:rFonts w:cs="Arial"/>
          <w:b/>
          <w:color w:val="000000" w:themeColor="text1"/>
          <w:sz w:val="20"/>
        </w:rPr>
        <w:t xml:space="preserve">CLÁUSULA </w:t>
      </w:r>
      <w:r w:rsidR="00C41846" w:rsidRPr="00323F42">
        <w:rPr>
          <w:rFonts w:cs="Arial"/>
          <w:b/>
          <w:color w:val="000000" w:themeColor="text1"/>
          <w:sz w:val="20"/>
        </w:rPr>
        <w:t xml:space="preserve">TERCEIRA </w:t>
      </w:r>
      <w:r w:rsidRPr="00323F42">
        <w:rPr>
          <w:rFonts w:cs="Arial"/>
          <w:b/>
          <w:color w:val="000000" w:themeColor="text1"/>
          <w:sz w:val="20"/>
        </w:rPr>
        <w:t>– DO RECEBIMENTO E PAGAMENTO</w:t>
      </w:r>
    </w:p>
    <w:p w:rsidR="007E77DB" w:rsidRPr="00323F42" w:rsidRDefault="007E77DB" w:rsidP="007E77DB">
      <w:pPr>
        <w:tabs>
          <w:tab w:val="left" w:pos="7440"/>
        </w:tabs>
        <w:ind w:firstLine="1080"/>
        <w:jc w:val="both"/>
        <w:rPr>
          <w:rFonts w:cs="Arial"/>
          <w:b/>
          <w:color w:val="000000" w:themeColor="text1"/>
          <w:sz w:val="20"/>
        </w:rPr>
      </w:pPr>
    </w:p>
    <w:p w:rsidR="007E77DB" w:rsidRPr="00323F42" w:rsidRDefault="007E77DB" w:rsidP="0039677E">
      <w:pPr>
        <w:tabs>
          <w:tab w:val="left" w:pos="288"/>
          <w:tab w:val="left" w:pos="426"/>
          <w:tab w:val="left" w:pos="1728"/>
          <w:tab w:val="left" w:pos="2448"/>
          <w:tab w:val="left" w:pos="3168"/>
          <w:tab w:val="left" w:pos="3888"/>
          <w:tab w:val="left" w:pos="4608"/>
          <w:tab w:val="left" w:pos="5328"/>
          <w:tab w:val="left" w:pos="6048"/>
          <w:tab w:val="left" w:pos="6768"/>
        </w:tabs>
        <w:ind w:firstLine="1080"/>
        <w:jc w:val="both"/>
        <w:rPr>
          <w:rFonts w:cs="Arial"/>
          <w:color w:val="000000" w:themeColor="text1"/>
          <w:sz w:val="20"/>
        </w:rPr>
      </w:pPr>
      <w:r w:rsidRPr="00323F42">
        <w:rPr>
          <w:rFonts w:cs="Arial"/>
          <w:color w:val="000000" w:themeColor="text1"/>
          <w:sz w:val="20"/>
        </w:rPr>
        <w:t>O recebimento d</w:t>
      </w:r>
      <w:r w:rsidR="00E32F47" w:rsidRPr="00323F42">
        <w:rPr>
          <w:rFonts w:cs="Arial"/>
          <w:color w:val="000000" w:themeColor="text1"/>
          <w:sz w:val="20"/>
        </w:rPr>
        <w:t>o</w:t>
      </w:r>
      <w:r w:rsidRPr="00323F42">
        <w:rPr>
          <w:rFonts w:cs="Arial"/>
          <w:color w:val="000000" w:themeColor="text1"/>
          <w:sz w:val="20"/>
        </w:rPr>
        <w:t xml:space="preserve">s </w:t>
      </w:r>
      <w:r w:rsidR="00E32F47" w:rsidRPr="00323F42">
        <w:rPr>
          <w:rFonts w:cs="Arial"/>
          <w:color w:val="000000" w:themeColor="text1"/>
          <w:sz w:val="20"/>
        </w:rPr>
        <w:t xml:space="preserve">materiais de </w:t>
      </w:r>
      <w:r w:rsidR="00C16D57" w:rsidRPr="00323F42">
        <w:rPr>
          <w:rFonts w:cs="Arial"/>
          <w:color w:val="000000" w:themeColor="text1"/>
          <w:sz w:val="20"/>
        </w:rPr>
        <w:t>ambulatório</w:t>
      </w:r>
      <w:r w:rsidRPr="00323F42">
        <w:rPr>
          <w:rFonts w:cs="Arial"/>
          <w:color w:val="000000" w:themeColor="text1"/>
          <w:sz w:val="20"/>
        </w:rPr>
        <w:t>, objeto desta licitação, será feit</w:t>
      </w:r>
      <w:r w:rsidR="0039677E" w:rsidRPr="00323F42">
        <w:rPr>
          <w:rFonts w:cs="Arial"/>
          <w:color w:val="000000" w:themeColor="text1"/>
          <w:sz w:val="20"/>
        </w:rPr>
        <w:t>o</w:t>
      </w:r>
      <w:r w:rsidRPr="00323F42">
        <w:rPr>
          <w:rFonts w:cs="Arial"/>
          <w:color w:val="000000" w:themeColor="text1"/>
          <w:sz w:val="20"/>
        </w:rPr>
        <w:t xml:space="preserve"> por servidor designado</w:t>
      </w:r>
      <w:r w:rsidR="0039677E" w:rsidRPr="00323F42">
        <w:rPr>
          <w:rFonts w:cs="Arial"/>
          <w:color w:val="000000" w:themeColor="text1"/>
          <w:sz w:val="20"/>
        </w:rPr>
        <w:t>.</w:t>
      </w:r>
      <w:r w:rsidRPr="00323F42">
        <w:rPr>
          <w:rFonts w:cs="Arial"/>
          <w:color w:val="000000" w:themeColor="text1"/>
          <w:sz w:val="20"/>
        </w:rPr>
        <w:t xml:space="preserve"> </w:t>
      </w:r>
    </w:p>
    <w:p w:rsidR="007E77DB" w:rsidRDefault="0039677E" w:rsidP="0039677E">
      <w:pPr>
        <w:jc w:val="both"/>
        <w:rPr>
          <w:rFonts w:cs="Arial"/>
          <w:color w:val="000000" w:themeColor="text1"/>
          <w:sz w:val="20"/>
        </w:rPr>
      </w:pPr>
      <w:r w:rsidRPr="00323F42">
        <w:rPr>
          <w:rFonts w:cs="Arial"/>
          <w:color w:val="000000" w:themeColor="text1"/>
          <w:sz w:val="20"/>
        </w:rPr>
        <w:t xml:space="preserve">                   </w:t>
      </w:r>
      <w:r w:rsidR="007E77DB" w:rsidRPr="00323F42">
        <w:rPr>
          <w:rFonts w:cs="Arial"/>
          <w:color w:val="000000" w:themeColor="text1"/>
          <w:sz w:val="20"/>
        </w:rPr>
        <w:t xml:space="preserve">O pagamento dos valores indicados na proposta vencedora, sem qualquer correção, será realizado </w:t>
      </w:r>
      <w:r w:rsidRPr="00323F42">
        <w:rPr>
          <w:rFonts w:cs="Arial"/>
          <w:color w:val="000000" w:themeColor="text1"/>
          <w:sz w:val="20"/>
        </w:rPr>
        <w:t>em até</w:t>
      </w:r>
      <w:r w:rsidR="00C16D57" w:rsidRPr="00323F42">
        <w:rPr>
          <w:rFonts w:cs="Arial"/>
          <w:color w:val="000000" w:themeColor="text1"/>
          <w:sz w:val="20"/>
        </w:rPr>
        <w:t xml:space="preserve"> 30</w:t>
      </w:r>
      <w:r w:rsidR="007E77DB" w:rsidRPr="00323F42">
        <w:rPr>
          <w:rFonts w:cs="Arial"/>
          <w:color w:val="000000" w:themeColor="text1"/>
          <w:sz w:val="20"/>
        </w:rPr>
        <w:t xml:space="preserve"> dias</w:t>
      </w:r>
      <w:r w:rsidR="0001635B" w:rsidRPr="00323F42">
        <w:rPr>
          <w:rFonts w:cs="Arial"/>
          <w:color w:val="000000" w:themeColor="text1"/>
          <w:sz w:val="20"/>
        </w:rPr>
        <w:t xml:space="preserve"> </w:t>
      </w:r>
      <w:r w:rsidR="007E77DB" w:rsidRPr="00323F42">
        <w:rPr>
          <w:rFonts w:cs="Arial"/>
          <w:color w:val="000000" w:themeColor="text1"/>
          <w:sz w:val="20"/>
        </w:rPr>
        <w:t xml:space="preserve">após o recebimento </w:t>
      </w:r>
      <w:r w:rsidR="00383B74" w:rsidRPr="00323F42">
        <w:rPr>
          <w:rFonts w:cs="Arial"/>
          <w:color w:val="000000" w:themeColor="text1"/>
          <w:sz w:val="20"/>
        </w:rPr>
        <w:t>d</w:t>
      </w:r>
      <w:r w:rsidR="00D900FF" w:rsidRPr="00323F42">
        <w:rPr>
          <w:rFonts w:cs="Arial"/>
          <w:color w:val="000000" w:themeColor="text1"/>
          <w:sz w:val="20"/>
        </w:rPr>
        <w:t>o</w:t>
      </w:r>
      <w:r w:rsidR="00383B74" w:rsidRPr="00323F42">
        <w:rPr>
          <w:rFonts w:cs="Arial"/>
          <w:color w:val="000000" w:themeColor="text1"/>
          <w:sz w:val="20"/>
        </w:rPr>
        <w:t xml:space="preserve">s </w:t>
      </w:r>
      <w:r w:rsidR="00D900FF" w:rsidRPr="00323F42">
        <w:rPr>
          <w:rFonts w:cs="Arial"/>
          <w:color w:val="000000" w:themeColor="text1"/>
          <w:sz w:val="20"/>
        </w:rPr>
        <w:t>materiais</w:t>
      </w:r>
      <w:r w:rsidR="007E77DB" w:rsidRPr="00323F42">
        <w:rPr>
          <w:rFonts w:cs="Arial"/>
          <w:color w:val="000000" w:themeColor="text1"/>
          <w:sz w:val="20"/>
        </w:rPr>
        <w:t>.</w:t>
      </w:r>
    </w:p>
    <w:p w:rsidR="00F9132E" w:rsidRDefault="00F9132E" w:rsidP="0039677E">
      <w:pPr>
        <w:jc w:val="both"/>
        <w:rPr>
          <w:rFonts w:cs="Arial"/>
          <w:color w:val="000000" w:themeColor="text1"/>
          <w:sz w:val="20"/>
        </w:rPr>
      </w:pPr>
    </w:p>
    <w:p w:rsidR="00F9132E" w:rsidRPr="00323F42" w:rsidRDefault="00F9132E" w:rsidP="0039677E">
      <w:pPr>
        <w:jc w:val="both"/>
        <w:rPr>
          <w:rFonts w:cs="Arial"/>
          <w:color w:val="000000" w:themeColor="text1"/>
          <w:sz w:val="20"/>
        </w:rPr>
      </w:pPr>
    </w:p>
    <w:p w:rsidR="00800A4C" w:rsidRPr="00323F42" w:rsidRDefault="0039677E" w:rsidP="00383B74">
      <w:pPr>
        <w:jc w:val="both"/>
        <w:rPr>
          <w:rFonts w:cs="Arial"/>
          <w:b/>
          <w:color w:val="000000" w:themeColor="text1"/>
          <w:sz w:val="20"/>
        </w:rPr>
      </w:pPr>
      <w:r w:rsidRPr="00323F42">
        <w:rPr>
          <w:rFonts w:cs="Arial"/>
          <w:color w:val="000000" w:themeColor="text1"/>
          <w:sz w:val="20"/>
        </w:rPr>
        <w:t xml:space="preserve">                   </w:t>
      </w:r>
    </w:p>
    <w:p w:rsidR="007E77DB" w:rsidRPr="00323F42" w:rsidRDefault="007E77DB" w:rsidP="007E77DB">
      <w:pPr>
        <w:ind w:firstLine="1134"/>
        <w:jc w:val="both"/>
        <w:rPr>
          <w:rFonts w:cs="Arial"/>
          <w:b/>
          <w:bCs/>
          <w:snapToGrid w:val="0"/>
          <w:color w:val="000000" w:themeColor="text1"/>
          <w:sz w:val="20"/>
        </w:rPr>
      </w:pPr>
      <w:r w:rsidRPr="00323F42">
        <w:rPr>
          <w:rFonts w:cs="Arial"/>
          <w:b/>
          <w:bCs/>
          <w:snapToGrid w:val="0"/>
          <w:color w:val="000000" w:themeColor="text1"/>
          <w:sz w:val="20"/>
        </w:rPr>
        <w:t xml:space="preserve">CLÁUSULA </w:t>
      </w:r>
      <w:r w:rsidR="00C75B47" w:rsidRPr="00323F42">
        <w:rPr>
          <w:rFonts w:cs="Arial"/>
          <w:b/>
          <w:bCs/>
          <w:snapToGrid w:val="0"/>
          <w:color w:val="000000" w:themeColor="text1"/>
          <w:sz w:val="20"/>
        </w:rPr>
        <w:t>QUARTA</w:t>
      </w:r>
      <w:r w:rsidRPr="00323F42">
        <w:rPr>
          <w:rFonts w:cs="Arial"/>
          <w:b/>
          <w:bCs/>
          <w:snapToGrid w:val="0"/>
          <w:color w:val="000000" w:themeColor="text1"/>
          <w:sz w:val="20"/>
        </w:rPr>
        <w:t xml:space="preserve"> – DA VIGÊNCIA</w:t>
      </w:r>
    </w:p>
    <w:p w:rsidR="007E77DB" w:rsidRPr="00323F42" w:rsidRDefault="007E77DB" w:rsidP="007E77DB">
      <w:pPr>
        <w:ind w:firstLine="1134"/>
        <w:jc w:val="both"/>
        <w:rPr>
          <w:rFonts w:cs="Arial"/>
          <w:snapToGrid w:val="0"/>
          <w:color w:val="000000" w:themeColor="text1"/>
          <w:sz w:val="20"/>
        </w:rPr>
      </w:pPr>
    </w:p>
    <w:p w:rsidR="00F77B48" w:rsidRPr="00323F42" w:rsidRDefault="007E77DB" w:rsidP="007E77DB">
      <w:pPr>
        <w:ind w:firstLine="1134"/>
        <w:jc w:val="both"/>
        <w:rPr>
          <w:rFonts w:cs="Arial"/>
          <w:snapToGrid w:val="0"/>
          <w:color w:val="000000" w:themeColor="text1"/>
          <w:sz w:val="20"/>
        </w:rPr>
      </w:pPr>
      <w:r w:rsidRPr="00323F42">
        <w:rPr>
          <w:rFonts w:cs="Arial"/>
          <w:snapToGrid w:val="0"/>
          <w:color w:val="000000" w:themeColor="text1"/>
          <w:sz w:val="20"/>
        </w:rPr>
        <w:t>O prazo de vigência desta Ata é de 12 meses, a contar da data de assinatura</w:t>
      </w:r>
      <w:r w:rsidR="00F77B48" w:rsidRPr="00323F42">
        <w:rPr>
          <w:rFonts w:cs="Arial"/>
          <w:snapToGrid w:val="0"/>
          <w:color w:val="000000" w:themeColor="text1"/>
          <w:sz w:val="20"/>
        </w:rPr>
        <w:t>.</w:t>
      </w:r>
    </w:p>
    <w:p w:rsidR="007E77DB" w:rsidRPr="00323F42" w:rsidRDefault="007E77DB" w:rsidP="007E77DB">
      <w:pPr>
        <w:ind w:firstLine="1134"/>
        <w:jc w:val="both"/>
        <w:rPr>
          <w:rFonts w:cs="Arial"/>
          <w:color w:val="000000" w:themeColor="text1"/>
          <w:sz w:val="20"/>
        </w:rPr>
      </w:pPr>
      <w:r w:rsidRPr="00323F42">
        <w:rPr>
          <w:rFonts w:cs="Arial"/>
          <w:snapToGrid w:val="0"/>
          <w:color w:val="000000" w:themeColor="text1"/>
          <w:sz w:val="20"/>
        </w:rPr>
        <w:t xml:space="preserve"> </w:t>
      </w:r>
    </w:p>
    <w:p w:rsidR="007E77DB" w:rsidRPr="00323F42" w:rsidRDefault="007E77DB" w:rsidP="007E77DB">
      <w:pPr>
        <w:ind w:firstLine="1134"/>
        <w:jc w:val="both"/>
        <w:rPr>
          <w:rFonts w:cs="Arial"/>
          <w:snapToGrid w:val="0"/>
          <w:color w:val="000000" w:themeColor="text1"/>
          <w:sz w:val="20"/>
        </w:rPr>
      </w:pPr>
      <w:r w:rsidRPr="00323F42">
        <w:rPr>
          <w:rFonts w:cs="Arial"/>
          <w:snapToGrid w:val="0"/>
          <w:color w:val="000000" w:themeColor="text1"/>
          <w:sz w:val="20"/>
        </w:rPr>
        <w:t>Parágrafo único. O término do prazo de vigência não implica extinção das obrigações dela decorrentes, ainda em execução.</w:t>
      </w:r>
    </w:p>
    <w:p w:rsidR="007E77DB" w:rsidRPr="00323F42" w:rsidRDefault="007E77DB" w:rsidP="007E77DB">
      <w:pPr>
        <w:ind w:firstLine="1134"/>
        <w:jc w:val="both"/>
        <w:rPr>
          <w:rFonts w:cs="Arial"/>
          <w:snapToGrid w:val="0"/>
          <w:color w:val="000000" w:themeColor="text1"/>
          <w:sz w:val="20"/>
        </w:rPr>
      </w:pPr>
    </w:p>
    <w:p w:rsidR="007E77DB" w:rsidRPr="00323F42" w:rsidRDefault="007E77DB" w:rsidP="007E77DB">
      <w:pPr>
        <w:ind w:firstLine="1134"/>
        <w:rPr>
          <w:rFonts w:cs="Arial"/>
          <w:b/>
          <w:bCs/>
          <w:color w:val="000000" w:themeColor="text1"/>
          <w:sz w:val="20"/>
        </w:rPr>
      </w:pPr>
      <w:r w:rsidRPr="00323F42">
        <w:rPr>
          <w:rFonts w:cs="Arial"/>
          <w:b/>
          <w:bCs/>
          <w:color w:val="000000" w:themeColor="text1"/>
          <w:sz w:val="20"/>
        </w:rPr>
        <w:t xml:space="preserve">CLÁUSULA </w:t>
      </w:r>
      <w:r w:rsidR="00C75B47" w:rsidRPr="00323F42">
        <w:rPr>
          <w:rFonts w:cs="Arial"/>
          <w:b/>
          <w:bCs/>
          <w:color w:val="000000" w:themeColor="text1"/>
          <w:sz w:val="20"/>
        </w:rPr>
        <w:t>QUINTA</w:t>
      </w:r>
      <w:r w:rsidRPr="00323F42">
        <w:rPr>
          <w:rFonts w:cs="Arial"/>
          <w:b/>
          <w:bCs/>
          <w:color w:val="000000" w:themeColor="text1"/>
          <w:sz w:val="20"/>
        </w:rPr>
        <w:t xml:space="preserve"> - DA DOTAÇÃO ORÇAMENTÁRIA</w:t>
      </w:r>
    </w:p>
    <w:p w:rsidR="007E77DB" w:rsidRPr="00323F42" w:rsidRDefault="007E77DB" w:rsidP="007E77DB">
      <w:pPr>
        <w:ind w:firstLine="1134"/>
        <w:jc w:val="both"/>
        <w:rPr>
          <w:rFonts w:cs="Arial"/>
          <w:color w:val="000000" w:themeColor="text1"/>
          <w:sz w:val="20"/>
        </w:rPr>
      </w:pPr>
    </w:p>
    <w:p w:rsidR="007E77DB" w:rsidRPr="00323F42" w:rsidRDefault="007E77DB" w:rsidP="007E77DB">
      <w:pPr>
        <w:ind w:firstLine="1134"/>
        <w:jc w:val="both"/>
        <w:rPr>
          <w:rFonts w:cs="Arial"/>
          <w:color w:val="000000" w:themeColor="text1"/>
          <w:sz w:val="20"/>
        </w:rPr>
      </w:pPr>
      <w:r w:rsidRPr="00323F42">
        <w:rPr>
          <w:rFonts w:cs="Arial"/>
          <w:color w:val="000000" w:themeColor="text1"/>
          <w:sz w:val="20"/>
        </w:rPr>
        <w:t>Para aquisição do objeto desta Ata os recursos previstos correrão por conta das dotações que se fizerem necessárias às compras.</w:t>
      </w:r>
    </w:p>
    <w:p w:rsidR="00800A4C" w:rsidRPr="00323F42" w:rsidRDefault="00800A4C" w:rsidP="007E77DB">
      <w:pPr>
        <w:ind w:firstLine="1134"/>
        <w:jc w:val="both"/>
        <w:rPr>
          <w:rFonts w:cs="Arial"/>
          <w:color w:val="000000" w:themeColor="text1"/>
          <w:sz w:val="20"/>
        </w:rPr>
      </w:pPr>
    </w:p>
    <w:p w:rsidR="007E77DB" w:rsidRPr="00323F42" w:rsidRDefault="007E77DB" w:rsidP="0039677E">
      <w:pPr>
        <w:ind w:firstLine="1134"/>
        <w:jc w:val="both"/>
        <w:rPr>
          <w:rFonts w:cs="Arial"/>
          <w:b/>
          <w:color w:val="000000" w:themeColor="text1"/>
          <w:sz w:val="20"/>
        </w:rPr>
      </w:pPr>
      <w:r w:rsidRPr="00323F42">
        <w:rPr>
          <w:rFonts w:cs="Arial"/>
          <w:b/>
          <w:color w:val="000000" w:themeColor="text1"/>
          <w:sz w:val="20"/>
        </w:rPr>
        <w:t>CLÁUSULA S</w:t>
      </w:r>
      <w:r w:rsidR="00C75B47" w:rsidRPr="00323F42">
        <w:rPr>
          <w:rFonts w:cs="Arial"/>
          <w:b/>
          <w:color w:val="000000" w:themeColor="text1"/>
          <w:sz w:val="20"/>
        </w:rPr>
        <w:t>EXT</w:t>
      </w:r>
      <w:r w:rsidRPr="00323F42">
        <w:rPr>
          <w:rFonts w:cs="Arial"/>
          <w:b/>
          <w:color w:val="000000" w:themeColor="text1"/>
          <w:sz w:val="20"/>
        </w:rPr>
        <w:t>A - DAS OBRIGAÇÕES DA COMPROMITENTE FORNECE</w:t>
      </w:r>
      <w:r w:rsidR="0039677E" w:rsidRPr="00323F42">
        <w:rPr>
          <w:rFonts w:cs="Arial"/>
          <w:b/>
          <w:color w:val="000000" w:themeColor="text1"/>
          <w:sz w:val="20"/>
        </w:rPr>
        <w:t>DORA</w:t>
      </w:r>
    </w:p>
    <w:p w:rsidR="007E77DB" w:rsidRPr="00323F42" w:rsidRDefault="007E77DB" w:rsidP="007E77DB">
      <w:pPr>
        <w:ind w:firstLine="1134"/>
        <w:jc w:val="both"/>
        <w:rPr>
          <w:rFonts w:cs="Arial"/>
          <w:color w:val="000000" w:themeColor="text1"/>
          <w:sz w:val="20"/>
        </w:rPr>
      </w:pPr>
      <w:r w:rsidRPr="00323F42">
        <w:rPr>
          <w:rFonts w:cs="Arial"/>
          <w:color w:val="000000" w:themeColor="text1"/>
          <w:sz w:val="20"/>
        </w:rPr>
        <w:t>Caberá a Compromitente Fornecedora:</w:t>
      </w:r>
    </w:p>
    <w:p w:rsidR="0001427D" w:rsidRPr="00323F42" w:rsidRDefault="0001427D" w:rsidP="007E77DB">
      <w:pPr>
        <w:ind w:firstLine="1134"/>
        <w:jc w:val="both"/>
        <w:rPr>
          <w:rFonts w:cs="Arial"/>
          <w:color w:val="000000" w:themeColor="text1"/>
          <w:sz w:val="20"/>
        </w:rPr>
      </w:pPr>
    </w:p>
    <w:p w:rsidR="007E77DB" w:rsidRPr="00323F42" w:rsidRDefault="007E77DB" w:rsidP="007E77DB">
      <w:pPr>
        <w:ind w:firstLine="1134"/>
        <w:jc w:val="both"/>
        <w:rPr>
          <w:rFonts w:cs="Arial"/>
          <w:color w:val="000000" w:themeColor="text1"/>
          <w:sz w:val="20"/>
        </w:rPr>
      </w:pPr>
      <w:r w:rsidRPr="00323F42">
        <w:rPr>
          <w:rFonts w:cs="Arial"/>
          <w:color w:val="000000" w:themeColor="text1"/>
          <w:sz w:val="20"/>
        </w:rPr>
        <w:t>I - proceder a entrega d</w:t>
      </w:r>
      <w:r w:rsidR="00D900FF" w:rsidRPr="00323F42">
        <w:rPr>
          <w:rFonts w:cs="Arial"/>
          <w:color w:val="000000" w:themeColor="text1"/>
          <w:sz w:val="20"/>
        </w:rPr>
        <w:t>o</w:t>
      </w:r>
      <w:r w:rsidRPr="00323F42">
        <w:rPr>
          <w:rFonts w:cs="Arial"/>
          <w:color w:val="000000" w:themeColor="text1"/>
          <w:sz w:val="20"/>
        </w:rPr>
        <w:t xml:space="preserve">s </w:t>
      </w:r>
      <w:r w:rsidR="00D900FF" w:rsidRPr="00323F42">
        <w:rPr>
          <w:rFonts w:cs="Arial"/>
          <w:color w:val="000000" w:themeColor="text1"/>
          <w:sz w:val="20"/>
        </w:rPr>
        <w:t>materiais</w:t>
      </w:r>
      <w:r w:rsidRPr="00323F42">
        <w:rPr>
          <w:rFonts w:cs="Arial"/>
          <w:color w:val="000000" w:themeColor="text1"/>
          <w:sz w:val="20"/>
        </w:rPr>
        <w:t>, nos prazos e local fixado nesta Ata de Registro de Preços;</w:t>
      </w:r>
    </w:p>
    <w:p w:rsidR="00FA1A52" w:rsidRPr="00323F42" w:rsidRDefault="00FA1A52" w:rsidP="007E77DB">
      <w:pPr>
        <w:ind w:firstLine="1134"/>
        <w:jc w:val="both"/>
        <w:rPr>
          <w:rFonts w:cs="Arial"/>
          <w:color w:val="000000" w:themeColor="text1"/>
          <w:sz w:val="20"/>
        </w:rPr>
      </w:pPr>
    </w:p>
    <w:p w:rsidR="007E77DB" w:rsidRPr="00323F42" w:rsidRDefault="007E77DB" w:rsidP="007E77DB">
      <w:pPr>
        <w:ind w:firstLine="1134"/>
        <w:jc w:val="both"/>
        <w:rPr>
          <w:rFonts w:cs="Arial"/>
          <w:color w:val="000000" w:themeColor="text1"/>
          <w:sz w:val="20"/>
        </w:rPr>
      </w:pPr>
      <w:r w:rsidRPr="00323F42">
        <w:rPr>
          <w:rFonts w:cs="Arial"/>
          <w:color w:val="000000" w:themeColor="text1"/>
          <w:sz w:val="20"/>
        </w:rPr>
        <w:t>II - arcar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os medicamentos, objeto deste contrato;</w:t>
      </w:r>
    </w:p>
    <w:p w:rsidR="007E77DB" w:rsidRPr="00323F42" w:rsidRDefault="007E77DB" w:rsidP="007E77DB">
      <w:pPr>
        <w:ind w:firstLine="1134"/>
        <w:jc w:val="both"/>
        <w:rPr>
          <w:rFonts w:cs="Arial"/>
          <w:color w:val="000000" w:themeColor="text1"/>
          <w:sz w:val="20"/>
        </w:rPr>
      </w:pPr>
      <w:r w:rsidRPr="00323F42">
        <w:rPr>
          <w:rFonts w:cs="Arial"/>
          <w:color w:val="000000" w:themeColor="text1"/>
          <w:sz w:val="20"/>
        </w:rPr>
        <w:t>a) entende-se por encargos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7E77DB" w:rsidRPr="00323F42" w:rsidRDefault="007E77DB" w:rsidP="007E77DB">
      <w:pPr>
        <w:ind w:firstLine="1134"/>
        <w:jc w:val="both"/>
        <w:rPr>
          <w:rFonts w:cs="Arial"/>
          <w:color w:val="000000" w:themeColor="text1"/>
          <w:sz w:val="20"/>
        </w:rPr>
      </w:pPr>
      <w:r w:rsidRPr="00323F42">
        <w:rPr>
          <w:rFonts w:cs="Arial"/>
          <w:color w:val="000000" w:themeColor="text1"/>
          <w:sz w:val="20"/>
        </w:rPr>
        <w:t>III - indenizar terceiros e ao CONTRATANTE os possíveis prejuízos ou danos, decorrentes de dolo ou culpa, durante a execução do contrato, em conformidade com o artigo 70 da Lei n.º 8.666/93 e suas alterações;</w:t>
      </w:r>
    </w:p>
    <w:p w:rsidR="007E77DB" w:rsidRPr="00323F42" w:rsidRDefault="007E77DB" w:rsidP="007E77DB">
      <w:pPr>
        <w:ind w:firstLine="1134"/>
        <w:jc w:val="both"/>
        <w:rPr>
          <w:rFonts w:cs="Arial"/>
          <w:color w:val="000000" w:themeColor="text1"/>
          <w:sz w:val="20"/>
        </w:rPr>
      </w:pPr>
      <w:r w:rsidRPr="00323F42">
        <w:rPr>
          <w:rFonts w:cs="Arial"/>
          <w:color w:val="000000" w:themeColor="text1"/>
          <w:sz w:val="20"/>
        </w:rPr>
        <w:t>IV - arcar com todas as despesas necessárias à execução do objeto contratado;</w:t>
      </w:r>
    </w:p>
    <w:p w:rsidR="007E77DB" w:rsidRPr="00323F42" w:rsidRDefault="007E77DB" w:rsidP="007E77DB">
      <w:pPr>
        <w:ind w:firstLine="1134"/>
        <w:jc w:val="both"/>
        <w:rPr>
          <w:rFonts w:cs="Arial"/>
          <w:color w:val="000000" w:themeColor="text1"/>
          <w:sz w:val="20"/>
        </w:rPr>
      </w:pPr>
      <w:r w:rsidRPr="00323F42">
        <w:rPr>
          <w:rFonts w:cs="Arial"/>
          <w:color w:val="000000" w:themeColor="text1"/>
          <w:sz w:val="20"/>
        </w:rPr>
        <w:t>V - cumprir fielmente o contrato, em compatibilidade com as obrigações assumidas;</w:t>
      </w:r>
    </w:p>
    <w:p w:rsidR="007E77DB" w:rsidRPr="00323F42" w:rsidRDefault="007E77DB" w:rsidP="007E77DB">
      <w:pPr>
        <w:ind w:firstLine="1134"/>
        <w:jc w:val="both"/>
        <w:rPr>
          <w:rFonts w:cs="Arial"/>
          <w:color w:val="000000" w:themeColor="text1"/>
          <w:sz w:val="20"/>
        </w:rPr>
      </w:pPr>
      <w:r w:rsidRPr="00323F42">
        <w:rPr>
          <w:rFonts w:cs="Arial"/>
          <w:color w:val="000000" w:themeColor="text1"/>
          <w:sz w:val="20"/>
        </w:rPr>
        <w:t>VI - manter todas as condições de habilitação e qualificação exigidas na licitação, durante toda a execução do contrato e em compatibilidade com as obrigações assumidas;</w:t>
      </w:r>
    </w:p>
    <w:p w:rsidR="007E77DB" w:rsidRPr="00323F42" w:rsidRDefault="007E77DB" w:rsidP="007E77DB">
      <w:pPr>
        <w:ind w:firstLine="1134"/>
        <w:jc w:val="both"/>
        <w:rPr>
          <w:rFonts w:cs="Arial"/>
          <w:color w:val="000000" w:themeColor="text1"/>
          <w:sz w:val="20"/>
        </w:rPr>
      </w:pPr>
      <w:r w:rsidRPr="00323F42">
        <w:rPr>
          <w:rFonts w:cs="Arial"/>
          <w:color w:val="000000" w:themeColor="text1"/>
          <w:sz w:val="20"/>
        </w:rPr>
        <w:t>IX - responder pela qualidade, quantidade, validade, segurança e demais características dos m</w:t>
      </w:r>
      <w:r w:rsidR="00B96D15" w:rsidRPr="00323F42">
        <w:rPr>
          <w:rFonts w:cs="Arial"/>
          <w:color w:val="000000" w:themeColor="text1"/>
          <w:sz w:val="20"/>
        </w:rPr>
        <w:t>ateriais</w:t>
      </w:r>
      <w:r w:rsidRPr="00323F42">
        <w:rPr>
          <w:rFonts w:cs="Arial"/>
          <w:color w:val="000000" w:themeColor="text1"/>
          <w:sz w:val="20"/>
        </w:rPr>
        <w:t>, bem como a observação às normas técnicas;</w:t>
      </w:r>
    </w:p>
    <w:p w:rsidR="007E77DB" w:rsidRPr="00323F42" w:rsidRDefault="007E77DB" w:rsidP="007E77DB">
      <w:pPr>
        <w:ind w:firstLine="1134"/>
        <w:jc w:val="both"/>
        <w:rPr>
          <w:rFonts w:ascii="ArialMT" w:hAnsi="ArialMT" w:cs="ArialMT"/>
          <w:color w:val="000000" w:themeColor="text1"/>
          <w:sz w:val="20"/>
        </w:rPr>
      </w:pPr>
      <w:r w:rsidRPr="00323F42">
        <w:rPr>
          <w:rFonts w:cs="Arial"/>
          <w:color w:val="000000" w:themeColor="text1"/>
          <w:sz w:val="20"/>
        </w:rPr>
        <w:t>X - informar à Secretaria Municipal d</w:t>
      </w:r>
      <w:r w:rsidR="00B96D15" w:rsidRPr="00323F42">
        <w:rPr>
          <w:rFonts w:cs="Arial"/>
          <w:color w:val="000000" w:themeColor="text1"/>
          <w:sz w:val="20"/>
        </w:rPr>
        <w:t xml:space="preserve">e </w:t>
      </w:r>
      <w:r w:rsidR="00D900FF" w:rsidRPr="00323F42">
        <w:rPr>
          <w:rFonts w:cs="Arial"/>
          <w:color w:val="000000" w:themeColor="text1"/>
          <w:sz w:val="20"/>
        </w:rPr>
        <w:t>Saúde</w:t>
      </w:r>
      <w:r w:rsidR="00B96D15" w:rsidRPr="00323F42">
        <w:rPr>
          <w:rFonts w:cs="Arial"/>
          <w:color w:val="000000" w:themeColor="text1"/>
          <w:sz w:val="20"/>
        </w:rPr>
        <w:t>,</w:t>
      </w:r>
      <w:r w:rsidRPr="00323F42">
        <w:rPr>
          <w:rFonts w:cs="Arial"/>
          <w:color w:val="000000" w:themeColor="text1"/>
          <w:sz w:val="20"/>
        </w:rPr>
        <w:t xml:space="preserve"> durante a vigência do contrato, qualquer alteração de endereço, telefone, endereço eletrônico (e-mail), fac-símile ou</w:t>
      </w:r>
      <w:r w:rsidRPr="00323F42">
        <w:rPr>
          <w:rFonts w:ascii="ArialMT" w:hAnsi="ArialMT" w:cs="ArialMT"/>
          <w:color w:val="000000" w:themeColor="text1"/>
          <w:sz w:val="20"/>
        </w:rPr>
        <w:t xml:space="preserve"> outros.</w:t>
      </w:r>
    </w:p>
    <w:p w:rsidR="007E77DB" w:rsidRPr="00323F42" w:rsidRDefault="007E77DB" w:rsidP="007E77DB">
      <w:pPr>
        <w:ind w:firstLine="1134"/>
        <w:jc w:val="both"/>
        <w:rPr>
          <w:rFonts w:cs="Arial"/>
          <w:b/>
          <w:color w:val="000000" w:themeColor="text1"/>
          <w:sz w:val="20"/>
        </w:rPr>
      </w:pPr>
    </w:p>
    <w:p w:rsidR="007E77DB" w:rsidRPr="00323F42"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color w:val="000000" w:themeColor="text1"/>
          <w:sz w:val="20"/>
        </w:rPr>
      </w:pPr>
      <w:r w:rsidRPr="00323F42">
        <w:rPr>
          <w:rFonts w:cs="Arial"/>
          <w:b/>
          <w:color w:val="000000" w:themeColor="text1"/>
          <w:sz w:val="20"/>
        </w:rPr>
        <w:t xml:space="preserve">CLÁUSULA </w:t>
      </w:r>
      <w:r w:rsidR="00C75B47" w:rsidRPr="00323F42">
        <w:rPr>
          <w:rFonts w:cs="Arial"/>
          <w:b/>
          <w:color w:val="000000" w:themeColor="text1"/>
          <w:sz w:val="20"/>
        </w:rPr>
        <w:t>SÉTIMA</w:t>
      </w:r>
      <w:r w:rsidRPr="00323F42">
        <w:rPr>
          <w:rFonts w:cs="Arial"/>
          <w:b/>
          <w:color w:val="000000" w:themeColor="text1"/>
          <w:sz w:val="20"/>
        </w:rPr>
        <w:t xml:space="preserve"> - DAS OBRIGAÇÕES DA ADMINISTRAÇÃO</w:t>
      </w:r>
    </w:p>
    <w:p w:rsidR="007E77DB" w:rsidRPr="00323F42"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color w:val="000000" w:themeColor="text1"/>
          <w:sz w:val="20"/>
        </w:rPr>
      </w:pPr>
    </w:p>
    <w:p w:rsidR="007E77DB" w:rsidRPr="00323F42" w:rsidRDefault="007E77DB"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color w:val="000000" w:themeColor="text1"/>
          <w:sz w:val="20"/>
        </w:rPr>
      </w:pPr>
      <w:r w:rsidRPr="00323F42">
        <w:rPr>
          <w:rFonts w:cs="Arial"/>
          <w:color w:val="000000" w:themeColor="text1"/>
          <w:sz w:val="20"/>
        </w:rPr>
        <w:t>Compete à ADMINISTRAÇÃO:</w:t>
      </w:r>
    </w:p>
    <w:p w:rsidR="00753380" w:rsidRPr="00323F42" w:rsidRDefault="00753380"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color w:val="000000" w:themeColor="text1"/>
          <w:sz w:val="20"/>
        </w:rPr>
      </w:pPr>
    </w:p>
    <w:p w:rsidR="007E77DB" w:rsidRPr="00323F42" w:rsidRDefault="007E77DB" w:rsidP="007E77DB">
      <w:pPr>
        <w:ind w:firstLine="1134"/>
        <w:rPr>
          <w:rFonts w:cs="Arial"/>
          <w:color w:val="000000" w:themeColor="text1"/>
          <w:sz w:val="20"/>
        </w:rPr>
      </w:pPr>
      <w:r w:rsidRPr="00323F42">
        <w:rPr>
          <w:rFonts w:cs="Arial"/>
          <w:b/>
          <w:color w:val="000000" w:themeColor="text1"/>
          <w:sz w:val="20"/>
        </w:rPr>
        <w:t>I -</w:t>
      </w:r>
      <w:r w:rsidRPr="00323F42">
        <w:rPr>
          <w:rFonts w:cs="Arial"/>
          <w:color w:val="000000" w:themeColor="text1"/>
          <w:sz w:val="20"/>
        </w:rPr>
        <w:t xml:space="preserve"> Fiscalizar, orientar, impugnar, dirimir dúvidas emergentes da execução do objeto deste contrato. </w:t>
      </w:r>
    </w:p>
    <w:p w:rsidR="007E77DB" w:rsidRPr="00323F42"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color w:val="000000" w:themeColor="text1"/>
          <w:sz w:val="20"/>
        </w:rPr>
      </w:pPr>
      <w:r w:rsidRPr="00323F42">
        <w:rPr>
          <w:rFonts w:cs="Arial"/>
          <w:b/>
          <w:color w:val="000000" w:themeColor="text1"/>
          <w:sz w:val="20"/>
        </w:rPr>
        <w:t>II -</w:t>
      </w:r>
      <w:r w:rsidRPr="00323F42">
        <w:rPr>
          <w:rFonts w:cs="Arial"/>
          <w:color w:val="000000" w:themeColor="text1"/>
          <w:sz w:val="20"/>
        </w:rPr>
        <w:t xml:space="preserve"> Efetuar os pagamentos no prazo estabelecido neste contrato.</w:t>
      </w:r>
    </w:p>
    <w:p w:rsidR="00540F2E" w:rsidRDefault="007E77DB" w:rsidP="00B96D15">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color w:val="000000" w:themeColor="text1"/>
          <w:sz w:val="20"/>
        </w:rPr>
      </w:pPr>
      <w:r w:rsidRPr="00323F42">
        <w:rPr>
          <w:rFonts w:cs="Arial"/>
          <w:b/>
          <w:color w:val="000000" w:themeColor="text1"/>
          <w:sz w:val="20"/>
        </w:rPr>
        <w:t>III -</w:t>
      </w:r>
      <w:r w:rsidRPr="00323F42">
        <w:rPr>
          <w:rFonts w:cs="Arial"/>
          <w:color w:val="000000" w:themeColor="text1"/>
          <w:sz w:val="20"/>
        </w:rPr>
        <w:t xml:space="preserve"> Aplicar penalidades por não cumprimento das cláusulas estabelecidas neste contrato.</w:t>
      </w:r>
    </w:p>
    <w:p w:rsidR="00B27EE8" w:rsidRDefault="00B27EE8" w:rsidP="00B96D15">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color w:val="000000" w:themeColor="text1"/>
          <w:sz w:val="20"/>
        </w:rPr>
      </w:pPr>
    </w:p>
    <w:p w:rsidR="00B27EE8" w:rsidRPr="00323F42" w:rsidRDefault="00B27EE8" w:rsidP="00B96D15">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color w:val="000000" w:themeColor="text1"/>
          <w:sz w:val="20"/>
        </w:rPr>
      </w:pPr>
    </w:p>
    <w:p w:rsidR="007E77DB" w:rsidRPr="00323F42" w:rsidRDefault="007E77DB" w:rsidP="007E77DB">
      <w:pPr>
        <w:ind w:firstLine="1134"/>
        <w:jc w:val="both"/>
        <w:rPr>
          <w:rFonts w:cs="Arial"/>
          <w:b/>
          <w:color w:val="000000" w:themeColor="text1"/>
          <w:sz w:val="20"/>
        </w:rPr>
      </w:pPr>
    </w:p>
    <w:p w:rsidR="007E77DB" w:rsidRPr="00323F42" w:rsidRDefault="00D14E11" w:rsidP="00D14E11">
      <w:pPr>
        <w:ind w:firstLine="1134"/>
        <w:jc w:val="both"/>
        <w:rPr>
          <w:rFonts w:cs="Arial"/>
          <w:b/>
          <w:color w:val="000000" w:themeColor="text1"/>
          <w:sz w:val="20"/>
        </w:rPr>
      </w:pPr>
      <w:r w:rsidRPr="00323F42">
        <w:rPr>
          <w:rFonts w:cs="Arial"/>
          <w:b/>
          <w:color w:val="000000" w:themeColor="text1"/>
          <w:sz w:val="20"/>
        </w:rPr>
        <w:t xml:space="preserve">CLÁUSULA </w:t>
      </w:r>
      <w:r w:rsidR="00C75B47" w:rsidRPr="00323F42">
        <w:rPr>
          <w:rFonts w:cs="Arial"/>
          <w:b/>
          <w:color w:val="000000" w:themeColor="text1"/>
          <w:sz w:val="20"/>
        </w:rPr>
        <w:t>OITAVA</w:t>
      </w:r>
      <w:r w:rsidRPr="00323F42">
        <w:rPr>
          <w:rFonts w:cs="Arial"/>
          <w:b/>
          <w:color w:val="000000" w:themeColor="text1"/>
          <w:sz w:val="20"/>
        </w:rPr>
        <w:t xml:space="preserve"> - DAS PENALIDADES</w:t>
      </w:r>
    </w:p>
    <w:p w:rsidR="00F77B48" w:rsidRPr="00323F42" w:rsidRDefault="00F77B48" w:rsidP="007E77DB">
      <w:pPr>
        <w:tabs>
          <w:tab w:val="left" w:pos="7440"/>
        </w:tabs>
        <w:ind w:firstLine="1134"/>
        <w:jc w:val="both"/>
        <w:rPr>
          <w:rFonts w:cs="Arial"/>
          <w:color w:val="000000" w:themeColor="text1"/>
          <w:szCs w:val="22"/>
        </w:rPr>
      </w:pPr>
    </w:p>
    <w:p w:rsidR="007E77DB" w:rsidRPr="00323F42" w:rsidRDefault="00F77B48" w:rsidP="007E77DB">
      <w:pPr>
        <w:tabs>
          <w:tab w:val="left" w:pos="7440"/>
        </w:tabs>
        <w:ind w:firstLine="1134"/>
        <w:jc w:val="both"/>
        <w:rPr>
          <w:rFonts w:cs="Arial"/>
          <w:color w:val="000000" w:themeColor="text1"/>
          <w:sz w:val="20"/>
        </w:rPr>
      </w:pPr>
      <w:r w:rsidRPr="00323F42">
        <w:rPr>
          <w:rFonts w:cs="Arial"/>
          <w:color w:val="000000" w:themeColor="text1"/>
          <w:sz w:val="20"/>
        </w:rPr>
        <w:t>A compromitente ficará sujeita, no caso de inexecução total ou parcial do Contrato, às penalidades previstas no Edital Licitatório, garantida o direito de ampla defesa.</w:t>
      </w:r>
      <w:r w:rsidR="007E77DB" w:rsidRPr="00323F42">
        <w:rPr>
          <w:rFonts w:cs="Arial"/>
          <w:color w:val="000000" w:themeColor="text1"/>
          <w:sz w:val="20"/>
        </w:rPr>
        <w:t xml:space="preserve"> </w:t>
      </w:r>
    </w:p>
    <w:p w:rsidR="00B50790" w:rsidRPr="00323F42" w:rsidRDefault="00B50790" w:rsidP="00C41846">
      <w:pPr>
        <w:jc w:val="both"/>
        <w:rPr>
          <w:rFonts w:cs="Arial"/>
          <w:b/>
          <w:color w:val="000000" w:themeColor="text1"/>
          <w:sz w:val="20"/>
        </w:rPr>
      </w:pPr>
    </w:p>
    <w:p w:rsidR="007E77DB" w:rsidRPr="00323F42" w:rsidRDefault="007E77DB" w:rsidP="007E77DB">
      <w:pPr>
        <w:ind w:firstLine="1134"/>
        <w:jc w:val="both"/>
        <w:rPr>
          <w:rFonts w:cs="Arial"/>
          <w:b/>
          <w:iCs/>
          <w:color w:val="000000" w:themeColor="text1"/>
          <w:sz w:val="20"/>
        </w:rPr>
      </w:pPr>
      <w:r w:rsidRPr="00323F42">
        <w:rPr>
          <w:rFonts w:cs="Arial"/>
          <w:b/>
          <w:iCs/>
          <w:color w:val="000000" w:themeColor="text1"/>
          <w:sz w:val="20"/>
        </w:rPr>
        <w:t xml:space="preserve">CLÁUSULA </w:t>
      </w:r>
      <w:r w:rsidR="00C75B47" w:rsidRPr="00323F42">
        <w:rPr>
          <w:rFonts w:cs="Arial"/>
          <w:b/>
          <w:iCs/>
          <w:color w:val="000000" w:themeColor="text1"/>
          <w:sz w:val="20"/>
        </w:rPr>
        <w:t>NONA</w:t>
      </w:r>
      <w:r w:rsidRPr="00323F42">
        <w:rPr>
          <w:rFonts w:cs="Arial"/>
          <w:b/>
          <w:iCs/>
          <w:color w:val="000000" w:themeColor="text1"/>
          <w:sz w:val="20"/>
        </w:rPr>
        <w:t xml:space="preserve"> - DO REAJUSTE E DA ATUALIZAÇÃO DOS PREÇOS</w:t>
      </w:r>
    </w:p>
    <w:p w:rsidR="007E77DB" w:rsidRPr="00323F42" w:rsidRDefault="007E77DB" w:rsidP="007E77DB">
      <w:pPr>
        <w:overflowPunct w:val="0"/>
        <w:autoSpaceDE w:val="0"/>
        <w:autoSpaceDN w:val="0"/>
        <w:adjustRightInd w:val="0"/>
        <w:ind w:firstLine="1134"/>
        <w:jc w:val="both"/>
        <w:textAlignment w:val="baseline"/>
        <w:rPr>
          <w:rFonts w:cs="Arial"/>
          <w:bCs/>
          <w:color w:val="000000" w:themeColor="text1"/>
          <w:sz w:val="20"/>
        </w:rPr>
      </w:pPr>
    </w:p>
    <w:p w:rsidR="007E77DB" w:rsidRPr="00323F42" w:rsidRDefault="007E77DB" w:rsidP="007E77DB">
      <w:pPr>
        <w:ind w:firstLine="1080"/>
        <w:jc w:val="both"/>
        <w:rPr>
          <w:rFonts w:cs="Arial"/>
          <w:iCs/>
          <w:color w:val="000000" w:themeColor="text1"/>
          <w:sz w:val="20"/>
        </w:rPr>
      </w:pPr>
      <w:r w:rsidRPr="00323F42">
        <w:rPr>
          <w:rFonts w:cs="Arial"/>
          <w:iCs/>
          <w:color w:val="000000" w:themeColor="text1"/>
          <w:sz w:val="20"/>
        </w:rPr>
        <w:t>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7E77DB" w:rsidRPr="00323F42" w:rsidRDefault="007E77DB" w:rsidP="007E77DB">
      <w:pPr>
        <w:ind w:firstLine="1080"/>
        <w:jc w:val="both"/>
        <w:rPr>
          <w:rFonts w:cs="Arial"/>
          <w:iCs/>
          <w:color w:val="000000" w:themeColor="text1"/>
          <w:sz w:val="20"/>
        </w:rPr>
      </w:pPr>
      <w:r w:rsidRPr="00323F42">
        <w:rPr>
          <w:rFonts w:cs="Arial"/>
          <w:iCs/>
          <w:color w:val="000000" w:themeColor="text1"/>
          <w:sz w:val="20"/>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7E77DB" w:rsidRPr="00323F42" w:rsidRDefault="007E77DB" w:rsidP="007E77DB">
      <w:pPr>
        <w:ind w:firstLine="1080"/>
        <w:jc w:val="both"/>
        <w:rPr>
          <w:rFonts w:cs="Arial"/>
          <w:iCs/>
          <w:color w:val="000000" w:themeColor="text1"/>
          <w:sz w:val="20"/>
        </w:rPr>
      </w:pPr>
      <w:r w:rsidRPr="00323F42">
        <w:rPr>
          <w:rFonts w:cs="Arial"/>
          <w:iCs/>
          <w:color w:val="000000" w:themeColor="text1"/>
          <w:sz w:val="20"/>
        </w:rPr>
        <w:t>III - A Ata de Registro de Preços poderá sofrer alterações, obedecidas as disposições contidas no art. 65 da Lei n.º 8.666/93 e suas alterações.</w:t>
      </w:r>
    </w:p>
    <w:p w:rsidR="007E77DB" w:rsidRPr="00323F42" w:rsidRDefault="007E77DB" w:rsidP="007E77DB">
      <w:pPr>
        <w:ind w:firstLine="1080"/>
        <w:jc w:val="both"/>
        <w:rPr>
          <w:rFonts w:cs="Arial"/>
          <w:iCs/>
          <w:color w:val="000000" w:themeColor="text1"/>
          <w:sz w:val="20"/>
        </w:rPr>
      </w:pPr>
      <w:r w:rsidRPr="00323F42">
        <w:rPr>
          <w:rFonts w:cs="Arial"/>
          <w:iCs/>
          <w:color w:val="000000" w:themeColor="text1"/>
          <w:sz w:val="20"/>
        </w:rPr>
        <w:t>a) O preço registrado poderá ser revisto em decorrência de eventual redução ou elevação daqueles praticados no mercado.</w:t>
      </w:r>
    </w:p>
    <w:p w:rsidR="007E77DB" w:rsidRPr="00323F42" w:rsidRDefault="007E77DB" w:rsidP="007E77DB">
      <w:pPr>
        <w:ind w:firstLine="1080"/>
        <w:jc w:val="both"/>
        <w:rPr>
          <w:rFonts w:cs="Arial"/>
          <w:iCs/>
          <w:color w:val="000000" w:themeColor="text1"/>
          <w:sz w:val="20"/>
        </w:rPr>
      </w:pPr>
      <w:r w:rsidRPr="00323F42">
        <w:rPr>
          <w:rFonts w:cs="Arial"/>
          <w:iCs/>
          <w:color w:val="000000" w:themeColor="text1"/>
          <w:sz w:val="20"/>
        </w:rPr>
        <w:t>b)- Quando o preço inicialmente registrado, por motivo superveniente, tornar-se superior ao preço praticado no mercado, o Município:</w:t>
      </w:r>
    </w:p>
    <w:p w:rsidR="007E77DB" w:rsidRPr="00323F42" w:rsidRDefault="007E77DB" w:rsidP="007E77DB">
      <w:pPr>
        <w:ind w:firstLine="1080"/>
        <w:jc w:val="both"/>
        <w:rPr>
          <w:rFonts w:cs="Arial"/>
          <w:iCs/>
          <w:color w:val="000000" w:themeColor="text1"/>
          <w:sz w:val="20"/>
        </w:rPr>
      </w:pPr>
      <w:r w:rsidRPr="00323F42">
        <w:rPr>
          <w:rFonts w:cs="Arial"/>
          <w:iCs/>
          <w:color w:val="000000" w:themeColor="text1"/>
          <w:sz w:val="20"/>
        </w:rPr>
        <w:t>1. convocará o fornecedor visando a negociação para redução de preços e sua adequação ao praticado pelo mercado;</w:t>
      </w:r>
    </w:p>
    <w:p w:rsidR="007E77DB" w:rsidRPr="00323F42" w:rsidRDefault="007E77DB" w:rsidP="007E77DB">
      <w:pPr>
        <w:ind w:firstLine="1080"/>
        <w:jc w:val="both"/>
        <w:rPr>
          <w:rFonts w:cs="Arial"/>
          <w:iCs/>
          <w:color w:val="000000" w:themeColor="text1"/>
          <w:sz w:val="20"/>
        </w:rPr>
      </w:pPr>
      <w:r w:rsidRPr="00323F42">
        <w:rPr>
          <w:rFonts w:cs="Arial"/>
          <w:iCs/>
          <w:color w:val="000000" w:themeColor="text1"/>
          <w:sz w:val="20"/>
        </w:rPr>
        <w:t>2. frustrada a negociação e comprovado que o preço registrado é superior ao de mercado, o fornecedor será liberado do compromisso assumido; e</w:t>
      </w:r>
    </w:p>
    <w:p w:rsidR="007E77DB" w:rsidRPr="00323F42" w:rsidRDefault="007E77DB" w:rsidP="007E77DB">
      <w:pPr>
        <w:ind w:firstLine="1080"/>
        <w:jc w:val="both"/>
        <w:rPr>
          <w:rFonts w:cs="Arial"/>
          <w:iCs/>
          <w:color w:val="000000" w:themeColor="text1"/>
          <w:sz w:val="20"/>
        </w:rPr>
      </w:pPr>
      <w:r w:rsidRPr="00323F42">
        <w:rPr>
          <w:rFonts w:cs="Arial"/>
          <w:iCs/>
          <w:color w:val="000000" w:themeColor="text1"/>
          <w:sz w:val="20"/>
        </w:rPr>
        <w:t>3. convocará os demais fornecedores registrados visando igual oportunidade de negociação.</w:t>
      </w:r>
    </w:p>
    <w:p w:rsidR="007E77DB" w:rsidRPr="00323F42" w:rsidRDefault="007E77DB" w:rsidP="007E77DB">
      <w:pPr>
        <w:ind w:firstLine="1080"/>
        <w:jc w:val="both"/>
        <w:rPr>
          <w:rFonts w:cs="Arial"/>
          <w:iCs/>
          <w:color w:val="000000" w:themeColor="text1"/>
          <w:sz w:val="20"/>
        </w:rPr>
      </w:pPr>
      <w:r w:rsidRPr="00323F42">
        <w:rPr>
          <w:rFonts w:cs="Arial"/>
          <w:iCs/>
          <w:color w:val="000000" w:themeColor="text1"/>
          <w:sz w:val="20"/>
        </w:rPr>
        <w:t>IV - Quando o preço de mercado tornar-se superior aos registrados e o fornecedor, mediante requerimento devidamente comprovado, não puder cumprir o compromisso, o Município poderá:</w:t>
      </w:r>
    </w:p>
    <w:p w:rsidR="007E77DB" w:rsidRPr="00323F42" w:rsidRDefault="007E77DB" w:rsidP="007E77DB">
      <w:pPr>
        <w:ind w:firstLine="1080"/>
        <w:jc w:val="both"/>
        <w:rPr>
          <w:rFonts w:cs="Arial"/>
          <w:iCs/>
          <w:color w:val="000000" w:themeColor="text1"/>
          <w:sz w:val="20"/>
        </w:rPr>
      </w:pPr>
      <w:r w:rsidRPr="00323F42">
        <w:rPr>
          <w:rFonts w:cs="Arial"/>
          <w:iCs/>
          <w:color w:val="000000" w:themeColor="text1"/>
          <w:sz w:val="20"/>
        </w:rPr>
        <w:t>a) liberar o fornecedor do compromisso assumido, sem aplicação de penalidade, confirmando a veracidade dos motivos e comprovantes apresentados, e se a comunicação ocorrer antes do pedido de fornecimento; e</w:t>
      </w:r>
    </w:p>
    <w:p w:rsidR="007E77DB" w:rsidRPr="00323F42" w:rsidRDefault="007E77DB" w:rsidP="007E77DB">
      <w:pPr>
        <w:ind w:firstLine="1080"/>
        <w:jc w:val="both"/>
        <w:rPr>
          <w:rFonts w:cs="Arial"/>
          <w:iCs/>
          <w:color w:val="000000" w:themeColor="text1"/>
          <w:sz w:val="20"/>
        </w:rPr>
      </w:pPr>
      <w:r w:rsidRPr="00323F42">
        <w:rPr>
          <w:rFonts w:cs="Arial"/>
          <w:iCs/>
          <w:color w:val="000000" w:themeColor="text1"/>
          <w:sz w:val="20"/>
        </w:rPr>
        <w:t>b) convocar os demais fornecedores visando igual oportunidade de negociação.</w:t>
      </w:r>
    </w:p>
    <w:p w:rsidR="007E77DB" w:rsidRPr="00323F42" w:rsidRDefault="007E77DB" w:rsidP="007E77DB">
      <w:pPr>
        <w:ind w:firstLine="1080"/>
        <w:jc w:val="both"/>
        <w:rPr>
          <w:rFonts w:cs="Arial"/>
          <w:iCs/>
          <w:color w:val="000000" w:themeColor="text1"/>
          <w:sz w:val="20"/>
        </w:rPr>
      </w:pPr>
      <w:r w:rsidRPr="00323F42">
        <w:rPr>
          <w:rFonts w:cs="Arial"/>
          <w:iCs/>
          <w:color w:val="000000" w:themeColor="text1"/>
          <w:sz w:val="20"/>
        </w:rPr>
        <w:t>V - Não havendo êxito nas negociações, o Órgão Gerenciador procederá à revogação da Ata de Registro de Preços para o item, adotando as medidas cabíveis para obtenção da contratação mais vantajosa.</w:t>
      </w:r>
    </w:p>
    <w:p w:rsidR="007E77DB" w:rsidRPr="00323F42" w:rsidRDefault="007E77DB" w:rsidP="007E77DB">
      <w:pPr>
        <w:ind w:firstLine="1134"/>
        <w:jc w:val="both"/>
        <w:rPr>
          <w:rFonts w:cs="Arial"/>
          <w:b/>
          <w:color w:val="000000" w:themeColor="text1"/>
          <w:sz w:val="20"/>
        </w:rPr>
      </w:pPr>
    </w:p>
    <w:p w:rsidR="007E77DB" w:rsidRPr="00323F42" w:rsidRDefault="007E77DB" w:rsidP="007E77DB">
      <w:pPr>
        <w:ind w:firstLine="1134"/>
        <w:jc w:val="both"/>
        <w:rPr>
          <w:rFonts w:cs="Arial"/>
          <w:b/>
          <w:bCs/>
          <w:color w:val="000000" w:themeColor="text1"/>
          <w:sz w:val="20"/>
        </w:rPr>
      </w:pPr>
      <w:r w:rsidRPr="00323F42">
        <w:rPr>
          <w:rFonts w:cs="Arial"/>
          <w:b/>
          <w:bCs/>
          <w:color w:val="000000" w:themeColor="text1"/>
          <w:sz w:val="20"/>
        </w:rPr>
        <w:t>CLÁUSULA DÉCIMA - DO CANCELAMENTO DOS PREÇOS REGISTRADOS</w:t>
      </w:r>
    </w:p>
    <w:p w:rsidR="007E77DB" w:rsidRPr="00323F42" w:rsidRDefault="007E77DB" w:rsidP="007E77DB">
      <w:pPr>
        <w:autoSpaceDE w:val="0"/>
        <w:autoSpaceDN w:val="0"/>
        <w:adjustRightInd w:val="0"/>
        <w:ind w:firstLine="1134"/>
        <w:jc w:val="both"/>
        <w:rPr>
          <w:rFonts w:cs="Arial"/>
          <w:color w:val="000000" w:themeColor="text1"/>
          <w:sz w:val="20"/>
        </w:rPr>
      </w:pPr>
    </w:p>
    <w:p w:rsidR="007E77DB" w:rsidRPr="00323F42" w:rsidRDefault="007E77DB" w:rsidP="007E77DB">
      <w:pPr>
        <w:autoSpaceDE w:val="0"/>
        <w:autoSpaceDN w:val="0"/>
        <w:adjustRightInd w:val="0"/>
        <w:ind w:firstLine="1134"/>
        <w:jc w:val="both"/>
        <w:rPr>
          <w:rFonts w:cs="Arial"/>
          <w:color w:val="000000" w:themeColor="text1"/>
          <w:sz w:val="20"/>
        </w:rPr>
      </w:pPr>
      <w:r w:rsidRPr="00323F42">
        <w:rPr>
          <w:rFonts w:cs="Arial"/>
          <w:color w:val="000000" w:themeColor="text1"/>
          <w:sz w:val="20"/>
        </w:rPr>
        <w:t>A Ata de Registro de Preço será cancelada, automaticamente, por decurso do prazo de vigência ou quando não restarem fornecedores registrados e, por iniciativa do Gestor da Ata, quando:</w:t>
      </w:r>
    </w:p>
    <w:p w:rsidR="007E77DB" w:rsidRPr="00323F42" w:rsidRDefault="007E77DB" w:rsidP="007E77DB">
      <w:pPr>
        <w:autoSpaceDE w:val="0"/>
        <w:autoSpaceDN w:val="0"/>
        <w:adjustRightInd w:val="0"/>
        <w:ind w:firstLine="1134"/>
        <w:jc w:val="both"/>
        <w:rPr>
          <w:rFonts w:cs="Arial"/>
          <w:color w:val="000000" w:themeColor="text1"/>
          <w:sz w:val="20"/>
        </w:rPr>
      </w:pPr>
      <w:r w:rsidRPr="00323F42">
        <w:rPr>
          <w:rFonts w:cs="Arial"/>
          <w:b/>
          <w:color w:val="000000" w:themeColor="text1"/>
          <w:sz w:val="20"/>
        </w:rPr>
        <w:t xml:space="preserve">I - </w:t>
      </w:r>
      <w:r w:rsidRPr="00323F42">
        <w:rPr>
          <w:rFonts w:cs="Arial"/>
          <w:color w:val="000000" w:themeColor="text1"/>
          <w:sz w:val="20"/>
        </w:rPr>
        <w:t xml:space="preserve">O fornecedor não formalizar </w:t>
      </w:r>
      <w:r w:rsidR="00E50E00" w:rsidRPr="00323F42">
        <w:rPr>
          <w:rFonts w:cs="Arial"/>
          <w:color w:val="000000" w:themeColor="text1"/>
          <w:sz w:val="20"/>
        </w:rPr>
        <w:t>a ata</w:t>
      </w:r>
      <w:r w:rsidRPr="00323F42">
        <w:rPr>
          <w:rFonts w:cs="Arial"/>
          <w:color w:val="000000" w:themeColor="text1"/>
          <w:sz w:val="20"/>
        </w:rPr>
        <w:t xml:space="preserve"> decorrente do registro de preços e/ou não retirar o instrumento equivalente no prazo estipulado ou descumprir exigências da Ata, sem justificativa aceitável;</w:t>
      </w:r>
    </w:p>
    <w:p w:rsidR="007E77DB" w:rsidRPr="00323F42" w:rsidRDefault="007E77DB" w:rsidP="007E77DB">
      <w:pPr>
        <w:autoSpaceDE w:val="0"/>
        <w:autoSpaceDN w:val="0"/>
        <w:adjustRightInd w:val="0"/>
        <w:ind w:firstLine="1134"/>
        <w:jc w:val="both"/>
        <w:rPr>
          <w:rFonts w:cs="Arial"/>
          <w:color w:val="000000" w:themeColor="text1"/>
          <w:sz w:val="20"/>
        </w:rPr>
      </w:pPr>
      <w:r w:rsidRPr="00323F42">
        <w:rPr>
          <w:rFonts w:cs="Arial"/>
          <w:b/>
          <w:color w:val="000000" w:themeColor="text1"/>
          <w:sz w:val="20"/>
        </w:rPr>
        <w:t xml:space="preserve">II - </w:t>
      </w:r>
      <w:r w:rsidRPr="00323F42">
        <w:rPr>
          <w:rFonts w:cs="Arial"/>
          <w:color w:val="000000" w:themeColor="text1"/>
          <w:sz w:val="20"/>
        </w:rPr>
        <w:t>Ocorrer qualquer das hipóteses de inexecução total ou parcial do instrumento de ajuste;</w:t>
      </w:r>
    </w:p>
    <w:p w:rsidR="007E77DB" w:rsidRPr="00323F42" w:rsidRDefault="007E77DB" w:rsidP="007E77DB">
      <w:pPr>
        <w:autoSpaceDE w:val="0"/>
        <w:autoSpaceDN w:val="0"/>
        <w:adjustRightInd w:val="0"/>
        <w:ind w:firstLine="1134"/>
        <w:jc w:val="both"/>
        <w:rPr>
          <w:rFonts w:cs="Arial"/>
          <w:color w:val="000000" w:themeColor="text1"/>
          <w:sz w:val="20"/>
        </w:rPr>
      </w:pPr>
      <w:r w:rsidRPr="00323F42">
        <w:rPr>
          <w:rFonts w:cs="Arial"/>
          <w:b/>
          <w:color w:val="000000" w:themeColor="text1"/>
          <w:sz w:val="20"/>
        </w:rPr>
        <w:t xml:space="preserve">III - </w:t>
      </w:r>
      <w:r w:rsidRPr="00323F42">
        <w:rPr>
          <w:rFonts w:cs="Arial"/>
          <w:color w:val="000000" w:themeColor="text1"/>
          <w:sz w:val="20"/>
        </w:rPr>
        <w:t>Os preços registrados apresentarem-se superiores ao do mercado e não houver êxito na negociação;</w:t>
      </w:r>
    </w:p>
    <w:p w:rsidR="007E77DB" w:rsidRPr="00323F42" w:rsidRDefault="007E77DB" w:rsidP="007E77DB">
      <w:pPr>
        <w:autoSpaceDE w:val="0"/>
        <w:autoSpaceDN w:val="0"/>
        <w:adjustRightInd w:val="0"/>
        <w:ind w:firstLine="1134"/>
        <w:jc w:val="both"/>
        <w:rPr>
          <w:rFonts w:cs="Arial"/>
          <w:color w:val="000000" w:themeColor="text1"/>
          <w:sz w:val="20"/>
        </w:rPr>
      </w:pPr>
      <w:r w:rsidRPr="00323F42">
        <w:rPr>
          <w:rFonts w:cs="Arial"/>
          <w:b/>
          <w:color w:val="000000" w:themeColor="text1"/>
          <w:sz w:val="20"/>
        </w:rPr>
        <w:t xml:space="preserve">IV - </w:t>
      </w:r>
      <w:r w:rsidRPr="00323F42">
        <w:rPr>
          <w:rFonts w:cs="Arial"/>
          <w:color w:val="000000" w:themeColor="text1"/>
          <w:sz w:val="20"/>
        </w:rPr>
        <w:t>Der causa a rescisão administrativa do ajuste decorrente do registro de preços por motivos elencados no art. 77 e seguintes da Lei nº 8.666/83;</w:t>
      </w:r>
    </w:p>
    <w:p w:rsidR="007E77DB" w:rsidRPr="00323F42" w:rsidRDefault="007E77DB" w:rsidP="007E77DB">
      <w:pPr>
        <w:autoSpaceDE w:val="0"/>
        <w:autoSpaceDN w:val="0"/>
        <w:adjustRightInd w:val="0"/>
        <w:ind w:firstLine="1134"/>
        <w:jc w:val="both"/>
        <w:rPr>
          <w:rFonts w:cs="Arial"/>
          <w:color w:val="000000" w:themeColor="text1"/>
          <w:sz w:val="20"/>
        </w:rPr>
      </w:pPr>
      <w:r w:rsidRPr="00323F42">
        <w:rPr>
          <w:rFonts w:cs="Arial"/>
          <w:b/>
          <w:color w:val="000000" w:themeColor="text1"/>
          <w:sz w:val="20"/>
        </w:rPr>
        <w:t xml:space="preserve">V - </w:t>
      </w:r>
      <w:r w:rsidRPr="00323F42">
        <w:rPr>
          <w:rFonts w:cs="Arial"/>
          <w:color w:val="000000" w:themeColor="text1"/>
          <w:sz w:val="20"/>
        </w:rPr>
        <w:t>Por razão de interesse público, devidamente motivado.</w:t>
      </w:r>
    </w:p>
    <w:p w:rsidR="007E77DB" w:rsidRPr="00323F42" w:rsidRDefault="007E77DB" w:rsidP="007E77DB">
      <w:pPr>
        <w:ind w:firstLine="1134"/>
        <w:jc w:val="both"/>
        <w:rPr>
          <w:rFonts w:cs="Arial"/>
          <w:bCs/>
          <w:color w:val="000000" w:themeColor="text1"/>
          <w:sz w:val="20"/>
        </w:rPr>
      </w:pPr>
      <w:r w:rsidRPr="00323F42">
        <w:rPr>
          <w:rFonts w:cs="Arial"/>
          <w:b/>
          <w:bCs/>
          <w:color w:val="000000" w:themeColor="text1"/>
          <w:sz w:val="20"/>
        </w:rPr>
        <w:t>VI</w:t>
      </w:r>
      <w:r w:rsidRPr="00323F42">
        <w:rPr>
          <w:rFonts w:cs="Arial"/>
          <w:bCs/>
          <w:color w:val="000000" w:themeColor="text1"/>
          <w:sz w:val="20"/>
        </w:rPr>
        <w:t xml:space="preserve"> - Quando pela reiteração de impugnação dos serviços ficarem evidenciada a incapacidade da empresa para dar execução satisfatória do contrato.</w:t>
      </w:r>
    </w:p>
    <w:p w:rsidR="007E77DB" w:rsidRPr="00323F42" w:rsidRDefault="007E77DB" w:rsidP="007E77DB">
      <w:pPr>
        <w:ind w:firstLine="1134"/>
        <w:jc w:val="both"/>
        <w:rPr>
          <w:rFonts w:cs="Arial"/>
          <w:color w:val="000000" w:themeColor="text1"/>
          <w:sz w:val="20"/>
        </w:rPr>
      </w:pPr>
      <w:r w:rsidRPr="00323F42">
        <w:rPr>
          <w:rFonts w:cs="Arial"/>
          <w:b/>
          <w:color w:val="000000" w:themeColor="text1"/>
          <w:sz w:val="20"/>
        </w:rPr>
        <w:t xml:space="preserve">VII </w:t>
      </w:r>
      <w:r w:rsidRPr="00323F42">
        <w:rPr>
          <w:rFonts w:cs="Arial"/>
          <w:color w:val="000000" w:themeColor="text1"/>
          <w:sz w:val="20"/>
        </w:rPr>
        <w:t>– No caso de recusa ou atraso injustificado na execução dos serviços, ou não atendimento às impugnações por prazo superior a 02 (dois) dias consecutivos, contados da data da chamada efetuada pelo Município.</w:t>
      </w:r>
    </w:p>
    <w:p w:rsidR="007E77DB" w:rsidRPr="00323F42" w:rsidRDefault="007E77DB" w:rsidP="007E77DB">
      <w:pPr>
        <w:autoSpaceDE w:val="0"/>
        <w:autoSpaceDN w:val="0"/>
        <w:adjustRightInd w:val="0"/>
        <w:ind w:firstLine="1134"/>
        <w:jc w:val="both"/>
        <w:rPr>
          <w:rFonts w:cs="Arial"/>
          <w:color w:val="000000" w:themeColor="text1"/>
          <w:sz w:val="20"/>
        </w:rPr>
      </w:pPr>
      <w:r w:rsidRPr="00323F42">
        <w:rPr>
          <w:rFonts w:cs="Arial"/>
          <w:b/>
          <w:color w:val="000000" w:themeColor="text1"/>
          <w:sz w:val="20"/>
        </w:rPr>
        <w:t xml:space="preserve">§ 1º. </w:t>
      </w:r>
      <w:r w:rsidRPr="00323F42">
        <w:rPr>
          <w:rFonts w:cs="Arial"/>
          <w:color w:val="000000" w:themeColor="text1"/>
          <w:sz w:val="20"/>
        </w:rPr>
        <w:t xml:space="preserve">No caso de cancelamento do registro de preço, devidamente justificado nos autos do Processo, terá a </w:t>
      </w:r>
      <w:r w:rsidRPr="00323F42">
        <w:rPr>
          <w:rFonts w:cs="Arial"/>
          <w:b/>
          <w:color w:val="000000" w:themeColor="text1"/>
          <w:sz w:val="20"/>
        </w:rPr>
        <w:t>COMPROMITENTE FORNECEDORA</w:t>
      </w:r>
      <w:r w:rsidRPr="00323F42">
        <w:rPr>
          <w:rFonts w:cs="Arial"/>
          <w:color w:val="000000" w:themeColor="text1"/>
          <w:sz w:val="20"/>
        </w:rPr>
        <w:t xml:space="preserve"> o prazo de 05 (cinco dias) úteis, contados da notificação, para apresentar o contraditório e a ampla defesa.</w:t>
      </w:r>
    </w:p>
    <w:p w:rsidR="007E77DB" w:rsidRPr="00323F42" w:rsidRDefault="007E77DB" w:rsidP="007E77DB">
      <w:pPr>
        <w:autoSpaceDE w:val="0"/>
        <w:autoSpaceDN w:val="0"/>
        <w:adjustRightInd w:val="0"/>
        <w:ind w:firstLine="1134"/>
        <w:jc w:val="both"/>
        <w:rPr>
          <w:rFonts w:cs="Arial"/>
          <w:color w:val="000000" w:themeColor="text1"/>
          <w:sz w:val="20"/>
        </w:rPr>
      </w:pPr>
      <w:r w:rsidRPr="00323F42">
        <w:rPr>
          <w:rFonts w:cs="Arial"/>
          <w:b/>
          <w:color w:val="000000" w:themeColor="text1"/>
          <w:sz w:val="20"/>
        </w:rPr>
        <w:t xml:space="preserve">§ 2º. </w:t>
      </w:r>
      <w:r w:rsidRPr="00323F42">
        <w:rPr>
          <w:rFonts w:cs="Arial"/>
          <w:color w:val="000000" w:themeColor="text1"/>
          <w:sz w:val="20"/>
        </w:rPr>
        <w:t>O cancelamento do registro de preço poderá ensejar a convocação do fornecedor com classificação imediatamente subsequente ou a realização de nova licitação para a aquisição do produto, a critério da ADMINISTRAÇÃO.</w:t>
      </w:r>
    </w:p>
    <w:p w:rsidR="007E77DB" w:rsidRPr="00323F42" w:rsidRDefault="007E77DB" w:rsidP="007E77DB">
      <w:pPr>
        <w:ind w:firstLine="1134"/>
        <w:jc w:val="both"/>
        <w:rPr>
          <w:rFonts w:cs="Arial"/>
          <w:b/>
          <w:color w:val="000000" w:themeColor="text1"/>
          <w:sz w:val="20"/>
        </w:rPr>
      </w:pPr>
    </w:p>
    <w:p w:rsidR="007E77DB" w:rsidRPr="00323F42" w:rsidRDefault="007E77DB" w:rsidP="007E77DB">
      <w:pPr>
        <w:ind w:firstLine="1134"/>
        <w:jc w:val="both"/>
        <w:rPr>
          <w:rFonts w:cs="Arial"/>
          <w:b/>
          <w:color w:val="000000" w:themeColor="text1"/>
          <w:sz w:val="20"/>
        </w:rPr>
      </w:pPr>
      <w:r w:rsidRPr="00323F42">
        <w:rPr>
          <w:rFonts w:cs="Arial"/>
          <w:b/>
          <w:color w:val="000000" w:themeColor="text1"/>
          <w:sz w:val="20"/>
        </w:rPr>
        <w:t xml:space="preserve">CLÁUSULA DÉCIMA </w:t>
      </w:r>
      <w:r w:rsidR="00C75B47" w:rsidRPr="00323F42">
        <w:rPr>
          <w:rFonts w:cs="Arial"/>
          <w:b/>
          <w:color w:val="000000" w:themeColor="text1"/>
          <w:sz w:val="20"/>
        </w:rPr>
        <w:t>PRIMEIRA</w:t>
      </w:r>
      <w:r w:rsidRPr="00323F42">
        <w:rPr>
          <w:rFonts w:cs="Arial"/>
          <w:b/>
          <w:color w:val="000000" w:themeColor="text1"/>
          <w:sz w:val="20"/>
        </w:rPr>
        <w:t>- DOS DIREITOS DA ADMINISTRAÇÃO</w:t>
      </w:r>
    </w:p>
    <w:p w:rsidR="007E77DB" w:rsidRPr="00323F42" w:rsidRDefault="007E77DB" w:rsidP="007E77DB">
      <w:pPr>
        <w:ind w:firstLine="1134"/>
        <w:jc w:val="both"/>
        <w:rPr>
          <w:rFonts w:cs="Arial"/>
          <w:b/>
          <w:color w:val="000000" w:themeColor="text1"/>
          <w:sz w:val="20"/>
        </w:rPr>
      </w:pPr>
    </w:p>
    <w:p w:rsidR="007E77DB" w:rsidRPr="00323F42" w:rsidRDefault="007E77DB" w:rsidP="007E77DB">
      <w:pPr>
        <w:ind w:firstLine="1134"/>
        <w:jc w:val="both"/>
        <w:rPr>
          <w:rFonts w:cs="Arial"/>
          <w:color w:val="000000" w:themeColor="text1"/>
          <w:sz w:val="20"/>
        </w:rPr>
      </w:pPr>
      <w:r w:rsidRPr="00323F42">
        <w:rPr>
          <w:rFonts w:cs="Arial"/>
          <w:color w:val="000000" w:themeColor="text1"/>
          <w:sz w:val="20"/>
        </w:rPr>
        <w:t>A</w:t>
      </w:r>
      <w:r w:rsidRPr="00323F42">
        <w:rPr>
          <w:rFonts w:cs="Arial"/>
          <w:b/>
          <w:color w:val="000000" w:themeColor="text1"/>
          <w:sz w:val="20"/>
        </w:rPr>
        <w:t xml:space="preserve"> COMPROMITENTE FORNECEDORA</w:t>
      </w:r>
      <w:r w:rsidRPr="00323F42">
        <w:rPr>
          <w:rFonts w:cs="Arial"/>
          <w:color w:val="000000" w:themeColor="text1"/>
          <w:sz w:val="20"/>
        </w:rPr>
        <w:t>, em caso de rescisão administrativa, reconhece todos os direitos da Administração, consoante prevê o artigo 77 da lei vigente.</w:t>
      </w:r>
    </w:p>
    <w:p w:rsidR="007152A0" w:rsidRPr="00323F42" w:rsidRDefault="007152A0" w:rsidP="00DB58EB">
      <w:pPr>
        <w:jc w:val="both"/>
        <w:rPr>
          <w:rFonts w:cs="Arial"/>
          <w:b/>
          <w:color w:val="000000" w:themeColor="text1"/>
          <w:sz w:val="20"/>
        </w:rPr>
      </w:pPr>
    </w:p>
    <w:p w:rsidR="007E77DB" w:rsidRPr="00323F42" w:rsidRDefault="007E77DB" w:rsidP="007E77DB">
      <w:pPr>
        <w:ind w:firstLine="1134"/>
        <w:jc w:val="both"/>
        <w:rPr>
          <w:rFonts w:cs="Arial"/>
          <w:b/>
          <w:color w:val="000000" w:themeColor="text1"/>
          <w:sz w:val="20"/>
        </w:rPr>
      </w:pPr>
      <w:r w:rsidRPr="00323F42">
        <w:rPr>
          <w:rFonts w:cs="Arial"/>
          <w:b/>
          <w:color w:val="000000" w:themeColor="text1"/>
          <w:sz w:val="20"/>
        </w:rPr>
        <w:t xml:space="preserve">CLÁUSULA DÉCIMA </w:t>
      </w:r>
      <w:r w:rsidR="00C75B47" w:rsidRPr="00323F42">
        <w:rPr>
          <w:rFonts w:cs="Arial"/>
          <w:b/>
          <w:color w:val="000000" w:themeColor="text1"/>
          <w:sz w:val="20"/>
        </w:rPr>
        <w:t>SEGUNDA</w:t>
      </w:r>
      <w:r w:rsidRPr="00323F42">
        <w:rPr>
          <w:rFonts w:cs="Arial"/>
          <w:b/>
          <w:color w:val="000000" w:themeColor="text1"/>
          <w:sz w:val="20"/>
        </w:rPr>
        <w:t xml:space="preserve"> - DA LEI REGRADORA</w:t>
      </w:r>
    </w:p>
    <w:p w:rsidR="007E77DB" w:rsidRPr="00323F42"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color w:val="000000" w:themeColor="text1"/>
          <w:sz w:val="20"/>
        </w:rPr>
      </w:pPr>
    </w:p>
    <w:p w:rsidR="00083F81" w:rsidRPr="00CF283F" w:rsidRDefault="007E77DB" w:rsidP="00CF283F">
      <w:pPr>
        <w:ind w:firstLine="1134"/>
        <w:jc w:val="both"/>
        <w:rPr>
          <w:rFonts w:cs="Arial"/>
          <w:color w:val="000000" w:themeColor="text1"/>
          <w:sz w:val="20"/>
        </w:rPr>
      </w:pPr>
      <w:r w:rsidRPr="00323F42">
        <w:rPr>
          <w:rFonts w:cs="Arial"/>
          <w:color w:val="000000" w:themeColor="text1"/>
          <w:sz w:val="20"/>
        </w:rPr>
        <w:t>A presente contratação reger-se-á pela</w:t>
      </w:r>
      <w:r w:rsidR="00E50E00" w:rsidRPr="00323F42">
        <w:rPr>
          <w:rFonts w:cs="Arial"/>
          <w:color w:val="000000" w:themeColor="text1"/>
          <w:sz w:val="20"/>
        </w:rPr>
        <w:t>s</w:t>
      </w:r>
      <w:r w:rsidRPr="00323F42">
        <w:rPr>
          <w:rFonts w:cs="Arial"/>
          <w:color w:val="000000" w:themeColor="text1"/>
          <w:sz w:val="20"/>
        </w:rPr>
        <w:t xml:space="preserve"> Lei</w:t>
      </w:r>
      <w:r w:rsidR="00E50E00" w:rsidRPr="00323F42">
        <w:rPr>
          <w:rFonts w:cs="Arial"/>
          <w:color w:val="000000" w:themeColor="text1"/>
          <w:sz w:val="20"/>
        </w:rPr>
        <w:t>s Federais nº 10.52002 e</w:t>
      </w:r>
      <w:r w:rsidRPr="00323F42">
        <w:rPr>
          <w:rFonts w:cs="Arial"/>
          <w:color w:val="000000" w:themeColor="text1"/>
          <w:sz w:val="20"/>
        </w:rPr>
        <w:t xml:space="preserve"> nº 8.666/93 e suas alterações, o </w:t>
      </w:r>
      <w:r w:rsidR="0077346B" w:rsidRPr="00323F42">
        <w:rPr>
          <w:rFonts w:cs="Arial"/>
          <w:b/>
          <w:color w:val="000000" w:themeColor="text1"/>
          <w:sz w:val="20"/>
        </w:rPr>
        <w:t>E</w:t>
      </w:r>
      <w:r w:rsidRPr="00323F42">
        <w:rPr>
          <w:rFonts w:cs="Arial"/>
          <w:b/>
          <w:color w:val="000000" w:themeColor="text1"/>
          <w:sz w:val="20"/>
        </w:rPr>
        <w:t xml:space="preserve">dital de Pregão nº </w:t>
      </w:r>
      <w:r w:rsidR="00E02F01" w:rsidRPr="00323F42">
        <w:rPr>
          <w:rFonts w:cs="Arial"/>
          <w:b/>
          <w:color w:val="000000" w:themeColor="text1"/>
          <w:sz w:val="20"/>
        </w:rPr>
        <w:t>0</w:t>
      </w:r>
      <w:r w:rsidR="002464EF" w:rsidRPr="00323F42">
        <w:rPr>
          <w:rFonts w:cs="Arial"/>
          <w:b/>
          <w:color w:val="000000" w:themeColor="text1"/>
          <w:sz w:val="20"/>
        </w:rPr>
        <w:t>3</w:t>
      </w:r>
      <w:r w:rsidR="00DB58EB" w:rsidRPr="00323F42">
        <w:rPr>
          <w:rFonts w:cs="Arial"/>
          <w:b/>
          <w:color w:val="000000" w:themeColor="text1"/>
          <w:sz w:val="20"/>
        </w:rPr>
        <w:t>2/2017</w:t>
      </w:r>
      <w:r w:rsidRPr="00323F42">
        <w:rPr>
          <w:rFonts w:cs="Arial"/>
          <w:color w:val="000000" w:themeColor="text1"/>
          <w:sz w:val="20"/>
        </w:rPr>
        <w:t xml:space="preserve"> e seus anexos, juntamente com normas de direito público, resolve</w:t>
      </w:r>
      <w:r w:rsidR="001851BD" w:rsidRPr="00323F42">
        <w:rPr>
          <w:rFonts w:cs="Arial"/>
          <w:color w:val="000000" w:themeColor="text1"/>
          <w:sz w:val="20"/>
        </w:rPr>
        <w:t>rão os casos omissos.</w:t>
      </w:r>
    </w:p>
    <w:p w:rsidR="00083F81" w:rsidRPr="00323F42" w:rsidRDefault="00083F81" w:rsidP="007E77DB">
      <w:pPr>
        <w:widowControl w:val="0"/>
        <w:suppressAutoHyphens/>
        <w:ind w:firstLine="1134"/>
        <w:jc w:val="both"/>
        <w:rPr>
          <w:rFonts w:cs="Arial"/>
          <w:b/>
          <w:color w:val="000000" w:themeColor="text1"/>
          <w:sz w:val="20"/>
        </w:rPr>
      </w:pPr>
    </w:p>
    <w:p w:rsidR="007E77DB" w:rsidRPr="00323F42" w:rsidRDefault="00C75B47" w:rsidP="007E77DB">
      <w:pPr>
        <w:widowControl w:val="0"/>
        <w:suppressAutoHyphens/>
        <w:ind w:firstLine="1134"/>
        <w:jc w:val="both"/>
        <w:rPr>
          <w:rFonts w:cs="Arial"/>
          <w:b/>
          <w:color w:val="000000" w:themeColor="text1"/>
          <w:sz w:val="20"/>
        </w:rPr>
      </w:pPr>
      <w:r w:rsidRPr="00323F42">
        <w:rPr>
          <w:rFonts w:cs="Arial"/>
          <w:b/>
          <w:color w:val="000000" w:themeColor="text1"/>
          <w:sz w:val="20"/>
        </w:rPr>
        <w:t>CLÁUSULA DÉCIMA TERCEIRA</w:t>
      </w:r>
      <w:r w:rsidR="007E77DB" w:rsidRPr="00323F42">
        <w:rPr>
          <w:rFonts w:cs="Arial"/>
          <w:b/>
          <w:color w:val="000000" w:themeColor="text1"/>
          <w:sz w:val="20"/>
        </w:rPr>
        <w:t xml:space="preserve"> – DA VINCULAÇÃO AO EDITAL</w:t>
      </w:r>
    </w:p>
    <w:p w:rsidR="007E77DB" w:rsidRPr="00323F42" w:rsidRDefault="007E77DB" w:rsidP="007E77DB">
      <w:pPr>
        <w:widowControl w:val="0"/>
        <w:suppressAutoHyphens/>
        <w:ind w:firstLine="1134"/>
        <w:jc w:val="both"/>
        <w:rPr>
          <w:rFonts w:cs="Arial"/>
          <w:b/>
          <w:color w:val="000000" w:themeColor="text1"/>
          <w:sz w:val="20"/>
        </w:rPr>
      </w:pPr>
    </w:p>
    <w:p w:rsidR="007E77DB" w:rsidRPr="00323F42" w:rsidRDefault="007E77DB" w:rsidP="007E77DB">
      <w:pPr>
        <w:ind w:firstLine="1134"/>
        <w:jc w:val="both"/>
        <w:rPr>
          <w:rFonts w:cs="Arial"/>
          <w:b/>
          <w:color w:val="000000" w:themeColor="text1"/>
          <w:sz w:val="20"/>
        </w:rPr>
      </w:pPr>
      <w:r w:rsidRPr="00323F42">
        <w:rPr>
          <w:rFonts w:cs="Arial"/>
          <w:color w:val="000000" w:themeColor="text1"/>
          <w:sz w:val="20"/>
        </w:rPr>
        <w:t xml:space="preserve">Esta Ata fica vinculada ao </w:t>
      </w:r>
      <w:r w:rsidR="00D900FF" w:rsidRPr="00323F42">
        <w:rPr>
          <w:rFonts w:cs="Arial"/>
          <w:color w:val="000000" w:themeColor="text1"/>
          <w:sz w:val="20"/>
        </w:rPr>
        <w:t>P</w:t>
      </w:r>
      <w:r w:rsidRPr="00323F42">
        <w:rPr>
          <w:rFonts w:cs="Arial"/>
          <w:color w:val="000000" w:themeColor="text1"/>
          <w:sz w:val="20"/>
        </w:rPr>
        <w:t xml:space="preserve">rocesso </w:t>
      </w:r>
      <w:r w:rsidR="00D900FF" w:rsidRPr="00323F42">
        <w:rPr>
          <w:rFonts w:cs="Arial"/>
          <w:color w:val="000000" w:themeColor="text1"/>
          <w:sz w:val="20"/>
        </w:rPr>
        <w:t>L</w:t>
      </w:r>
      <w:r w:rsidRPr="00323F42">
        <w:rPr>
          <w:rFonts w:cs="Arial"/>
          <w:color w:val="000000" w:themeColor="text1"/>
          <w:sz w:val="20"/>
        </w:rPr>
        <w:t xml:space="preserve">icitatório </w:t>
      </w:r>
      <w:r w:rsidR="00E02F01" w:rsidRPr="00323F42">
        <w:rPr>
          <w:rFonts w:cs="Arial"/>
          <w:color w:val="000000" w:themeColor="text1"/>
          <w:sz w:val="20"/>
        </w:rPr>
        <w:t xml:space="preserve">nº </w:t>
      </w:r>
      <w:r w:rsidR="00DB58EB" w:rsidRPr="00323F42">
        <w:rPr>
          <w:rFonts w:cs="Arial"/>
          <w:color w:val="000000" w:themeColor="text1"/>
          <w:sz w:val="20"/>
        </w:rPr>
        <w:t>419/2017</w:t>
      </w:r>
      <w:r w:rsidR="00E02F01" w:rsidRPr="00323F42">
        <w:rPr>
          <w:rFonts w:cs="Arial"/>
          <w:color w:val="000000" w:themeColor="text1"/>
          <w:sz w:val="20"/>
        </w:rPr>
        <w:t xml:space="preserve">, </w:t>
      </w:r>
      <w:r w:rsidRPr="00323F42">
        <w:rPr>
          <w:rFonts w:cs="Arial"/>
          <w:color w:val="000000" w:themeColor="text1"/>
          <w:sz w:val="20"/>
        </w:rPr>
        <w:t xml:space="preserve">modalidade Pregão Nº </w:t>
      </w:r>
      <w:r w:rsidR="00E02F01" w:rsidRPr="00323F42">
        <w:rPr>
          <w:rFonts w:cs="Arial"/>
          <w:color w:val="000000" w:themeColor="text1"/>
          <w:sz w:val="20"/>
        </w:rPr>
        <w:t>0</w:t>
      </w:r>
      <w:r w:rsidR="002464EF" w:rsidRPr="00323F42">
        <w:rPr>
          <w:rFonts w:cs="Arial"/>
          <w:color w:val="000000" w:themeColor="text1"/>
          <w:sz w:val="20"/>
        </w:rPr>
        <w:t>3</w:t>
      </w:r>
      <w:r w:rsidR="00083F81" w:rsidRPr="00323F42">
        <w:rPr>
          <w:rFonts w:cs="Arial"/>
          <w:color w:val="000000" w:themeColor="text1"/>
          <w:sz w:val="20"/>
        </w:rPr>
        <w:t>2/2017</w:t>
      </w:r>
      <w:r w:rsidRPr="00323F42">
        <w:rPr>
          <w:rFonts w:cs="Arial"/>
          <w:color w:val="000000" w:themeColor="text1"/>
          <w:sz w:val="20"/>
        </w:rPr>
        <w:t xml:space="preserve"> e seus anexos.</w:t>
      </w:r>
    </w:p>
    <w:p w:rsidR="007E77DB" w:rsidRPr="00323F42"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color w:val="000000" w:themeColor="text1"/>
          <w:sz w:val="20"/>
        </w:rPr>
      </w:pPr>
    </w:p>
    <w:p w:rsidR="007E77DB" w:rsidRPr="00323F42" w:rsidRDefault="007E77DB" w:rsidP="007E77DB">
      <w:pPr>
        <w:ind w:firstLine="1134"/>
        <w:jc w:val="both"/>
        <w:rPr>
          <w:rFonts w:cs="Arial"/>
          <w:b/>
          <w:color w:val="000000" w:themeColor="text1"/>
          <w:sz w:val="20"/>
        </w:rPr>
      </w:pPr>
      <w:r w:rsidRPr="00323F42">
        <w:rPr>
          <w:rFonts w:cs="Arial"/>
          <w:b/>
          <w:color w:val="000000" w:themeColor="text1"/>
          <w:sz w:val="20"/>
        </w:rPr>
        <w:t xml:space="preserve">CLÁUSULA DÉCIMA </w:t>
      </w:r>
      <w:r w:rsidR="00C75B47" w:rsidRPr="00323F42">
        <w:rPr>
          <w:rFonts w:cs="Arial"/>
          <w:b/>
          <w:color w:val="000000" w:themeColor="text1"/>
          <w:sz w:val="20"/>
        </w:rPr>
        <w:t>QUARTA</w:t>
      </w:r>
      <w:r w:rsidRPr="00323F42">
        <w:rPr>
          <w:rFonts w:cs="Arial"/>
          <w:b/>
          <w:color w:val="000000" w:themeColor="text1"/>
          <w:sz w:val="20"/>
        </w:rPr>
        <w:t xml:space="preserve"> - DO FORO</w:t>
      </w:r>
    </w:p>
    <w:p w:rsidR="007E77DB" w:rsidRPr="00323F42"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color w:val="000000" w:themeColor="text1"/>
          <w:sz w:val="20"/>
        </w:rPr>
      </w:pPr>
    </w:p>
    <w:p w:rsidR="007E77DB" w:rsidRPr="00323F42"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color w:val="000000" w:themeColor="text1"/>
          <w:sz w:val="20"/>
        </w:rPr>
      </w:pPr>
      <w:r w:rsidRPr="00323F42">
        <w:rPr>
          <w:rFonts w:cs="Arial"/>
          <w:color w:val="000000" w:themeColor="text1"/>
          <w:sz w:val="20"/>
        </w:rPr>
        <w:t xml:space="preserve">As partes elegem o Foro da Comarca de </w:t>
      </w:r>
      <w:r w:rsidR="00E02F01" w:rsidRPr="00323F42">
        <w:rPr>
          <w:rFonts w:cs="Arial"/>
          <w:color w:val="000000" w:themeColor="text1"/>
          <w:sz w:val="20"/>
        </w:rPr>
        <w:t>São Marcos -</w:t>
      </w:r>
      <w:r w:rsidRPr="00323F42">
        <w:rPr>
          <w:rFonts w:cs="Arial"/>
          <w:color w:val="000000" w:themeColor="text1"/>
          <w:sz w:val="20"/>
        </w:rPr>
        <w:t xml:space="preserve"> RS com renúncia expressa de qualquer outro, por mais privilegiado que seja, para dirimir dúvidas porventura emergentes da presente contratação.</w:t>
      </w:r>
    </w:p>
    <w:p w:rsidR="0001427D" w:rsidRPr="00323F42" w:rsidRDefault="0001427D"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color w:val="000000" w:themeColor="text1"/>
          <w:sz w:val="20"/>
        </w:rPr>
      </w:pPr>
    </w:p>
    <w:p w:rsidR="00E34215" w:rsidRPr="00323F42" w:rsidRDefault="00E34215"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color w:val="000000" w:themeColor="text1"/>
          <w:sz w:val="20"/>
        </w:rPr>
      </w:pPr>
    </w:p>
    <w:p w:rsidR="007E77DB" w:rsidRPr="00323F42"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color w:val="000000" w:themeColor="text1"/>
          <w:sz w:val="20"/>
        </w:rPr>
      </w:pPr>
      <w:r w:rsidRPr="00323F42">
        <w:rPr>
          <w:rFonts w:cs="Arial"/>
          <w:color w:val="000000" w:themeColor="text1"/>
          <w:sz w:val="20"/>
        </w:rPr>
        <w:t xml:space="preserve">E por estarem assim justos e contratados, assinam o presente instrumento, em </w:t>
      </w:r>
      <w:r w:rsidR="00E02F01" w:rsidRPr="00323F42">
        <w:rPr>
          <w:rFonts w:cs="Arial"/>
          <w:color w:val="000000" w:themeColor="text1"/>
          <w:sz w:val="20"/>
        </w:rPr>
        <w:t>2</w:t>
      </w:r>
      <w:r w:rsidRPr="00323F42">
        <w:rPr>
          <w:rFonts w:cs="Arial"/>
          <w:color w:val="000000" w:themeColor="text1"/>
          <w:sz w:val="20"/>
        </w:rPr>
        <w:t xml:space="preserve"> (</w:t>
      </w:r>
      <w:r w:rsidR="00E02F01" w:rsidRPr="00323F42">
        <w:rPr>
          <w:rFonts w:cs="Arial"/>
          <w:color w:val="000000" w:themeColor="text1"/>
          <w:sz w:val="20"/>
        </w:rPr>
        <w:t>duas</w:t>
      </w:r>
      <w:r w:rsidRPr="00323F42">
        <w:rPr>
          <w:rFonts w:cs="Arial"/>
          <w:color w:val="000000" w:themeColor="text1"/>
          <w:sz w:val="20"/>
        </w:rPr>
        <w:t xml:space="preserve">) vias de igual teor e forma, </w:t>
      </w:r>
      <w:r w:rsidR="00E02F01" w:rsidRPr="00323F42">
        <w:rPr>
          <w:rFonts w:cs="Arial"/>
          <w:color w:val="000000" w:themeColor="text1"/>
          <w:sz w:val="20"/>
        </w:rPr>
        <w:t>p</w:t>
      </w:r>
      <w:r w:rsidRPr="00323F42">
        <w:rPr>
          <w:rFonts w:cs="Arial"/>
          <w:color w:val="000000" w:themeColor="text1"/>
          <w:sz w:val="20"/>
        </w:rPr>
        <w:t>ara que o mesmo produza todos os jurídicos e legais efeitos.</w:t>
      </w:r>
    </w:p>
    <w:p w:rsidR="00D900FF" w:rsidRPr="00323F42" w:rsidRDefault="00D900FF" w:rsidP="00083F81">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000000" w:themeColor="text1"/>
          <w:sz w:val="20"/>
        </w:rPr>
      </w:pPr>
    </w:p>
    <w:p w:rsidR="00E34215" w:rsidRPr="00323F42" w:rsidRDefault="00E34215"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color w:val="000000" w:themeColor="text1"/>
          <w:sz w:val="20"/>
        </w:rPr>
      </w:pPr>
    </w:p>
    <w:p w:rsidR="007E77DB" w:rsidRPr="00323F42" w:rsidRDefault="00CF283F"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rPr>
          <w:rFonts w:cs="Arial"/>
          <w:color w:val="000000" w:themeColor="text1"/>
          <w:sz w:val="20"/>
        </w:rPr>
      </w:pPr>
      <w:r>
        <w:rPr>
          <w:rFonts w:cs="Arial"/>
          <w:color w:val="000000" w:themeColor="text1"/>
          <w:sz w:val="20"/>
        </w:rPr>
        <w:t xml:space="preserve">                                                                </w:t>
      </w:r>
      <w:r w:rsidR="00E02F01" w:rsidRPr="00323F42">
        <w:rPr>
          <w:rFonts w:cs="Arial"/>
          <w:color w:val="000000" w:themeColor="text1"/>
          <w:sz w:val="20"/>
        </w:rPr>
        <w:t>São Marcos</w:t>
      </w:r>
      <w:r>
        <w:rPr>
          <w:rFonts w:cs="Arial"/>
          <w:color w:val="000000" w:themeColor="text1"/>
          <w:sz w:val="20"/>
        </w:rPr>
        <w:t xml:space="preserve"> - RS, 07 de junho </w:t>
      </w:r>
      <w:r w:rsidR="007E77DB" w:rsidRPr="00323F42">
        <w:rPr>
          <w:rFonts w:cs="Arial"/>
          <w:color w:val="000000" w:themeColor="text1"/>
          <w:sz w:val="20"/>
        </w:rPr>
        <w:t>de 201</w:t>
      </w:r>
      <w:r w:rsidR="00083F81" w:rsidRPr="00323F42">
        <w:rPr>
          <w:rFonts w:cs="Arial"/>
          <w:color w:val="000000" w:themeColor="text1"/>
          <w:sz w:val="20"/>
        </w:rPr>
        <w:t>7</w:t>
      </w:r>
      <w:r w:rsidR="007E77DB" w:rsidRPr="00323F42">
        <w:rPr>
          <w:rFonts w:cs="Arial"/>
          <w:color w:val="000000" w:themeColor="text1"/>
          <w:sz w:val="20"/>
        </w:rPr>
        <w:t>.</w:t>
      </w:r>
    </w:p>
    <w:p w:rsidR="007E77DB" w:rsidRPr="00323F42" w:rsidRDefault="007E77DB" w:rsidP="007E77DB">
      <w:pPr>
        <w:jc w:val="center"/>
        <w:rPr>
          <w:rFonts w:cs="Arial"/>
          <w:b/>
          <w:color w:val="000000" w:themeColor="text1"/>
          <w:sz w:val="20"/>
        </w:rPr>
      </w:pPr>
    </w:p>
    <w:p w:rsidR="00D900FF" w:rsidRPr="00323F42" w:rsidRDefault="00D900FF" w:rsidP="00083F81">
      <w:pPr>
        <w:rPr>
          <w:rFonts w:cs="Arial"/>
          <w:b/>
          <w:color w:val="000000" w:themeColor="text1"/>
          <w:sz w:val="20"/>
        </w:rPr>
      </w:pPr>
    </w:p>
    <w:p w:rsidR="00083F81" w:rsidRPr="00323F42" w:rsidRDefault="00083F81" w:rsidP="00083F81">
      <w:pPr>
        <w:rPr>
          <w:rFonts w:cs="Arial"/>
          <w:b/>
          <w:color w:val="000000" w:themeColor="text1"/>
          <w:sz w:val="20"/>
        </w:rPr>
      </w:pPr>
    </w:p>
    <w:p w:rsidR="00083F81" w:rsidRPr="00323F42" w:rsidRDefault="00083F81" w:rsidP="00083F81">
      <w:pPr>
        <w:rPr>
          <w:rFonts w:cs="Arial"/>
          <w:b/>
          <w:color w:val="000000" w:themeColor="text1"/>
          <w:sz w:val="20"/>
        </w:rPr>
      </w:pPr>
    </w:p>
    <w:p w:rsidR="007E77DB" w:rsidRPr="00323F42" w:rsidRDefault="007E77DB" w:rsidP="007E77DB">
      <w:pPr>
        <w:jc w:val="center"/>
        <w:rPr>
          <w:rFonts w:cs="Arial"/>
          <w:b/>
          <w:color w:val="000000" w:themeColor="text1"/>
          <w:sz w:val="20"/>
        </w:rPr>
      </w:pPr>
    </w:p>
    <w:p w:rsidR="00CF283F" w:rsidRPr="00323F42" w:rsidRDefault="00083F81" w:rsidP="00CF283F">
      <w:pPr>
        <w:rPr>
          <w:rFonts w:cs="Arial"/>
          <w:b/>
          <w:color w:val="000000" w:themeColor="text1"/>
          <w:sz w:val="20"/>
        </w:rPr>
      </w:pPr>
      <w:r w:rsidRPr="00323F42">
        <w:rPr>
          <w:rFonts w:cs="Arial"/>
          <w:b/>
          <w:color w:val="000000" w:themeColor="text1"/>
          <w:sz w:val="20"/>
        </w:rPr>
        <w:t>Evandro Carlos Kuwer</w:t>
      </w:r>
      <w:r w:rsidR="00CF283F">
        <w:rPr>
          <w:rFonts w:cs="Arial"/>
          <w:b/>
          <w:color w:val="000000" w:themeColor="text1"/>
          <w:sz w:val="20"/>
        </w:rPr>
        <w:t xml:space="preserve">                                                    </w:t>
      </w:r>
      <w:r w:rsidR="00CF283F" w:rsidRPr="00323F42">
        <w:rPr>
          <w:rFonts w:cs="Arial"/>
          <w:b/>
          <w:color w:val="000000" w:themeColor="text1"/>
          <w:sz w:val="20"/>
        </w:rPr>
        <w:t>COMPROMITENTE FORNECEDORA</w:t>
      </w:r>
    </w:p>
    <w:p w:rsidR="0077346B" w:rsidRPr="00323F42" w:rsidRDefault="007E77DB" w:rsidP="00CF283F">
      <w:pPr>
        <w:rPr>
          <w:rFonts w:cs="Arial"/>
          <w:b/>
          <w:color w:val="000000" w:themeColor="text1"/>
          <w:sz w:val="20"/>
        </w:rPr>
      </w:pPr>
      <w:r w:rsidRPr="00323F42">
        <w:rPr>
          <w:rFonts w:cs="Arial"/>
          <w:b/>
          <w:color w:val="000000" w:themeColor="text1"/>
          <w:sz w:val="20"/>
        </w:rPr>
        <w:t>Prefeit</w:t>
      </w:r>
      <w:r w:rsidR="0077346B" w:rsidRPr="00323F42">
        <w:rPr>
          <w:rFonts w:cs="Arial"/>
          <w:b/>
          <w:color w:val="000000" w:themeColor="text1"/>
          <w:sz w:val="20"/>
        </w:rPr>
        <w:t>o</w:t>
      </w:r>
      <w:r w:rsidRPr="00323F42">
        <w:rPr>
          <w:rFonts w:cs="Arial"/>
          <w:b/>
          <w:color w:val="000000" w:themeColor="text1"/>
          <w:sz w:val="20"/>
        </w:rPr>
        <w:t xml:space="preserve"> Municipal</w:t>
      </w:r>
      <w:r w:rsidR="00E02F01" w:rsidRPr="00323F42">
        <w:rPr>
          <w:rFonts w:cs="Arial"/>
          <w:b/>
          <w:color w:val="000000" w:themeColor="text1"/>
          <w:sz w:val="20"/>
        </w:rPr>
        <w:t xml:space="preserve"> </w:t>
      </w:r>
    </w:p>
    <w:p w:rsidR="00083F81" w:rsidRPr="00323F42" w:rsidRDefault="007E77DB" w:rsidP="00CF283F">
      <w:pPr>
        <w:rPr>
          <w:rFonts w:cs="Arial"/>
          <w:b/>
          <w:color w:val="000000" w:themeColor="text1"/>
          <w:sz w:val="20"/>
          <w:u w:val="single"/>
        </w:rPr>
      </w:pPr>
      <w:r w:rsidRPr="00323F42">
        <w:rPr>
          <w:rFonts w:cs="Arial"/>
          <w:b/>
          <w:color w:val="000000" w:themeColor="text1"/>
          <w:sz w:val="20"/>
        </w:rPr>
        <w:t>ADMINISTRAÇÃO</w:t>
      </w:r>
    </w:p>
    <w:sectPr w:rsidR="00083F81" w:rsidRPr="00323F42" w:rsidSect="0023108F">
      <w:footerReference w:type="default" r:id="rId8"/>
      <w:footerReference w:type="first" r:id="rId9"/>
      <w:pgSz w:w="11906" w:h="16838" w:code="9"/>
      <w:pgMar w:top="3119" w:right="1701" w:bottom="1418" w:left="1701" w:header="794" w:footer="794"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08F" w:rsidRDefault="0023108F">
      <w:r>
        <w:separator/>
      </w:r>
    </w:p>
  </w:endnote>
  <w:endnote w:type="continuationSeparator" w:id="0">
    <w:p w:rsidR="0023108F" w:rsidRDefault="0023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Garamond MT">
    <w:altName w:val="Garamond"/>
    <w:charset w:val="00"/>
    <w:family w:val="roman"/>
    <w:pitch w:val="variable"/>
  </w:font>
  <w:font w:name="PMingLiU">
    <w:altName w:val="新細明體"/>
    <w:panose1 w:val="02010601000101010101"/>
    <w:charset w:val="88"/>
    <w:family w:val="roman"/>
    <w:pitch w:val="variable"/>
    <w:sig w:usb0="A00002FF" w:usb1="28CFFCFA" w:usb2="00000016" w:usb3="00000000" w:csb0="001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08F" w:rsidRPr="001C55D9" w:rsidRDefault="0023108F">
    <w:pPr>
      <w:pStyle w:val="Rodap"/>
      <w:jc w:val="right"/>
      <w:rPr>
        <w:sz w:val="20"/>
      </w:rPr>
    </w:pPr>
    <w:r w:rsidRPr="001C55D9">
      <w:rPr>
        <w:sz w:val="20"/>
      </w:rPr>
      <w:fldChar w:fldCharType="begin"/>
    </w:r>
    <w:r w:rsidRPr="001C55D9">
      <w:rPr>
        <w:sz w:val="20"/>
      </w:rPr>
      <w:instrText xml:space="preserve"> PAGE   \* MERGEFORMAT </w:instrText>
    </w:r>
    <w:r w:rsidRPr="001C55D9">
      <w:rPr>
        <w:sz w:val="20"/>
      </w:rPr>
      <w:fldChar w:fldCharType="separate"/>
    </w:r>
    <w:r w:rsidR="00FA1FD1">
      <w:rPr>
        <w:noProof/>
        <w:sz w:val="20"/>
      </w:rPr>
      <w:t>14</w:t>
    </w:r>
    <w:r w:rsidRPr="001C55D9">
      <w:rPr>
        <w:sz w:val="20"/>
      </w:rPr>
      <w:fldChar w:fldCharType="end"/>
    </w:r>
  </w:p>
  <w:p w:rsidR="0023108F" w:rsidRDefault="0023108F">
    <w:pPr>
      <w:pStyle w:val="Rodap"/>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08F" w:rsidRPr="001C55D9" w:rsidRDefault="0023108F" w:rsidP="001C55D9">
    <w:pPr>
      <w:pStyle w:val="Rodap"/>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08F" w:rsidRDefault="0023108F">
      <w:r>
        <w:separator/>
      </w:r>
    </w:p>
  </w:footnote>
  <w:footnote w:type="continuationSeparator" w:id="0">
    <w:p w:rsidR="0023108F" w:rsidRDefault="00231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rPr>
        <w:rFonts w:ascii="Arial" w:eastAsia="Times New Roman" w:hAnsi="Arial" w:cs="Arial"/>
        <w:b/>
        <w:bCs/>
        <w:color w:val="0000FF"/>
        <w:sz w:val="18"/>
        <w:szCs w:val="18"/>
      </w:r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firstLine="0"/>
      </w:pPr>
      <w:rPr>
        <w:rFonts w:ascii="Symbol" w:hAnsi="Symbol" w:cs="StarSymbol"/>
        <w:sz w:val="18"/>
        <w:szCs w:val="18"/>
      </w:rPr>
    </w:lvl>
    <w:lvl w:ilvl="1">
      <w:start w:val="1"/>
      <w:numFmt w:val="none"/>
      <w:suff w:val="nothing"/>
      <w:lvlText w:val=""/>
      <w:lvlJc w:val="left"/>
      <w:pPr>
        <w:tabs>
          <w:tab w:val="num" w:pos="0"/>
        </w:tabs>
        <w:ind w:left="1080" w:firstLine="0"/>
      </w:pPr>
      <w:rPr>
        <w:rFonts w:ascii="Wingdings 2" w:hAnsi="Wingdings 2" w:cs="StarSymbol"/>
        <w:sz w:val="18"/>
        <w:szCs w:val="18"/>
      </w:rPr>
    </w:lvl>
    <w:lvl w:ilvl="2">
      <w:start w:val="1"/>
      <w:numFmt w:val="none"/>
      <w:suff w:val="nothing"/>
      <w:lvlText w:val=""/>
      <w:lvlJc w:val="left"/>
      <w:pPr>
        <w:tabs>
          <w:tab w:val="num" w:pos="0"/>
        </w:tabs>
        <w:ind w:left="1080" w:firstLine="0"/>
      </w:pPr>
      <w:rPr>
        <w:rFonts w:ascii="StarSymbol" w:hAnsi="StarSymbol" w:cs="StarSymbol"/>
        <w:sz w:val="18"/>
        <w:szCs w:val="18"/>
      </w:rPr>
    </w:lvl>
    <w:lvl w:ilvl="3">
      <w:start w:val="1"/>
      <w:numFmt w:val="none"/>
      <w:suff w:val="nothing"/>
      <w:lvlText w:val=""/>
      <w:lvlJc w:val="left"/>
      <w:pPr>
        <w:tabs>
          <w:tab w:val="num" w:pos="0"/>
        </w:tabs>
        <w:ind w:left="1080" w:firstLine="0"/>
      </w:pPr>
    </w:lvl>
    <w:lvl w:ilvl="4">
      <w:start w:val="1"/>
      <w:numFmt w:val="none"/>
      <w:suff w:val="nothing"/>
      <w:lvlText w:val=""/>
      <w:lvlJc w:val="left"/>
      <w:pPr>
        <w:tabs>
          <w:tab w:val="num" w:pos="0"/>
        </w:tabs>
        <w:ind w:left="1080" w:firstLine="0"/>
      </w:pPr>
    </w:lvl>
    <w:lvl w:ilvl="5">
      <w:start w:val="1"/>
      <w:numFmt w:val="none"/>
      <w:suff w:val="nothing"/>
      <w:lvlText w:val=""/>
      <w:lvlJc w:val="left"/>
      <w:pPr>
        <w:tabs>
          <w:tab w:val="num" w:pos="0"/>
        </w:tabs>
        <w:ind w:left="1080" w:firstLine="0"/>
      </w:pPr>
    </w:lvl>
    <w:lvl w:ilvl="6">
      <w:start w:val="1"/>
      <w:numFmt w:val="none"/>
      <w:suff w:val="nothing"/>
      <w:lvlText w:val=""/>
      <w:lvlJc w:val="left"/>
      <w:pPr>
        <w:tabs>
          <w:tab w:val="num" w:pos="0"/>
        </w:tabs>
        <w:ind w:left="1080" w:firstLine="0"/>
      </w:pPr>
    </w:lvl>
    <w:lvl w:ilvl="7">
      <w:start w:val="1"/>
      <w:numFmt w:val="none"/>
      <w:suff w:val="nothing"/>
      <w:lvlText w:val=""/>
      <w:lvlJc w:val="left"/>
      <w:pPr>
        <w:tabs>
          <w:tab w:val="num" w:pos="0"/>
        </w:tabs>
        <w:ind w:left="1080" w:firstLine="0"/>
      </w:pPr>
    </w:lvl>
    <w:lvl w:ilvl="8">
      <w:start w:val="1"/>
      <w:numFmt w:val="none"/>
      <w:suff w:val="nothing"/>
      <w:lvlText w:val=""/>
      <w:lvlJc w:val="left"/>
      <w:pPr>
        <w:tabs>
          <w:tab w:val="num" w:pos="0"/>
        </w:tabs>
        <w:ind w:left="1080" w:firstLine="0"/>
      </w:pPr>
    </w:lvl>
  </w:abstractNum>
  <w:abstractNum w:abstractNumId="3" w15:restartNumberingAfterBreak="0">
    <w:nsid w:val="0FCE11FB"/>
    <w:multiLevelType w:val="hybridMultilevel"/>
    <w:tmpl w:val="759EBA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B8479B"/>
    <w:multiLevelType w:val="hybridMultilevel"/>
    <w:tmpl w:val="759EBA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704114F"/>
    <w:multiLevelType w:val="hybridMultilevel"/>
    <w:tmpl w:val="759EBA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46712DC"/>
    <w:multiLevelType w:val="hybridMultilevel"/>
    <w:tmpl w:val="7646FAE2"/>
    <w:lvl w:ilvl="0" w:tplc="D7D46B58">
      <w:start w:val="1"/>
      <w:numFmt w:val="lowerLetter"/>
      <w:lvlText w:val="%1)"/>
      <w:lvlJc w:val="left"/>
      <w:pPr>
        <w:ind w:left="1545" w:hanging="360"/>
      </w:pPr>
      <w:rPr>
        <w:rFonts w:hint="default"/>
      </w:rPr>
    </w:lvl>
    <w:lvl w:ilvl="1" w:tplc="04160019" w:tentative="1">
      <w:start w:val="1"/>
      <w:numFmt w:val="lowerLetter"/>
      <w:lvlText w:val="%2."/>
      <w:lvlJc w:val="left"/>
      <w:pPr>
        <w:ind w:left="2265" w:hanging="360"/>
      </w:pPr>
    </w:lvl>
    <w:lvl w:ilvl="2" w:tplc="0416001B" w:tentative="1">
      <w:start w:val="1"/>
      <w:numFmt w:val="lowerRoman"/>
      <w:lvlText w:val="%3."/>
      <w:lvlJc w:val="right"/>
      <w:pPr>
        <w:ind w:left="2985" w:hanging="180"/>
      </w:pPr>
    </w:lvl>
    <w:lvl w:ilvl="3" w:tplc="0416000F" w:tentative="1">
      <w:start w:val="1"/>
      <w:numFmt w:val="decimal"/>
      <w:lvlText w:val="%4."/>
      <w:lvlJc w:val="left"/>
      <w:pPr>
        <w:ind w:left="3705" w:hanging="360"/>
      </w:pPr>
    </w:lvl>
    <w:lvl w:ilvl="4" w:tplc="04160019" w:tentative="1">
      <w:start w:val="1"/>
      <w:numFmt w:val="lowerLetter"/>
      <w:lvlText w:val="%5."/>
      <w:lvlJc w:val="left"/>
      <w:pPr>
        <w:ind w:left="4425" w:hanging="360"/>
      </w:pPr>
    </w:lvl>
    <w:lvl w:ilvl="5" w:tplc="0416001B" w:tentative="1">
      <w:start w:val="1"/>
      <w:numFmt w:val="lowerRoman"/>
      <w:lvlText w:val="%6."/>
      <w:lvlJc w:val="right"/>
      <w:pPr>
        <w:ind w:left="5145" w:hanging="180"/>
      </w:pPr>
    </w:lvl>
    <w:lvl w:ilvl="6" w:tplc="0416000F" w:tentative="1">
      <w:start w:val="1"/>
      <w:numFmt w:val="decimal"/>
      <w:lvlText w:val="%7."/>
      <w:lvlJc w:val="left"/>
      <w:pPr>
        <w:ind w:left="5865" w:hanging="360"/>
      </w:pPr>
    </w:lvl>
    <w:lvl w:ilvl="7" w:tplc="04160019" w:tentative="1">
      <w:start w:val="1"/>
      <w:numFmt w:val="lowerLetter"/>
      <w:lvlText w:val="%8."/>
      <w:lvlJc w:val="left"/>
      <w:pPr>
        <w:ind w:left="6585" w:hanging="360"/>
      </w:pPr>
    </w:lvl>
    <w:lvl w:ilvl="8" w:tplc="0416001B" w:tentative="1">
      <w:start w:val="1"/>
      <w:numFmt w:val="lowerRoman"/>
      <w:lvlText w:val="%9."/>
      <w:lvlJc w:val="right"/>
      <w:pPr>
        <w:ind w:left="7305" w:hanging="180"/>
      </w:pPr>
    </w:lvl>
  </w:abstractNum>
  <w:abstractNum w:abstractNumId="7" w15:restartNumberingAfterBreak="0">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54F664D"/>
    <w:multiLevelType w:val="hybridMultilevel"/>
    <w:tmpl w:val="8812A57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9"/>
  </w:num>
  <w:num w:numId="5">
    <w:abstractNumId w:val="7"/>
  </w:num>
  <w:num w:numId="6">
    <w:abstractNumId w:val="1"/>
  </w:num>
  <w:num w:numId="7">
    <w:abstractNumId w:val="2"/>
  </w:num>
  <w:num w:numId="8">
    <w:abstractNumId w:val="6"/>
  </w:num>
  <w:num w:numId="9">
    <w:abstractNumId w:val="8"/>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2D"/>
    <w:rsid w:val="0000307E"/>
    <w:rsid w:val="000059F0"/>
    <w:rsid w:val="00005F8C"/>
    <w:rsid w:val="00006DBE"/>
    <w:rsid w:val="0001427D"/>
    <w:rsid w:val="0001635B"/>
    <w:rsid w:val="00024AD5"/>
    <w:rsid w:val="00027668"/>
    <w:rsid w:val="000278D4"/>
    <w:rsid w:val="0004019C"/>
    <w:rsid w:val="000451E2"/>
    <w:rsid w:val="0004560B"/>
    <w:rsid w:val="00045F7C"/>
    <w:rsid w:val="0005522D"/>
    <w:rsid w:val="0005541E"/>
    <w:rsid w:val="00055721"/>
    <w:rsid w:val="00061FED"/>
    <w:rsid w:val="00074675"/>
    <w:rsid w:val="00083E0D"/>
    <w:rsid w:val="00083F81"/>
    <w:rsid w:val="00095544"/>
    <w:rsid w:val="00095800"/>
    <w:rsid w:val="00096870"/>
    <w:rsid w:val="000A1604"/>
    <w:rsid w:val="000A2D44"/>
    <w:rsid w:val="000D14FD"/>
    <w:rsid w:val="000D643F"/>
    <w:rsid w:val="000F2ED9"/>
    <w:rsid w:val="00101BDF"/>
    <w:rsid w:val="001042C0"/>
    <w:rsid w:val="00106062"/>
    <w:rsid w:val="00124B9B"/>
    <w:rsid w:val="001258FF"/>
    <w:rsid w:val="00126F05"/>
    <w:rsid w:val="001547F2"/>
    <w:rsid w:val="00155FE3"/>
    <w:rsid w:val="001730AB"/>
    <w:rsid w:val="001829FC"/>
    <w:rsid w:val="001829FF"/>
    <w:rsid w:val="001832F8"/>
    <w:rsid w:val="001851BD"/>
    <w:rsid w:val="00187A72"/>
    <w:rsid w:val="001900AB"/>
    <w:rsid w:val="001A7FDA"/>
    <w:rsid w:val="001B01E0"/>
    <w:rsid w:val="001C2A41"/>
    <w:rsid w:val="001C55D9"/>
    <w:rsid w:val="001D2368"/>
    <w:rsid w:val="001D28E2"/>
    <w:rsid w:val="001D3C29"/>
    <w:rsid w:val="001D3FB4"/>
    <w:rsid w:val="001D7A96"/>
    <w:rsid w:val="0022035A"/>
    <w:rsid w:val="002274CC"/>
    <w:rsid w:val="00227B61"/>
    <w:rsid w:val="0023108F"/>
    <w:rsid w:val="00232260"/>
    <w:rsid w:val="00237FB1"/>
    <w:rsid w:val="00242946"/>
    <w:rsid w:val="00244E21"/>
    <w:rsid w:val="002464EF"/>
    <w:rsid w:val="002525A9"/>
    <w:rsid w:val="00255FBE"/>
    <w:rsid w:val="00263BBF"/>
    <w:rsid w:val="002704F5"/>
    <w:rsid w:val="0027799C"/>
    <w:rsid w:val="002820C3"/>
    <w:rsid w:val="00286627"/>
    <w:rsid w:val="00292E34"/>
    <w:rsid w:val="002A40A3"/>
    <w:rsid w:val="002A52AF"/>
    <w:rsid w:val="002C152A"/>
    <w:rsid w:val="002D0476"/>
    <w:rsid w:val="002D70A3"/>
    <w:rsid w:val="002E132C"/>
    <w:rsid w:val="002F3D0E"/>
    <w:rsid w:val="00306CA2"/>
    <w:rsid w:val="00311B8D"/>
    <w:rsid w:val="003148C7"/>
    <w:rsid w:val="00317F85"/>
    <w:rsid w:val="00323F42"/>
    <w:rsid w:val="0033442C"/>
    <w:rsid w:val="00336E55"/>
    <w:rsid w:val="00341D46"/>
    <w:rsid w:val="00346889"/>
    <w:rsid w:val="003657A1"/>
    <w:rsid w:val="003709C8"/>
    <w:rsid w:val="00370B2E"/>
    <w:rsid w:val="00383B74"/>
    <w:rsid w:val="00384C54"/>
    <w:rsid w:val="003856F9"/>
    <w:rsid w:val="0039626D"/>
    <w:rsid w:val="0039677E"/>
    <w:rsid w:val="003B3811"/>
    <w:rsid w:val="003B3F7E"/>
    <w:rsid w:val="003C4459"/>
    <w:rsid w:val="003C796D"/>
    <w:rsid w:val="003D1717"/>
    <w:rsid w:val="003D3200"/>
    <w:rsid w:val="003D6025"/>
    <w:rsid w:val="003E094A"/>
    <w:rsid w:val="003E5672"/>
    <w:rsid w:val="003F7253"/>
    <w:rsid w:val="00411E5C"/>
    <w:rsid w:val="004124D4"/>
    <w:rsid w:val="004277A4"/>
    <w:rsid w:val="00435FBE"/>
    <w:rsid w:val="00444A0A"/>
    <w:rsid w:val="0045510E"/>
    <w:rsid w:val="00455FB7"/>
    <w:rsid w:val="00456EC3"/>
    <w:rsid w:val="004638AD"/>
    <w:rsid w:val="00470AE9"/>
    <w:rsid w:val="0047601F"/>
    <w:rsid w:val="00477D8E"/>
    <w:rsid w:val="004818E4"/>
    <w:rsid w:val="004827E9"/>
    <w:rsid w:val="00486D6D"/>
    <w:rsid w:val="00487D99"/>
    <w:rsid w:val="004937F5"/>
    <w:rsid w:val="004A70EF"/>
    <w:rsid w:val="004B1A2D"/>
    <w:rsid w:val="004B32FB"/>
    <w:rsid w:val="004B63C1"/>
    <w:rsid w:val="004C10EF"/>
    <w:rsid w:val="004C1168"/>
    <w:rsid w:val="004C1EA1"/>
    <w:rsid w:val="004C6057"/>
    <w:rsid w:val="004C6697"/>
    <w:rsid w:val="004D11AC"/>
    <w:rsid w:val="004D31E2"/>
    <w:rsid w:val="004E1938"/>
    <w:rsid w:val="004E3426"/>
    <w:rsid w:val="004E6180"/>
    <w:rsid w:val="005029CA"/>
    <w:rsid w:val="0052539F"/>
    <w:rsid w:val="0052569A"/>
    <w:rsid w:val="00525DAF"/>
    <w:rsid w:val="0053625A"/>
    <w:rsid w:val="00540F2E"/>
    <w:rsid w:val="00541550"/>
    <w:rsid w:val="00547D82"/>
    <w:rsid w:val="00555481"/>
    <w:rsid w:val="0056210C"/>
    <w:rsid w:val="0059146D"/>
    <w:rsid w:val="005A0115"/>
    <w:rsid w:val="005A638F"/>
    <w:rsid w:val="005A7ECE"/>
    <w:rsid w:val="005C3917"/>
    <w:rsid w:val="005D1800"/>
    <w:rsid w:val="005E73EE"/>
    <w:rsid w:val="005F4818"/>
    <w:rsid w:val="00602355"/>
    <w:rsid w:val="00604B2A"/>
    <w:rsid w:val="00606C64"/>
    <w:rsid w:val="00620AB1"/>
    <w:rsid w:val="006237B5"/>
    <w:rsid w:val="00624638"/>
    <w:rsid w:val="00635A51"/>
    <w:rsid w:val="006405C7"/>
    <w:rsid w:val="00652A42"/>
    <w:rsid w:val="006536ED"/>
    <w:rsid w:val="00661F19"/>
    <w:rsid w:val="006730DA"/>
    <w:rsid w:val="006A0EA0"/>
    <w:rsid w:val="006B0FAD"/>
    <w:rsid w:val="006B168B"/>
    <w:rsid w:val="006B4448"/>
    <w:rsid w:val="006B77BE"/>
    <w:rsid w:val="006B7D53"/>
    <w:rsid w:val="006D0F2F"/>
    <w:rsid w:val="006D21B2"/>
    <w:rsid w:val="006D3BCF"/>
    <w:rsid w:val="007043AC"/>
    <w:rsid w:val="007100AF"/>
    <w:rsid w:val="00713560"/>
    <w:rsid w:val="007152A0"/>
    <w:rsid w:val="007216FE"/>
    <w:rsid w:val="007218D0"/>
    <w:rsid w:val="00722406"/>
    <w:rsid w:val="007328F2"/>
    <w:rsid w:val="0073577B"/>
    <w:rsid w:val="00743707"/>
    <w:rsid w:val="0074417F"/>
    <w:rsid w:val="00751D31"/>
    <w:rsid w:val="007531DA"/>
    <w:rsid w:val="00753380"/>
    <w:rsid w:val="007569AA"/>
    <w:rsid w:val="00757FFD"/>
    <w:rsid w:val="0077346B"/>
    <w:rsid w:val="00792333"/>
    <w:rsid w:val="00796269"/>
    <w:rsid w:val="0079634C"/>
    <w:rsid w:val="007C3C8B"/>
    <w:rsid w:val="007C54E2"/>
    <w:rsid w:val="007D2486"/>
    <w:rsid w:val="007D24A3"/>
    <w:rsid w:val="007D2A3E"/>
    <w:rsid w:val="007E0F78"/>
    <w:rsid w:val="007E6B70"/>
    <w:rsid w:val="007E77DB"/>
    <w:rsid w:val="007F10FF"/>
    <w:rsid w:val="007F44E9"/>
    <w:rsid w:val="007F762E"/>
    <w:rsid w:val="007F7B85"/>
    <w:rsid w:val="007F7C17"/>
    <w:rsid w:val="00800A4C"/>
    <w:rsid w:val="00801E2C"/>
    <w:rsid w:val="00807F91"/>
    <w:rsid w:val="00811668"/>
    <w:rsid w:val="00812FEB"/>
    <w:rsid w:val="0081459F"/>
    <w:rsid w:val="008218EC"/>
    <w:rsid w:val="00824474"/>
    <w:rsid w:val="00825CB6"/>
    <w:rsid w:val="00847A57"/>
    <w:rsid w:val="0085482D"/>
    <w:rsid w:val="00862308"/>
    <w:rsid w:val="008631EE"/>
    <w:rsid w:val="00863334"/>
    <w:rsid w:val="00885070"/>
    <w:rsid w:val="0089282A"/>
    <w:rsid w:val="0089321A"/>
    <w:rsid w:val="00894B44"/>
    <w:rsid w:val="008B3FA1"/>
    <w:rsid w:val="008C6039"/>
    <w:rsid w:val="008E0895"/>
    <w:rsid w:val="008E1EA4"/>
    <w:rsid w:val="008F325A"/>
    <w:rsid w:val="008F6A8C"/>
    <w:rsid w:val="009056D1"/>
    <w:rsid w:val="009101AB"/>
    <w:rsid w:val="0091307C"/>
    <w:rsid w:val="00916BDB"/>
    <w:rsid w:val="0091706B"/>
    <w:rsid w:val="00920469"/>
    <w:rsid w:val="0092561E"/>
    <w:rsid w:val="0093166A"/>
    <w:rsid w:val="00944450"/>
    <w:rsid w:val="00956D20"/>
    <w:rsid w:val="0096495F"/>
    <w:rsid w:val="00984803"/>
    <w:rsid w:val="00992AEF"/>
    <w:rsid w:val="00993050"/>
    <w:rsid w:val="009952A7"/>
    <w:rsid w:val="009B7D05"/>
    <w:rsid w:val="009E071E"/>
    <w:rsid w:val="009E31EB"/>
    <w:rsid w:val="009E6F25"/>
    <w:rsid w:val="00A02EC2"/>
    <w:rsid w:val="00A15FC1"/>
    <w:rsid w:val="00A2781A"/>
    <w:rsid w:val="00A30F94"/>
    <w:rsid w:val="00A317BC"/>
    <w:rsid w:val="00A3237E"/>
    <w:rsid w:val="00A4377C"/>
    <w:rsid w:val="00A51DA4"/>
    <w:rsid w:val="00A70D8D"/>
    <w:rsid w:val="00A744B5"/>
    <w:rsid w:val="00A77DAD"/>
    <w:rsid w:val="00AA302F"/>
    <w:rsid w:val="00AB1773"/>
    <w:rsid w:val="00AB5DEE"/>
    <w:rsid w:val="00AD6658"/>
    <w:rsid w:val="00AF2DBF"/>
    <w:rsid w:val="00AF7D41"/>
    <w:rsid w:val="00B14050"/>
    <w:rsid w:val="00B156E2"/>
    <w:rsid w:val="00B1633A"/>
    <w:rsid w:val="00B2060F"/>
    <w:rsid w:val="00B27EE8"/>
    <w:rsid w:val="00B36C43"/>
    <w:rsid w:val="00B40FBF"/>
    <w:rsid w:val="00B43FDB"/>
    <w:rsid w:val="00B50790"/>
    <w:rsid w:val="00B530BE"/>
    <w:rsid w:val="00B66191"/>
    <w:rsid w:val="00B70E3E"/>
    <w:rsid w:val="00B7470A"/>
    <w:rsid w:val="00B75839"/>
    <w:rsid w:val="00B75A1E"/>
    <w:rsid w:val="00B75BFD"/>
    <w:rsid w:val="00B84052"/>
    <w:rsid w:val="00B86EB3"/>
    <w:rsid w:val="00B87A2C"/>
    <w:rsid w:val="00B96D15"/>
    <w:rsid w:val="00BA1F3A"/>
    <w:rsid w:val="00BC1E99"/>
    <w:rsid w:val="00BE2258"/>
    <w:rsid w:val="00C10C5D"/>
    <w:rsid w:val="00C120D3"/>
    <w:rsid w:val="00C16D57"/>
    <w:rsid w:val="00C41846"/>
    <w:rsid w:val="00C452B6"/>
    <w:rsid w:val="00C51D3C"/>
    <w:rsid w:val="00C53503"/>
    <w:rsid w:val="00C54135"/>
    <w:rsid w:val="00C54C0B"/>
    <w:rsid w:val="00C54EB0"/>
    <w:rsid w:val="00C57F2A"/>
    <w:rsid w:val="00C57F30"/>
    <w:rsid w:val="00C74668"/>
    <w:rsid w:val="00C75B47"/>
    <w:rsid w:val="00C83959"/>
    <w:rsid w:val="00C91440"/>
    <w:rsid w:val="00C94EAC"/>
    <w:rsid w:val="00CA48F2"/>
    <w:rsid w:val="00CB2891"/>
    <w:rsid w:val="00CB6133"/>
    <w:rsid w:val="00CC6240"/>
    <w:rsid w:val="00CD309B"/>
    <w:rsid w:val="00CD758C"/>
    <w:rsid w:val="00CE6A0F"/>
    <w:rsid w:val="00CF283F"/>
    <w:rsid w:val="00CF59AA"/>
    <w:rsid w:val="00CF731B"/>
    <w:rsid w:val="00D10C7E"/>
    <w:rsid w:val="00D14E11"/>
    <w:rsid w:val="00D20B56"/>
    <w:rsid w:val="00D22B9D"/>
    <w:rsid w:val="00D4014C"/>
    <w:rsid w:val="00D4788E"/>
    <w:rsid w:val="00D47905"/>
    <w:rsid w:val="00D72C6D"/>
    <w:rsid w:val="00D759B6"/>
    <w:rsid w:val="00D7700B"/>
    <w:rsid w:val="00D811AD"/>
    <w:rsid w:val="00D81700"/>
    <w:rsid w:val="00D8458D"/>
    <w:rsid w:val="00D900FF"/>
    <w:rsid w:val="00D96DE1"/>
    <w:rsid w:val="00DA3F0B"/>
    <w:rsid w:val="00DB58EB"/>
    <w:rsid w:val="00DB67BE"/>
    <w:rsid w:val="00DB7519"/>
    <w:rsid w:val="00DB7CB4"/>
    <w:rsid w:val="00DD41E1"/>
    <w:rsid w:val="00DD6AC6"/>
    <w:rsid w:val="00DE4E16"/>
    <w:rsid w:val="00DF5CCC"/>
    <w:rsid w:val="00DF6C7E"/>
    <w:rsid w:val="00E02F01"/>
    <w:rsid w:val="00E266CE"/>
    <w:rsid w:val="00E32F47"/>
    <w:rsid w:val="00E3404D"/>
    <w:rsid w:val="00E34215"/>
    <w:rsid w:val="00E41A3C"/>
    <w:rsid w:val="00E4407F"/>
    <w:rsid w:val="00E50E00"/>
    <w:rsid w:val="00E52A6E"/>
    <w:rsid w:val="00E55F22"/>
    <w:rsid w:val="00E56E1C"/>
    <w:rsid w:val="00E62EB7"/>
    <w:rsid w:val="00E70BAC"/>
    <w:rsid w:val="00E872A1"/>
    <w:rsid w:val="00E905D4"/>
    <w:rsid w:val="00E90F49"/>
    <w:rsid w:val="00E961B9"/>
    <w:rsid w:val="00E969D8"/>
    <w:rsid w:val="00EA7A6B"/>
    <w:rsid w:val="00EB2C56"/>
    <w:rsid w:val="00EC5F69"/>
    <w:rsid w:val="00EC6140"/>
    <w:rsid w:val="00EC62B8"/>
    <w:rsid w:val="00ED06D5"/>
    <w:rsid w:val="00ED3F06"/>
    <w:rsid w:val="00EE2948"/>
    <w:rsid w:val="00EE7FE1"/>
    <w:rsid w:val="00EF5734"/>
    <w:rsid w:val="00F06B58"/>
    <w:rsid w:val="00F0706E"/>
    <w:rsid w:val="00F1443F"/>
    <w:rsid w:val="00F24258"/>
    <w:rsid w:val="00F242C4"/>
    <w:rsid w:val="00F30346"/>
    <w:rsid w:val="00F33759"/>
    <w:rsid w:val="00F455B3"/>
    <w:rsid w:val="00F529E6"/>
    <w:rsid w:val="00F5661A"/>
    <w:rsid w:val="00F63289"/>
    <w:rsid w:val="00F73FE3"/>
    <w:rsid w:val="00F77B48"/>
    <w:rsid w:val="00F87B3B"/>
    <w:rsid w:val="00F9132E"/>
    <w:rsid w:val="00F942D7"/>
    <w:rsid w:val="00F96D24"/>
    <w:rsid w:val="00F979FB"/>
    <w:rsid w:val="00FA1A52"/>
    <w:rsid w:val="00FA1FD1"/>
    <w:rsid w:val="00FA3CBF"/>
    <w:rsid w:val="00FB31D0"/>
    <w:rsid w:val="00FB4399"/>
    <w:rsid w:val="00FB73CF"/>
    <w:rsid w:val="00FC0968"/>
    <w:rsid w:val="00FC334F"/>
    <w:rsid w:val="00FC4394"/>
    <w:rsid w:val="00FD2C68"/>
    <w:rsid w:val="00FE20D7"/>
    <w:rsid w:val="00FE4297"/>
    <w:rsid w:val="00FF6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EFE1BDE"/>
  <w15:chartTrackingRefBased/>
  <w15:docId w15:val="{19195F21-3533-4B6D-8F40-12A91944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0EF"/>
    <w:rPr>
      <w:rFonts w:ascii="Arial" w:hAnsi="Arial"/>
      <w:sz w:val="22"/>
    </w:rPr>
  </w:style>
  <w:style w:type="paragraph" w:styleId="Ttulo1">
    <w:name w:val="heading 1"/>
    <w:basedOn w:val="Normal"/>
    <w:next w:val="Normal"/>
    <w:link w:val="Ttulo1Char"/>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nhideWhenUsed/>
    <w:qFormat/>
    <w:rsid w:val="007E77DB"/>
    <w:pPr>
      <w:spacing w:before="240" w:after="60"/>
      <w:outlineLvl w:val="7"/>
    </w:pPr>
    <w:rPr>
      <w:rFonts w:ascii="Calibri" w:hAnsi="Calibri"/>
      <w:i/>
      <w:iCs/>
      <w:sz w:val="24"/>
      <w:szCs w:val="24"/>
    </w:rPr>
  </w:style>
  <w:style w:type="paragraph" w:styleId="Ttulo9">
    <w:name w:val="heading 9"/>
    <w:basedOn w:val="Captulo"/>
    <w:next w:val="Corpodetexto"/>
    <w:link w:val="Ttulo9Char"/>
    <w:qFormat/>
    <w:rsid w:val="00FA1A52"/>
    <w:pPr>
      <w:numPr>
        <w:ilvl w:val="8"/>
        <w:numId w:val="1"/>
      </w:num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rsid w:val="0005522D"/>
    <w:rPr>
      <w:rFonts w:ascii="Arial" w:hAnsi="Arial"/>
      <w:sz w:val="22"/>
    </w:rPr>
  </w:style>
  <w:style w:type="paragraph" w:styleId="Textodebalo">
    <w:name w:val="Balloon Text"/>
    <w:basedOn w:val="Normal"/>
    <w:link w:val="TextodebaloChar"/>
    <w:unhideWhenUsed/>
    <w:rsid w:val="000A1604"/>
    <w:rPr>
      <w:rFonts w:ascii="Tahoma" w:hAnsi="Tahoma" w:cs="Tahoma"/>
      <w:sz w:val="16"/>
      <w:szCs w:val="16"/>
    </w:rPr>
  </w:style>
  <w:style w:type="character" w:customStyle="1" w:styleId="TextodebaloChar">
    <w:name w:val="Texto de balão Char"/>
    <w:link w:val="Textodebalo"/>
    <w:rsid w:val="000A1604"/>
    <w:rPr>
      <w:rFonts w:ascii="Tahoma" w:hAnsi="Tahoma" w:cs="Tahoma"/>
      <w:sz w:val="16"/>
      <w:szCs w:val="16"/>
    </w:rPr>
  </w:style>
  <w:style w:type="character" w:customStyle="1" w:styleId="Ttulo1Char">
    <w:name w:val="Título 1 Char"/>
    <w:link w:val="Ttulo1"/>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rsid w:val="007E77DB"/>
    <w:rPr>
      <w:rFonts w:ascii="Calibri" w:eastAsia="Times New Roman" w:hAnsi="Calibri" w:cs="Times New Roman"/>
      <w:i/>
      <w:iCs/>
      <w:sz w:val="24"/>
      <w:szCs w:val="24"/>
    </w:rPr>
  </w:style>
  <w:style w:type="character" w:customStyle="1" w:styleId="Ttulo6Char">
    <w:name w:val="Título 6 Char"/>
    <w:link w:val="Ttulo6"/>
    <w:rsid w:val="00311B8D"/>
    <w:rPr>
      <w:rFonts w:ascii="Calibri" w:eastAsia="Times New Roman" w:hAnsi="Calibri" w:cs="Times New Roman"/>
      <w:b/>
      <w:bCs/>
      <w:sz w:val="22"/>
      <w:szCs w:val="22"/>
    </w:rPr>
  </w:style>
  <w:style w:type="character" w:customStyle="1" w:styleId="Ttulo9Char">
    <w:name w:val="Título 9 Char"/>
    <w:link w:val="Ttulo9"/>
    <w:rsid w:val="00FA1A52"/>
    <w:rPr>
      <w:rFonts w:ascii="Arial" w:eastAsia="Arial Unicode MS" w:hAnsi="Arial" w:cs="Tahoma"/>
      <w:b/>
      <w:bCs/>
      <w:kern w:val="1"/>
      <w:sz w:val="21"/>
      <w:szCs w:val="21"/>
      <w:lang w:eastAsia="ar-SA"/>
    </w:rPr>
  </w:style>
  <w:style w:type="numbering" w:customStyle="1" w:styleId="Semlista1">
    <w:name w:val="Sem lista1"/>
    <w:next w:val="Semlista"/>
    <w:uiPriority w:val="99"/>
    <w:semiHidden/>
    <w:unhideWhenUsed/>
    <w:rsid w:val="00FA1A52"/>
  </w:style>
  <w:style w:type="character" w:customStyle="1" w:styleId="WW8Num1z1">
    <w:name w:val="WW8Num1z1"/>
    <w:rsid w:val="00FA1A52"/>
  </w:style>
  <w:style w:type="character" w:customStyle="1" w:styleId="WW8Num1z2">
    <w:name w:val="WW8Num1z2"/>
    <w:rsid w:val="00FA1A52"/>
  </w:style>
  <w:style w:type="character" w:customStyle="1" w:styleId="WW8Num1z3">
    <w:name w:val="WW8Num1z3"/>
    <w:rsid w:val="00FA1A52"/>
  </w:style>
  <w:style w:type="character" w:customStyle="1" w:styleId="WW8Num1z4">
    <w:name w:val="WW8Num1z4"/>
    <w:rsid w:val="00FA1A52"/>
  </w:style>
  <w:style w:type="character" w:customStyle="1" w:styleId="WW8Num1z5">
    <w:name w:val="WW8Num1z5"/>
    <w:rsid w:val="00FA1A52"/>
  </w:style>
  <w:style w:type="character" w:customStyle="1" w:styleId="WW8Num1z6">
    <w:name w:val="WW8Num1z6"/>
    <w:rsid w:val="00FA1A52"/>
  </w:style>
  <w:style w:type="character" w:customStyle="1" w:styleId="WW8Num1z7">
    <w:name w:val="WW8Num1z7"/>
    <w:rsid w:val="00FA1A52"/>
  </w:style>
  <w:style w:type="character" w:customStyle="1" w:styleId="WW8Num1z8">
    <w:name w:val="WW8Num1z8"/>
    <w:rsid w:val="00FA1A52"/>
  </w:style>
  <w:style w:type="character" w:customStyle="1" w:styleId="WW8Num2z1">
    <w:name w:val="WW8Num2z1"/>
    <w:rsid w:val="00FA1A52"/>
  </w:style>
  <w:style w:type="character" w:customStyle="1" w:styleId="WW8Num2z2">
    <w:name w:val="WW8Num2z2"/>
    <w:rsid w:val="00FA1A52"/>
  </w:style>
  <w:style w:type="character" w:customStyle="1" w:styleId="WW8Num2z3">
    <w:name w:val="WW8Num2z3"/>
    <w:rsid w:val="00FA1A52"/>
  </w:style>
  <w:style w:type="character" w:customStyle="1" w:styleId="WW8Num2z4">
    <w:name w:val="WW8Num2z4"/>
    <w:rsid w:val="00FA1A52"/>
  </w:style>
  <w:style w:type="character" w:customStyle="1" w:styleId="WW8Num2z5">
    <w:name w:val="WW8Num2z5"/>
    <w:rsid w:val="00FA1A52"/>
  </w:style>
  <w:style w:type="character" w:customStyle="1" w:styleId="WW8Num2z6">
    <w:name w:val="WW8Num2z6"/>
    <w:rsid w:val="00FA1A52"/>
  </w:style>
  <w:style w:type="character" w:customStyle="1" w:styleId="WW8Num2z7">
    <w:name w:val="WW8Num2z7"/>
    <w:rsid w:val="00FA1A52"/>
    <w:rPr>
      <w:rFonts w:ascii="Arial" w:eastAsia="Times New Roman" w:hAnsi="Arial" w:cs="Arial"/>
      <w:b/>
      <w:bCs/>
      <w:color w:val="0000FF"/>
      <w:sz w:val="18"/>
      <w:szCs w:val="18"/>
    </w:rPr>
  </w:style>
  <w:style w:type="character" w:customStyle="1" w:styleId="WW8Num2z8">
    <w:name w:val="WW8Num2z8"/>
    <w:rsid w:val="00FA1A52"/>
  </w:style>
  <w:style w:type="character" w:customStyle="1" w:styleId="WW8Num3z1">
    <w:name w:val="WW8Num3z1"/>
    <w:rsid w:val="00FA1A52"/>
    <w:rPr>
      <w:rFonts w:ascii="Wingdings 2" w:hAnsi="Wingdings 2" w:cs="StarSymbol"/>
      <w:sz w:val="18"/>
      <w:szCs w:val="18"/>
    </w:rPr>
  </w:style>
  <w:style w:type="character" w:customStyle="1" w:styleId="WW8Num3z2">
    <w:name w:val="WW8Num3z2"/>
    <w:rsid w:val="00FA1A52"/>
    <w:rPr>
      <w:rFonts w:ascii="StarSymbol" w:hAnsi="StarSymbol" w:cs="StarSymbol"/>
      <w:sz w:val="18"/>
      <w:szCs w:val="18"/>
    </w:rPr>
  </w:style>
  <w:style w:type="character" w:customStyle="1" w:styleId="WW8Num3z3">
    <w:name w:val="WW8Num3z3"/>
    <w:rsid w:val="00FA1A52"/>
  </w:style>
  <w:style w:type="character" w:customStyle="1" w:styleId="WW8Num3z4">
    <w:name w:val="WW8Num3z4"/>
    <w:rsid w:val="00FA1A52"/>
  </w:style>
  <w:style w:type="character" w:customStyle="1" w:styleId="WW8Num3z5">
    <w:name w:val="WW8Num3z5"/>
    <w:rsid w:val="00FA1A52"/>
  </w:style>
  <w:style w:type="character" w:customStyle="1" w:styleId="WW8Num3z6">
    <w:name w:val="WW8Num3z6"/>
    <w:rsid w:val="00FA1A52"/>
  </w:style>
  <w:style w:type="character" w:customStyle="1" w:styleId="WW8Num3z7">
    <w:name w:val="WW8Num3z7"/>
    <w:rsid w:val="00FA1A52"/>
  </w:style>
  <w:style w:type="character" w:customStyle="1" w:styleId="WW8Num3z8">
    <w:name w:val="WW8Num3z8"/>
    <w:rsid w:val="00FA1A52"/>
  </w:style>
  <w:style w:type="character" w:customStyle="1" w:styleId="Fontepargpadro36">
    <w:name w:val="Fonte parág. padrão36"/>
    <w:rsid w:val="00FA1A52"/>
  </w:style>
  <w:style w:type="character" w:customStyle="1" w:styleId="Fontepargpadro35">
    <w:name w:val="Fonte parág. padrão35"/>
    <w:rsid w:val="00FA1A52"/>
  </w:style>
  <w:style w:type="character" w:customStyle="1" w:styleId="Fontepargpadro34">
    <w:name w:val="Fonte parág. padrão34"/>
    <w:rsid w:val="00FA1A52"/>
  </w:style>
  <w:style w:type="character" w:customStyle="1" w:styleId="Fontepargpadro33">
    <w:name w:val="Fonte parág. padrão33"/>
    <w:rsid w:val="00FA1A52"/>
  </w:style>
  <w:style w:type="character" w:customStyle="1" w:styleId="Fontepargpadro32">
    <w:name w:val="Fonte parág. padrão32"/>
    <w:rsid w:val="00FA1A52"/>
  </w:style>
  <w:style w:type="character" w:customStyle="1" w:styleId="Fontepargpadro31">
    <w:name w:val="Fonte parág. padrão31"/>
    <w:rsid w:val="00FA1A52"/>
  </w:style>
  <w:style w:type="character" w:customStyle="1" w:styleId="Fontepargpadro30">
    <w:name w:val="Fonte parág. padrão30"/>
    <w:rsid w:val="00FA1A52"/>
  </w:style>
  <w:style w:type="character" w:customStyle="1" w:styleId="WW-Absatz-Standardschriftart11">
    <w:name w:val="WW-Absatz-Standardschriftart11"/>
    <w:rsid w:val="00FA1A52"/>
  </w:style>
  <w:style w:type="character" w:customStyle="1" w:styleId="Fontepargpadro29">
    <w:name w:val="Fonte parág. padrão29"/>
    <w:rsid w:val="00FA1A52"/>
  </w:style>
  <w:style w:type="character" w:customStyle="1" w:styleId="WW-Absatz-Standardschriftart111">
    <w:name w:val="WW-Absatz-Standardschriftart111"/>
    <w:rsid w:val="00FA1A52"/>
  </w:style>
  <w:style w:type="character" w:customStyle="1" w:styleId="WW-Absatz-Standardschriftart1111">
    <w:name w:val="WW-Absatz-Standardschriftart1111"/>
    <w:rsid w:val="00FA1A52"/>
  </w:style>
  <w:style w:type="character" w:customStyle="1" w:styleId="WW-Absatz-Standardschriftart11111">
    <w:name w:val="WW-Absatz-Standardschriftart11111"/>
    <w:rsid w:val="00FA1A52"/>
  </w:style>
  <w:style w:type="character" w:customStyle="1" w:styleId="WW-Absatz-Standardschriftart111111">
    <w:name w:val="WW-Absatz-Standardschriftart111111"/>
    <w:rsid w:val="00FA1A52"/>
  </w:style>
  <w:style w:type="character" w:customStyle="1" w:styleId="WW-Absatz-Standardschriftart1111111">
    <w:name w:val="WW-Absatz-Standardschriftart1111111"/>
    <w:rsid w:val="00FA1A52"/>
  </w:style>
  <w:style w:type="character" w:customStyle="1" w:styleId="Fontepargpadro28">
    <w:name w:val="Fonte parág. padrão28"/>
    <w:rsid w:val="00FA1A52"/>
  </w:style>
  <w:style w:type="character" w:customStyle="1" w:styleId="WW-Absatz-Standardschriftart11111111">
    <w:name w:val="WW-Absatz-Standardschriftart11111111"/>
    <w:rsid w:val="00FA1A52"/>
  </w:style>
  <w:style w:type="character" w:customStyle="1" w:styleId="WW-Absatz-Standardschriftart111111111">
    <w:name w:val="WW-Absatz-Standardschriftart111111111"/>
    <w:rsid w:val="00FA1A52"/>
  </w:style>
  <w:style w:type="character" w:customStyle="1" w:styleId="Fontepargpadro27">
    <w:name w:val="Fonte parág. padrão27"/>
    <w:rsid w:val="00FA1A52"/>
  </w:style>
  <w:style w:type="character" w:customStyle="1" w:styleId="WW-Absatz-Standardschriftart1111111111">
    <w:name w:val="WW-Absatz-Standardschriftart1111111111"/>
    <w:rsid w:val="00FA1A52"/>
  </w:style>
  <w:style w:type="character" w:customStyle="1" w:styleId="WW-Absatz-Standardschriftart11111111111">
    <w:name w:val="WW-Absatz-Standardschriftart11111111111"/>
    <w:rsid w:val="00FA1A52"/>
  </w:style>
  <w:style w:type="character" w:customStyle="1" w:styleId="Fontepargpadro26">
    <w:name w:val="Fonte parág. padrão26"/>
    <w:rsid w:val="00FA1A52"/>
  </w:style>
  <w:style w:type="character" w:customStyle="1" w:styleId="Fontepargpadro25">
    <w:name w:val="Fonte parág. padrão25"/>
    <w:rsid w:val="00FA1A52"/>
  </w:style>
  <w:style w:type="character" w:customStyle="1" w:styleId="Fontepargpadro24">
    <w:name w:val="Fonte parág. padrão24"/>
    <w:rsid w:val="00FA1A52"/>
  </w:style>
  <w:style w:type="character" w:customStyle="1" w:styleId="Fontepargpadro23">
    <w:name w:val="Fonte parág. padrão23"/>
    <w:rsid w:val="00FA1A52"/>
  </w:style>
  <w:style w:type="character" w:customStyle="1" w:styleId="Fontepargpadro22">
    <w:name w:val="Fonte parág. padrão22"/>
    <w:rsid w:val="00FA1A52"/>
  </w:style>
  <w:style w:type="character" w:customStyle="1" w:styleId="WW-Absatz-Standardschriftart111111111111">
    <w:name w:val="WW-Absatz-Standardschriftart111111111111"/>
    <w:rsid w:val="00FA1A52"/>
  </w:style>
  <w:style w:type="character" w:customStyle="1" w:styleId="Fontepargpadro21">
    <w:name w:val="Fonte parág. padrão21"/>
    <w:rsid w:val="00FA1A52"/>
  </w:style>
  <w:style w:type="character" w:customStyle="1" w:styleId="WW-Absatz-Standardschriftart1111111111111">
    <w:name w:val="WW-Absatz-Standardschriftart1111111111111"/>
    <w:rsid w:val="00FA1A52"/>
  </w:style>
  <w:style w:type="character" w:customStyle="1" w:styleId="WW-Absatz-Standardschriftart11111111111111">
    <w:name w:val="WW-Absatz-Standardschriftart11111111111111"/>
    <w:rsid w:val="00FA1A52"/>
  </w:style>
  <w:style w:type="character" w:customStyle="1" w:styleId="WW-Absatz-Standardschriftart111111111111111">
    <w:name w:val="WW-Absatz-Standardschriftart111111111111111"/>
    <w:rsid w:val="00FA1A52"/>
  </w:style>
  <w:style w:type="character" w:customStyle="1" w:styleId="Fontepargpadro20">
    <w:name w:val="Fonte parág. padrão20"/>
    <w:rsid w:val="00FA1A52"/>
  </w:style>
  <w:style w:type="character" w:customStyle="1" w:styleId="WW-Absatz-Standardschriftart1111111111111111">
    <w:name w:val="WW-Absatz-Standardschriftart1111111111111111"/>
    <w:rsid w:val="00FA1A52"/>
  </w:style>
  <w:style w:type="character" w:customStyle="1" w:styleId="Fontepargpadro19">
    <w:name w:val="Fonte parág. padrão19"/>
    <w:rsid w:val="00FA1A52"/>
  </w:style>
  <w:style w:type="character" w:customStyle="1" w:styleId="WW-Absatz-Standardschriftart11111111111111111">
    <w:name w:val="WW-Absatz-Standardschriftart11111111111111111"/>
    <w:rsid w:val="00FA1A52"/>
  </w:style>
  <w:style w:type="character" w:customStyle="1" w:styleId="WW-Absatz-Standardschriftart111111111111111111">
    <w:name w:val="WW-Absatz-Standardschriftart111111111111111111"/>
    <w:rsid w:val="00FA1A52"/>
  </w:style>
  <w:style w:type="character" w:customStyle="1" w:styleId="WW-Absatz-Standardschriftart1111111111111111111">
    <w:name w:val="WW-Absatz-Standardschriftart1111111111111111111"/>
    <w:rsid w:val="00FA1A52"/>
  </w:style>
  <w:style w:type="character" w:customStyle="1" w:styleId="WW-Absatz-Standardschriftart11111111111111111111">
    <w:name w:val="WW-Absatz-Standardschriftart11111111111111111111"/>
    <w:rsid w:val="00FA1A52"/>
  </w:style>
  <w:style w:type="character" w:customStyle="1" w:styleId="Fontepargpadro18">
    <w:name w:val="Fonte parág. padrão18"/>
    <w:rsid w:val="00FA1A52"/>
  </w:style>
  <w:style w:type="character" w:customStyle="1" w:styleId="WW-Absatz-Standardschriftart111111111111111111111">
    <w:name w:val="WW-Absatz-Standardschriftart111111111111111111111"/>
    <w:rsid w:val="00FA1A52"/>
  </w:style>
  <w:style w:type="character" w:customStyle="1" w:styleId="WW-Absatz-Standardschriftart1111111111111111111111">
    <w:name w:val="WW-Absatz-Standardschriftart1111111111111111111111"/>
    <w:rsid w:val="00FA1A52"/>
  </w:style>
  <w:style w:type="character" w:customStyle="1" w:styleId="Fontepargpadro17">
    <w:name w:val="Fonte parág. padrão17"/>
    <w:rsid w:val="00FA1A52"/>
  </w:style>
  <w:style w:type="character" w:customStyle="1" w:styleId="WW-Absatz-Standardschriftart11111111111111111111111">
    <w:name w:val="WW-Absatz-Standardschriftart11111111111111111111111"/>
    <w:rsid w:val="00FA1A52"/>
  </w:style>
  <w:style w:type="character" w:customStyle="1" w:styleId="Fontepargpadro16">
    <w:name w:val="Fonte parág. padrão16"/>
    <w:rsid w:val="00FA1A52"/>
  </w:style>
  <w:style w:type="character" w:customStyle="1" w:styleId="WW-Absatz-Standardschriftart111111111111111111111111">
    <w:name w:val="WW-Absatz-Standardschriftart111111111111111111111111"/>
    <w:rsid w:val="00FA1A52"/>
  </w:style>
  <w:style w:type="character" w:customStyle="1" w:styleId="Fontepargpadro15">
    <w:name w:val="Fonte parág. padrão15"/>
    <w:rsid w:val="00FA1A52"/>
  </w:style>
  <w:style w:type="character" w:customStyle="1" w:styleId="WW-Absatz-Standardschriftart1111111111111111111111111">
    <w:name w:val="WW-Absatz-Standardschriftart1111111111111111111111111"/>
    <w:rsid w:val="00FA1A52"/>
  </w:style>
  <w:style w:type="character" w:customStyle="1" w:styleId="Fontepargpadro14">
    <w:name w:val="Fonte parág. padrão14"/>
    <w:rsid w:val="00FA1A52"/>
  </w:style>
  <w:style w:type="character" w:customStyle="1" w:styleId="WW-Absatz-Standardschriftart11111111111111111111111111">
    <w:name w:val="WW-Absatz-Standardschriftart11111111111111111111111111"/>
    <w:rsid w:val="00FA1A52"/>
  </w:style>
  <w:style w:type="character" w:customStyle="1" w:styleId="Fontepargpadro13">
    <w:name w:val="Fonte parág. padrão13"/>
    <w:rsid w:val="00FA1A52"/>
  </w:style>
  <w:style w:type="character" w:customStyle="1" w:styleId="WW-Absatz-Standardschriftart111111111111111111111111111">
    <w:name w:val="WW-Absatz-Standardschriftart111111111111111111111111111"/>
    <w:rsid w:val="00FA1A52"/>
  </w:style>
  <w:style w:type="character" w:customStyle="1" w:styleId="WW-Absatz-Standardschriftart1111111111111111111111111111">
    <w:name w:val="WW-Absatz-Standardschriftart1111111111111111111111111111"/>
    <w:rsid w:val="00FA1A52"/>
  </w:style>
  <w:style w:type="character" w:customStyle="1" w:styleId="WW-Absatz-Standardschriftart11111111111111111111111111111">
    <w:name w:val="WW-Absatz-Standardschriftart11111111111111111111111111111"/>
    <w:rsid w:val="00FA1A52"/>
  </w:style>
  <w:style w:type="character" w:customStyle="1" w:styleId="Fontepargpadro12">
    <w:name w:val="Fonte parág. padrão12"/>
    <w:rsid w:val="00FA1A52"/>
  </w:style>
  <w:style w:type="character" w:customStyle="1" w:styleId="WW-Absatz-Standardschriftart111111111111111111111111111111">
    <w:name w:val="WW-Absatz-Standardschriftart111111111111111111111111111111"/>
    <w:rsid w:val="00FA1A52"/>
  </w:style>
  <w:style w:type="character" w:customStyle="1" w:styleId="WW-Absatz-Standardschriftart1111111111111111111111111111111">
    <w:name w:val="WW-Absatz-Standardschriftart1111111111111111111111111111111"/>
    <w:rsid w:val="00FA1A52"/>
  </w:style>
  <w:style w:type="character" w:customStyle="1" w:styleId="WW-Absatz-Standardschriftart11111111111111111111111111111111">
    <w:name w:val="WW-Absatz-Standardschriftart11111111111111111111111111111111"/>
    <w:rsid w:val="00FA1A52"/>
  </w:style>
  <w:style w:type="character" w:customStyle="1" w:styleId="WW-Absatz-Standardschriftart111111111111111111111111111111111">
    <w:name w:val="WW-Absatz-Standardschriftart111111111111111111111111111111111"/>
    <w:rsid w:val="00FA1A52"/>
  </w:style>
  <w:style w:type="character" w:customStyle="1" w:styleId="WW-Absatz-Standardschriftart1111111111111111111111111111111111">
    <w:name w:val="WW-Absatz-Standardschriftart1111111111111111111111111111111111"/>
    <w:rsid w:val="00FA1A52"/>
  </w:style>
  <w:style w:type="character" w:customStyle="1" w:styleId="WW-Absatz-Standardschriftart11111111111111111111111111111111111">
    <w:name w:val="WW-Absatz-Standardschriftart11111111111111111111111111111111111"/>
    <w:rsid w:val="00FA1A52"/>
  </w:style>
  <w:style w:type="character" w:customStyle="1" w:styleId="Fontepargpadro11">
    <w:name w:val="Fonte parág. padrão11"/>
    <w:rsid w:val="00FA1A52"/>
  </w:style>
  <w:style w:type="character" w:customStyle="1" w:styleId="WW-Absatz-Standardschriftart111111111111111111111111111111111111">
    <w:name w:val="WW-Absatz-Standardschriftart111111111111111111111111111111111111"/>
    <w:rsid w:val="00FA1A52"/>
  </w:style>
  <w:style w:type="character" w:customStyle="1" w:styleId="WW-Absatz-Standardschriftart1111111111111111111111111111111111111">
    <w:name w:val="WW-Absatz-Standardschriftart1111111111111111111111111111111111111"/>
    <w:rsid w:val="00FA1A52"/>
  </w:style>
  <w:style w:type="character" w:customStyle="1" w:styleId="WW-Absatz-Standardschriftart11111111111111111111111111111111111111">
    <w:name w:val="WW-Absatz-Standardschriftart11111111111111111111111111111111111111"/>
    <w:rsid w:val="00FA1A52"/>
  </w:style>
  <w:style w:type="character" w:customStyle="1" w:styleId="WW-Absatz-Standardschriftart111111111111111111111111111111111111111">
    <w:name w:val="WW-Absatz-Standardschriftart111111111111111111111111111111111111111"/>
    <w:rsid w:val="00FA1A52"/>
  </w:style>
  <w:style w:type="character" w:customStyle="1" w:styleId="WW-Absatz-Standardschriftart1111111111111111111111111111111111111111">
    <w:name w:val="WW-Absatz-Standardschriftart1111111111111111111111111111111111111111"/>
    <w:rsid w:val="00FA1A52"/>
  </w:style>
  <w:style w:type="character" w:customStyle="1" w:styleId="WW-Absatz-Standardschriftart11111111111111111111111111111111111111111">
    <w:name w:val="WW-Absatz-Standardschriftart11111111111111111111111111111111111111111"/>
    <w:rsid w:val="00FA1A52"/>
  </w:style>
  <w:style w:type="character" w:customStyle="1" w:styleId="WW-Absatz-Standardschriftart111111111111111111111111111111111111111111">
    <w:name w:val="WW-Absatz-Standardschriftart111111111111111111111111111111111111111111"/>
    <w:rsid w:val="00FA1A52"/>
  </w:style>
  <w:style w:type="character" w:customStyle="1" w:styleId="WW-Absatz-Standardschriftart1111111111111111111111111111111111111111111">
    <w:name w:val="WW-Absatz-Standardschriftart1111111111111111111111111111111111111111111"/>
    <w:rsid w:val="00FA1A52"/>
  </w:style>
  <w:style w:type="character" w:customStyle="1" w:styleId="WW-Absatz-Standardschriftart11111111111111111111111111111111111111111111">
    <w:name w:val="WW-Absatz-Standardschriftart11111111111111111111111111111111111111111111"/>
    <w:rsid w:val="00FA1A52"/>
  </w:style>
  <w:style w:type="character" w:customStyle="1" w:styleId="WW-Absatz-Standardschriftart111111111111111111111111111111111111111111111">
    <w:name w:val="WW-Absatz-Standardschriftart111111111111111111111111111111111111111111111"/>
    <w:rsid w:val="00FA1A52"/>
  </w:style>
  <w:style w:type="character" w:customStyle="1" w:styleId="WW-Absatz-Standardschriftart1111111111111111111111111111111111111111111111">
    <w:name w:val="WW-Absatz-Standardschriftart1111111111111111111111111111111111111111111111"/>
    <w:rsid w:val="00FA1A52"/>
  </w:style>
  <w:style w:type="character" w:customStyle="1" w:styleId="WW-Absatz-Standardschriftart11111111111111111111111111111111111111111111111">
    <w:name w:val="WW-Absatz-Standardschriftart11111111111111111111111111111111111111111111111"/>
    <w:rsid w:val="00FA1A52"/>
  </w:style>
  <w:style w:type="character" w:customStyle="1" w:styleId="WW-Absatz-Standardschriftart111111111111111111111111111111111111111111111111">
    <w:name w:val="WW-Absatz-Standardschriftart111111111111111111111111111111111111111111111111"/>
    <w:rsid w:val="00FA1A52"/>
  </w:style>
  <w:style w:type="character" w:customStyle="1" w:styleId="WW-Absatz-Standardschriftart1111111111111111111111111111111111111111111111111">
    <w:name w:val="WW-Absatz-Standardschriftart1111111111111111111111111111111111111111111111111"/>
    <w:rsid w:val="00FA1A52"/>
  </w:style>
  <w:style w:type="character" w:customStyle="1" w:styleId="WW-Absatz-Standardschriftart11111111111111111111111111111111111111111111111111">
    <w:name w:val="WW-Absatz-Standardschriftart11111111111111111111111111111111111111111111111111"/>
    <w:rsid w:val="00FA1A52"/>
  </w:style>
  <w:style w:type="character" w:customStyle="1" w:styleId="WW-Absatz-Standardschriftart111111111111111111111111111111111111111111111111111">
    <w:name w:val="WW-Absatz-Standardschriftart111111111111111111111111111111111111111111111111111"/>
    <w:rsid w:val="00FA1A52"/>
  </w:style>
  <w:style w:type="character" w:customStyle="1" w:styleId="WW-Absatz-Standardschriftart1111111111111111111111111111111111111111111111111111">
    <w:name w:val="WW-Absatz-Standardschriftart1111111111111111111111111111111111111111111111111111"/>
    <w:rsid w:val="00FA1A52"/>
  </w:style>
  <w:style w:type="character" w:customStyle="1" w:styleId="WW-Absatz-Standardschriftart11111111111111111111111111111111111111111111111111111">
    <w:name w:val="WW-Absatz-Standardschriftart11111111111111111111111111111111111111111111111111111"/>
    <w:rsid w:val="00FA1A52"/>
  </w:style>
  <w:style w:type="character" w:customStyle="1" w:styleId="Fontepargpadro10">
    <w:name w:val="Fonte parág. padrão10"/>
    <w:rsid w:val="00FA1A52"/>
  </w:style>
  <w:style w:type="character" w:customStyle="1" w:styleId="Fontepargpadro9">
    <w:name w:val="Fonte parág. padrão9"/>
    <w:rsid w:val="00FA1A52"/>
  </w:style>
  <w:style w:type="character" w:customStyle="1" w:styleId="Fontepargpadro8">
    <w:name w:val="Fonte parág. padrão8"/>
    <w:rsid w:val="00FA1A52"/>
  </w:style>
  <w:style w:type="character" w:customStyle="1" w:styleId="WW-Absatz-Standardschriftart111111111111111111111111111111111111111111111111111111">
    <w:name w:val="WW-Absatz-Standardschriftart111111111111111111111111111111111111111111111111111111"/>
    <w:rsid w:val="00FA1A52"/>
  </w:style>
  <w:style w:type="character" w:customStyle="1" w:styleId="WW-Absatz-Standardschriftart1111111111111111111111111111111111111111111111111111111">
    <w:name w:val="WW-Absatz-Standardschriftart1111111111111111111111111111111111111111111111111111111"/>
    <w:rsid w:val="00FA1A52"/>
  </w:style>
  <w:style w:type="character" w:customStyle="1" w:styleId="WW-Absatz-Standardschriftart11111111111111111111111111111111111111111111111111111111">
    <w:name w:val="WW-Absatz-Standardschriftart11111111111111111111111111111111111111111111111111111111"/>
    <w:rsid w:val="00FA1A52"/>
  </w:style>
  <w:style w:type="character" w:customStyle="1" w:styleId="Fontepargpadro7">
    <w:name w:val="Fonte parág. padrão7"/>
    <w:rsid w:val="00FA1A52"/>
  </w:style>
  <w:style w:type="character" w:customStyle="1" w:styleId="WW-Absatz-Standardschriftart111111111111111111111111111111111111111111111111111111111">
    <w:name w:val="WW-Absatz-Standardschriftart111111111111111111111111111111111111111111111111111111111"/>
    <w:rsid w:val="00FA1A52"/>
  </w:style>
  <w:style w:type="character" w:customStyle="1" w:styleId="WW-Absatz-Standardschriftart1111111111111111111111111111111111111111111111111111111111">
    <w:name w:val="WW-Absatz-Standardschriftart1111111111111111111111111111111111111111111111111111111111"/>
    <w:rsid w:val="00FA1A52"/>
  </w:style>
  <w:style w:type="character" w:customStyle="1" w:styleId="WW-Absatz-Standardschriftart11111111111111111111111111111111111111111111111111111111111">
    <w:name w:val="WW-Absatz-Standardschriftart11111111111111111111111111111111111111111111111111111111111"/>
    <w:rsid w:val="00FA1A52"/>
  </w:style>
  <w:style w:type="character" w:customStyle="1" w:styleId="WW-Absatz-Standardschriftart111111111111111111111111111111111111111111111111111111111111">
    <w:name w:val="WW-Absatz-Standardschriftart111111111111111111111111111111111111111111111111111111111111"/>
    <w:rsid w:val="00FA1A52"/>
  </w:style>
  <w:style w:type="character" w:customStyle="1" w:styleId="WW-Absatz-Standardschriftart1111111111111111111111111111111111111111111111111111111111111">
    <w:name w:val="WW-Absatz-Standardschriftart1111111111111111111111111111111111111111111111111111111111111"/>
    <w:rsid w:val="00FA1A52"/>
  </w:style>
  <w:style w:type="character" w:customStyle="1" w:styleId="WW-Absatz-Standardschriftart11111111111111111111111111111111111111111111111111111111111111">
    <w:name w:val="WW-Absatz-Standardschriftart11111111111111111111111111111111111111111111111111111111111111"/>
    <w:rsid w:val="00FA1A52"/>
  </w:style>
  <w:style w:type="character" w:customStyle="1" w:styleId="Fontepargpadro6">
    <w:name w:val="Fonte parág. padrão6"/>
    <w:rsid w:val="00FA1A52"/>
  </w:style>
  <w:style w:type="character" w:customStyle="1" w:styleId="Fontepargpadro5">
    <w:name w:val="Fonte parág. padrão5"/>
    <w:rsid w:val="00FA1A52"/>
  </w:style>
  <w:style w:type="character" w:customStyle="1" w:styleId="WW-Absatz-Standardschriftart111111111111111111111111111111111111111111111111111111111111111">
    <w:name w:val="WW-Absatz-Standardschriftart111111111111111111111111111111111111111111111111111111111111111"/>
    <w:rsid w:val="00FA1A52"/>
  </w:style>
  <w:style w:type="character" w:customStyle="1" w:styleId="WW-Absatz-Standardschriftart1111111111111111111111111111111111111111111111111111111111111111">
    <w:name w:val="WW-Absatz-Standardschriftart1111111111111111111111111111111111111111111111111111111111111111"/>
    <w:rsid w:val="00FA1A52"/>
  </w:style>
  <w:style w:type="character" w:customStyle="1" w:styleId="WW-Absatz-Standardschriftart11111111111111111111111111111111111111111111111111111111111111111">
    <w:name w:val="WW-Absatz-Standardschriftart11111111111111111111111111111111111111111111111111111111111111111"/>
    <w:rsid w:val="00FA1A52"/>
  </w:style>
  <w:style w:type="character" w:customStyle="1" w:styleId="WW-Absatz-Standardschriftart111111111111111111111111111111111111111111111111111111111111111111">
    <w:name w:val="WW-Absatz-Standardschriftart111111111111111111111111111111111111111111111111111111111111111111"/>
    <w:rsid w:val="00FA1A52"/>
  </w:style>
  <w:style w:type="character" w:customStyle="1" w:styleId="WW-Absatz-Standardschriftart1111111111111111111111111111111111111111111111111111111111111111111">
    <w:name w:val="WW-Absatz-Standardschriftart1111111111111111111111111111111111111111111111111111111111111111111"/>
    <w:rsid w:val="00FA1A52"/>
  </w:style>
  <w:style w:type="character" w:customStyle="1" w:styleId="WW-Absatz-Standardschriftart11111111111111111111111111111111111111111111111111111111111111111111">
    <w:name w:val="WW-Absatz-Standardschriftart11111111111111111111111111111111111111111111111111111111111111111111"/>
    <w:rsid w:val="00FA1A52"/>
  </w:style>
  <w:style w:type="character" w:customStyle="1" w:styleId="WW-Absatz-Standardschriftart111111111111111111111111111111111111111111111111111111111111111111111">
    <w:name w:val="WW-Absatz-Standardschriftart111111111111111111111111111111111111111111111111111111111111111111111"/>
    <w:rsid w:val="00FA1A52"/>
  </w:style>
  <w:style w:type="character" w:customStyle="1" w:styleId="WW-Absatz-Standardschriftart1111111111111111111111111111111111111111111111111111111111111111111111">
    <w:name w:val="WW-Absatz-Standardschriftart1111111111111111111111111111111111111111111111111111111111111111111111"/>
    <w:rsid w:val="00FA1A52"/>
  </w:style>
  <w:style w:type="character" w:customStyle="1" w:styleId="WW-Absatz-Standardschriftart11111111111111111111111111111111111111111111111111111111111111111111111">
    <w:name w:val="WW-Absatz-Standardschriftart11111111111111111111111111111111111111111111111111111111111111111111111"/>
    <w:rsid w:val="00FA1A52"/>
  </w:style>
  <w:style w:type="character" w:customStyle="1" w:styleId="WW-Absatz-Standardschriftart111111111111111111111111111111111111111111111111111111111111111111111111">
    <w:name w:val="WW-Absatz-Standardschriftart111111111111111111111111111111111111111111111111111111111111111111111111"/>
    <w:rsid w:val="00FA1A52"/>
  </w:style>
  <w:style w:type="character" w:customStyle="1" w:styleId="WW-Absatz-Standardschriftart1111111111111111111111111111111111111111111111111111111111111111111111111">
    <w:name w:val="WW-Absatz-Standardschriftart1111111111111111111111111111111111111111111111111111111111111111111111111"/>
    <w:rsid w:val="00FA1A52"/>
  </w:style>
  <w:style w:type="character" w:customStyle="1" w:styleId="WW-Absatz-Standardschriftart11111111111111111111111111111111111111111111111111111111111111111111111111">
    <w:name w:val="WW-Absatz-Standardschriftart11111111111111111111111111111111111111111111111111111111111111111111111111"/>
    <w:rsid w:val="00FA1A52"/>
  </w:style>
  <w:style w:type="character" w:customStyle="1" w:styleId="WW-Absatz-Standardschriftart111111111111111111111111111111111111111111111111111111111111111111111111111">
    <w:name w:val="WW-Absatz-Standardschriftart111111111111111111111111111111111111111111111111111111111111111111111111111"/>
    <w:rsid w:val="00FA1A5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A1A5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A1A5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A1A5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A1A5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A1A5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A1A5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A1A5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A1A5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A1A5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A1A5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A1A52"/>
  </w:style>
  <w:style w:type="character" w:customStyle="1" w:styleId="Fontepargpadro4">
    <w:name w:val="Fonte parág. padrão4"/>
    <w:rsid w:val="00FA1A5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A1A5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A1A5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A1A5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A1A5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A1A52"/>
  </w:style>
  <w:style w:type="character" w:customStyle="1" w:styleId="WW-Fontepargpadro11111">
    <w:name w:val="WW-Fonte parág. padrão11111"/>
    <w:rsid w:val="00FA1A52"/>
  </w:style>
  <w:style w:type="character" w:styleId="Hyperlink">
    <w:name w:val="Hyperlink"/>
    <w:uiPriority w:val="99"/>
    <w:rsid w:val="00FA1A52"/>
    <w:rPr>
      <w:color w:val="0000FF"/>
      <w:u w:val="single"/>
    </w:rPr>
  </w:style>
  <w:style w:type="character" w:customStyle="1" w:styleId="Marcadores">
    <w:name w:val="Marcadores"/>
    <w:rsid w:val="00FA1A52"/>
    <w:rPr>
      <w:rFonts w:ascii="StarSymbol" w:eastAsia="StarSymbol" w:hAnsi="StarSymbol" w:cs="StarSymbol"/>
      <w:sz w:val="18"/>
      <w:szCs w:val="18"/>
    </w:rPr>
  </w:style>
  <w:style w:type="character" w:customStyle="1" w:styleId="Marcas">
    <w:name w:val="Marcas"/>
    <w:rsid w:val="00FA1A52"/>
    <w:rPr>
      <w:rFonts w:ascii="OpenSymbol" w:eastAsia="OpenSymbol" w:hAnsi="OpenSymbol" w:cs="OpenSymbol"/>
    </w:rPr>
  </w:style>
  <w:style w:type="paragraph" w:customStyle="1" w:styleId="Ttulo26">
    <w:name w:val="Título26"/>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7">
    <w:name w:val="Legenda37"/>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Captulo">
    <w:name w:val="Capítulo"/>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Ttulo25">
    <w:name w:val="Título25"/>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6">
    <w:name w:val="Legenda36"/>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4">
    <w:name w:val="Título24"/>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5">
    <w:name w:val="Legenda35"/>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3">
    <w:name w:val="Título23"/>
    <w:basedOn w:val="Normal"/>
    <w:next w:val="Corpodetexto"/>
    <w:rsid w:val="00FA1A52"/>
    <w:pPr>
      <w:keepNext/>
      <w:widowControl w:val="0"/>
      <w:suppressAutoHyphens/>
      <w:spacing w:before="240" w:after="120"/>
    </w:pPr>
    <w:rPr>
      <w:rFonts w:eastAsia="Arial Unicode MS" w:cs="Mangal"/>
      <w:kern w:val="1"/>
      <w:sz w:val="28"/>
      <w:szCs w:val="28"/>
      <w:lang w:eastAsia="ar-SA"/>
    </w:rPr>
  </w:style>
  <w:style w:type="paragraph" w:customStyle="1" w:styleId="Legenda34">
    <w:name w:val="Legenda34"/>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2">
    <w:name w:val="Título22"/>
    <w:basedOn w:val="Normal"/>
    <w:next w:val="Subttulo"/>
    <w:rsid w:val="00FA1A52"/>
    <w:pPr>
      <w:widowControl w:val="0"/>
      <w:suppressAutoHyphens/>
      <w:jc w:val="center"/>
    </w:pPr>
    <w:rPr>
      <w:rFonts w:cs="Arial"/>
      <w:b/>
      <w:color w:val="000000"/>
      <w:kern w:val="1"/>
      <w:sz w:val="18"/>
      <w:szCs w:val="18"/>
      <w:lang w:eastAsia="ar-SA"/>
    </w:rPr>
  </w:style>
  <w:style w:type="paragraph" w:customStyle="1" w:styleId="Legenda33">
    <w:name w:val="Legenda33"/>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1">
    <w:name w:val="Título21"/>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2">
    <w:name w:val="Legenda3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20">
    <w:name w:val="Título20"/>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1">
    <w:name w:val="Legenda3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9">
    <w:name w:val="Título19"/>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0">
    <w:name w:val="Legenda3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8">
    <w:name w:val="Título18"/>
    <w:basedOn w:val="Normal"/>
    <w:next w:val="Corpodetexto"/>
    <w:rsid w:val="00FA1A52"/>
    <w:pPr>
      <w:keepNext/>
      <w:widowControl w:val="0"/>
      <w:suppressAutoHyphens/>
      <w:spacing w:before="240" w:after="120"/>
    </w:pPr>
    <w:rPr>
      <w:rFonts w:eastAsia="Arial Unicode MS" w:cs="Mangal"/>
      <w:kern w:val="1"/>
      <w:sz w:val="28"/>
      <w:szCs w:val="28"/>
      <w:lang w:eastAsia="ar-SA"/>
    </w:rPr>
  </w:style>
  <w:style w:type="paragraph" w:customStyle="1" w:styleId="Legenda29">
    <w:name w:val="Legenda29"/>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17">
    <w:name w:val="Título17"/>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8">
    <w:name w:val="Legenda2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6">
    <w:name w:val="Título16"/>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7">
    <w:name w:val="Legenda2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5">
    <w:name w:val="Título15"/>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6">
    <w:name w:val="Legenda2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4">
    <w:name w:val="Título14"/>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5">
    <w:name w:val="Legenda2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3">
    <w:name w:val="Título13"/>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4">
    <w:name w:val="Legenda2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2">
    <w:name w:val="Título12"/>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3">
    <w:name w:val="Legenda23"/>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1">
    <w:name w:val="Título11"/>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2">
    <w:name w:val="Legenda2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00">
    <w:name w:val="Título10"/>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1">
    <w:name w:val="Legenda2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90">
    <w:name w:val="Título9"/>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0">
    <w:name w:val="Legenda2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80">
    <w:name w:val="Título8"/>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9">
    <w:name w:val="Legenda19"/>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70">
    <w:name w:val="Título7"/>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8">
    <w:name w:val="Legenda1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60">
    <w:name w:val="Título6"/>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7">
    <w:name w:val="Legenda1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50">
    <w:name w:val="Título5"/>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6">
    <w:name w:val="Legenda1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4">
    <w:name w:val="Título4"/>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5">
    <w:name w:val="Legenda1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4">
    <w:name w:val="Legenda1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3">
    <w:name w:val="Legenda13"/>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2">
    <w:name w:val="Legenda1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1">
    <w:name w:val="Legenda1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0">
    <w:name w:val="Legenda1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9">
    <w:name w:val="Legenda9"/>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8">
    <w:name w:val="Legenda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7">
    <w:name w:val="Legenda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6">
    <w:name w:val="Legenda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5">
    <w:name w:val="Legenda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4">
    <w:name w:val="Legenda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styleId="Subttulo">
    <w:name w:val="Subtitle"/>
    <w:basedOn w:val="Captulo"/>
    <w:next w:val="Corpodetexto"/>
    <w:link w:val="SubttuloChar"/>
    <w:qFormat/>
    <w:rsid w:val="00FA1A52"/>
    <w:pPr>
      <w:jc w:val="center"/>
    </w:pPr>
    <w:rPr>
      <w:i/>
      <w:iCs/>
    </w:rPr>
  </w:style>
  <w:style w:type="character" w:customStyle="1" w:styleId="SubttuloChar">
    <w:name w:val="Subtítulo Char"/>
    <w:link w:val="Subttulo"/>
    <w:rsid w:val="00FA1A52"/>
    <w:rPr>
      <w:rFonts w:ascii="Arial" w:eastAsia="Arial Unicode MS" w:hAnsi="Arial" w:cs="Tahoma"/>
      <w:i/>
      <w:iCs/>
      <w:kern w:val="1"/>
      <w:sz w:val="28"/>
      <w:szCs w:val="28"/>
      <w:lang w:eastAsia="ar-SA"/>
    </w:rPr>
  </w:style>
  <w:style w:type="paragraph" w:customStyle="1" w:styleId="WW-Corpodetexto2">
    <w:name w:val="WW-Corpo de texto 2"/>
    <w:basedOn w:val="Normal"/>
    <w:rsid w:val="00FA1A52"/>
    <w:pPr>
      <w:widowControl w:val="0"/>
      <w:suppressAutoHyphens/>
      <w:jc w:val="both"/>
    </w:pPr>
    <w:rPr>
      <w:rFonts w:eastAsia="Arial Unicode MS" w:cs="Arial"/>
      <w:kern w:val="1"/>
      <w:sz w:val="24"/>
      <w:lang w:eastAsia="ar-SA"/>
    </w:rPr>
  </w:style>
  <w:style w:type="paragraph" w:customStyle="1" w:styleId="WW-Recuodecorpodetexto21">
    <w:name w:val="WW-Recuo de corpo de texto 21"/>
    <w:basedOn w:val="Normal"/>
    <w:rsid w:val="00FA1A52"/>
    <w:pPr>
      <w:widowControl w:val="0"/>
      <w:suppressAutoHyphens/>
      <w:ind w:firstLine="708"/>
      <w:jc w:val="both"/>
    </w:pPr>
    <w:rPr>
      <w:rFonts w:eastAsia="Arial Unicode MS" w:cs="Arial"/>
      <w:kern w:val="1"/>
      <w:sz w:val="23"/>
      <w:szCs w:val="24"/>
      <w:lang w:eastAsia="ar-SA"/>
    </w:rPr>
  </w:style>
  <w:style w:type="paragraph" w:customStyle="1" w:styleId="Corpodetexto21">
    <w:name w:val="Corpo de texto 21"/>
    <w:basedOn w:val="Normal"/>
    <w:rsid w:val="00FA1A52"/>
    <w:pPr>
      <w:widowControl w:val="0"/>
      <w:suppressAutoHyphens/>
      <w:jc w:val="both"/>
    </w:pPr>
    <w:rPr>
      <w:rFonts w:eastAsia="Arial Unicode MS" w:cs="Arial"/>
      <w:color w:val="FF0000"/>
      <w:kern w:val="1"/>
      <w:sz w:val="18"/>
      <w:szCs w:val="18"/>
      <w:lang w:eastAsia="ar-SA"/>
    </w:rPr>
  </w:style>
  <w:style w:type="paragraph" w:customStyle="1" w:styleId="WW-NormalWeb">
    <w:name w:val="WW-Normal (Web)"/>
    <w:basedOn w:val="Normal"/>
    <w:rsid w:val="00FA1A52"/>
    <w:pPr>
      <w:widowControl w:val="0"/>
      <w:suppressAutoHyphens/>
      <w:spacing w:before="100" w:after="100"/>
    </w:pPr>
    <w:rPr>
      <w:rFonts w:ascii="Times New Roman" w:eastAsia="Arial Unicode MS" w:hAnsi="Times New Roman"/>
      <w:kern w:val="1"/>
      <w:sz w:val="24"/>
      <w:szCs w:val="24"/>
      <w:lang w:eastAsia="ar-SA"/>
    </w:rPr>
  </w:style>
  <w:style w:type="paragraph" w:customStyle="1" w:styleId="WW-Recuodecorpodetexto2">
    <w:name w:val="WW-Recuo de corpo de texto 2"/>
    <w:basedOn w:val="Normal"/>
    <w:rsid w:val="00FA1A52"/>
    <w:pPr>
      <w:widowControl w:val="0"/>
      <w:suppressAutoHyphens/>
      <w:ind w:firstLine="709"/>
      <w:jc w:val="both"/>
    </w:pPr>
    <w:rPr>
      <w:rFonts w:eastAsia="Arial Unicode MS" w:cs="Arial"/>
      <w:kern w:val="1"/>
      <w:sz w:val="24"/>
      <w:lang w:eastAsia="ar-SA"/>
    </w:rPr>
  </w:style>
  <w:style w:type="paragraph" w:customStyle="1" w:styleId="Textosimples">
    <w:name w:val="Texto simples"/>
    <w:basedOn w:val="Normal"/>
    <w:rsid w:val="00FA1A52"/>
    <w:pPr>
      <w:widowControl w:val="0"/>
      <w:suppressAutoHyphens/>
    </w:pPr>
    <w:rPr>
      <w:rFonts w:ascii="Courier New" w:eastAsia="Arial Unicode MS" w:hAnsi="Courier New" w:cs="Courier New"/>
      <w:kern w:val="1"/>
      <w:sz w:val="24"/>
      <w:szCs w:val="24"/>
      <w:lang w:eastAsia="ar-SA"/>
    </w:rPr>
  </w:style>
  <w:style w:type="paragraph" w:customStyle="1" w:styleId="Recuodecorpodetexto21">
    <w:name w:val="Recuo de corpo de texto 21"/>
    <w:basedOn w:val="Normal"/>
    <w:rsid w:val="00FA1A52"/>
    <w:pPr>
      <w:widowControl w:val="0"/>
      <w:tabs>
        <w:tab w:val="left" w:pos="4820"/>
      </w:tabs>
      <w:suppressAutoHyphens/>
      <w:ind w:left="4820"/>
      <w:jc w:val="both"/>
    </w:pPr>
    <w:rPr>
      <w:rFonts w:eastAsia="Arial Unicode MS" w:cs="Arial"/>
      <w:kern w:val="1"/>
      <w:sz w:val="18"/>
      <w:szCs w:val="18"/>
      <w:lang w:eastAsia="ar-SA"/>
    </w:rPr>
  </w:style>
  <w:style w:type="paragraph" w:customStyle="1" w:styleId="WW-Recuodecorpodetexto212">
    <w:name w:val="WW-Recuo de corpo de texto 212"/>
    <w:basedOn w:val="Normal"/>
    <w:rsid w:val="00FA1A52"/>
    <w:pPr>
      <w:widowControl w:val="0"/>
      <w:suppressAutoHyphens/>
      <w:ind w:firstLine="1134"/>
      <w:jc w:val="both"/>
    </w:pPr>
    <w:rPr>
      <w:rFonts w:eastAsia="Arial Unicode MS" w:cs="Arial"/>
      <w:kern w:val="1"/>
      <w:sz w:val="20"/>
      <w:lang w:eastAsia="ar-SA"/>
    </w:rPr>
  </w:style>
  <w:style w:type="paragraph" w:customStyle="1" w:styleId="Incluses">
    <w:name w:val="Inclusões"/>
    <w:basedOn w:val="Corpodetexto"/>
    <w:next w:val="CC"/>
    <w:rsid w:val="00FA1A52"/>
    <w:pPr>
      <w:keepNext/>
      <w:keepLines/>
      <w:widowControl w:val="0"/>
      <w:suppressAutoHyphens/>
      <w:spacing w:after="240" w:line="240" w:lineRule="atLeast"/>
    </w:pPr>
    <w:rPr>
      <w:rFonts w:ascii="Garamond MT" w:eastAsia="Arial Unicode MS" w:hAnsi="Garamond MT" w:cs="Garamond MT"/>
      <w:kern w:val="1"/>
      <w:lang w:eastAsia="ar-SA"/>
    </w:rPr>
  </w:style>
  <w:style w:type="paragraph" w:customStyle="1" w:styleId="CC">
    <w:name w:val="CC"/>
    <w:basedOn w:val="Corpodetexto"/>
    <w:rsid w:val="00FA1A52"/>
    <w:pPr>
      <w:keepLines/>
      <w:widowControl w:val="0"/>
      <w:suppressAutoHyphens/>
      <w:spacing w:after="240" w:line="240" w:lineRule="atLeast"/>
      <w:ind w:left="360" w:hanging="360"/>
    </w:pPr>
    <w:rPr>
      <w:rFonts w:ascii="Garamond MT" w:eastAsia="Arial Unicode MS" w:hAnsi="Garamond MT" w:cs="Garamond MT"/>
      <w:kern w:val="1"/>
      <w:lang w:eastAsia="ar-SA"/>
    </w:rPr>
  </w:style>
  <w:style w:type="paragraph" w:customStyle="1" w:styleId="WW-Corpodetexto3">
    <w:name w:val="WW-Corpo de texto 3"/>
    <w:basedOn w:val="Normal"/>
    <w:rsid w:val="00FA1A52"/>
    <w:pPr>
      <w:widowControl w:val="0"/>
      <w:suppressAutoHyphens/>
      <w:jc w:val="both"/>
    </w:pPr>
    <w:rPr>
      <w:rFonts w:ascii="Times New Roman" w:eastAsia="Arial Unicode MS" w:hAnsi="Times New Roman"/>
      <w:kern w:val="1"/>
      <w:sz w:val="28"/>
      <w:lang w:eastAsia="ar-SA"/>
    </w:rPr>
  </w:style>
  <w:style w:type="paragraph" w:customStyle="1" w:styleId="WW-ndice11111111111">
    <w:name w:val="WW-Índice11111111111"/>
    <w:basedOn w:val="Normal"/>
    <w:rsid w:val="00FA1A52"/>
    <w:pPr>
      <w:widowControl w:val="0"/>
      <w:suppressLineNumbers/>
      <w:suppressAutoHyphens/>
    </w:pPr>
    <w:rPr>
      <w:rFonts w:ascii="Times New Roman" w:eastAsia="PMingLiU" w:hAnsi="Times New Roman"/>
      <w:kern w:val="1"/>
      <w:sz w:val="24"/>
      <w:szCs w:val="24"/>
      <w:lang w:eastAsia="ar-SA"/>
    </w:rPr>
  </w:style>
  <w:style w:type="paragraph" w:customStyle="1" w:styleId="Contedodatabela">
    <w:name w:val="Conteúdo da tabela"/>
    <w:basedOn w:val="Normal"/>
    <w:rsid w:val="00FA1A52"/>
    <w:pPr>
      <w:widowControl w:val="0"/>
      <w:suppressLineNumbers/>
      <w:suppressAutoHyphens/>
    </w:pPr>
    <w:rPr>
      <w:rFonts w:ascii="Times New Roman" w:eastAsia="Arial Unicode MS" w:hAnsi="Times New Roman"/>
      <w:kern w:val="1"/>
      <w:sz w:val="24"/>
      <w:szCs w:val="24"/>
      <w:lang w:eastAsia="ar-SA"/>
    </w:rPr>
  </w:style>
  <w:style w:type="paragraph" w:customStyle="1" w:styleId="Ttulodatabela">
    <w:name w:val="Título da tabela"/>
    <w:basedOn w:val="Contedodatabela"/>
    <w:rsid w:val="00FA1A52"/>
    <w:pPr>
      <w:jc w:val="center"/>
    </w:pPr>
    <w:rPr>
      <w:b/>
      <w:bCs/>
    </w:rPr>
  </w:style>
  <w:style w:type="paragraph" w:customStyle="1" w:styleId="Contedodoquadro">
    <w:name w:val="Conteúdo do quadro"/>
    <w:basedOn w:val="Corpodetexto"/>
    <w:rsid w:val="00FA1A52"/>
    <w:pPr>
      <w:widowControl w:val="0"/>
      <w:suppressAutoHyphens/>
    </w:pPr>
    <w:rPr>
      <w:rFonts w:ascii="Times New Roman" w:eastAsia="Arial Unicode MS" w:hAnsi="Times New Roman"/>
      <w:kern w:val="1"/>
      <w:sz w:val="24"/>
      <w:szCs w:val="24"/>
      <w:lang w:eastAsia="ar-SA"/>
    </w:rPr>
  </w:style>
  <w:style w:type="paragraph" w:customStyle="1" w:styleId="WW-Corpodetexto21">
    <w:name w:val="WW-Corpo de texto 21"/>
    <w:basedOn w:val="Normal"/>
    <w:rsid w:val="00FA1A52"/>
    <w:pPr>
      <w:widowControl w:val="0"/>
      <w:suppressAutoHyphens/>
      <w:jc w:val="both"/>
    </w:pPr>
    <w:rPr>
      <w:rFonts w:eastAsia="Arial Unicode MS" w:cs="Arial"/>
      <w:kern w:val="1"/>
      <w:sz w:val="24"/>
      <w:lang w:eastAsia="ar-SA"/>
    </w:rPr>
  </w:style>
  <w:style w:type="paragraph" w:customStyle="1" w:styleId="Corpodetexto32">
    <w:name w:val="Corpo de texto 32"/>
    <w:basedOn w:val="Normal"/>
    <w:rsid w:val="00FA1A52"/>
    <w:pPr>
      <w:widowControl w:val="0"/>
      <w:suppressAutoHyphens/>
      <w:jc w:val="both"/>
    </w:pPr>
    <w:rPr>
      <w:rFonts w:ascii="Times New Roman" w:eastAsia="Arial Unicode MS" w:hAnsi="Times New Roman"/>
      <w:kern w:val="1"/>
      <w:sz w:val="24"/>
      <w:lang w:eastAsia="ar-SA"/>
    </w:rPr>
  </w:style>
  <w:style w:type="paragraph" w:customStyle="1" w:styleId="Ttulo101">
    <w:name w:val="Título 10"/>
    <w:basedOn w:val="Captulo"/>
    <w:next w:val="Corpodetexto"/>
    <w:rsid w:val="00FA1A52"/>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5E85F-5E11-4943-9148-ADDC86ABA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4608</Words>
  <Characters>24886</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29436</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julio</dc:creator>
  <cp:keywords/>
  <cp:lastModifiedBy>Licitações04</cp:lastModifiedBy>
  <cp:revision>9</cp:revision>
  <cp:lastPrinted>2017-06-07T12:37:00Z</cp:lastPrinted>
  <dcterms:created xsi:type="dcterms:W3CDTF">2017-06-07T11:32:00Z</dcterms:created>
  <dcterms:modified xsi:type="dcterms:W3CDTF">2017-06-07T12:38:00Z</dcterms:modified>
</cp:coreProperties>
</file>