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3" w:rsidRDefault="00F405F3" w:rsidP="00DA183C">
      <w:pPr>
        <w:jc w:val="center"/>
        <w:rPr>
          <w:rFonts w:ascii="Arial" w:hAnsi="Arial" w:cs="Arial"/>
          <w:b/>
          <w:sz w:val="22"/>
          <w:szCs w:val="22"/>
        </w:rPr>
      </w:pPr>
    </w:p>
    <w:p w:rsidR="00F405F3" w:rsidRDefault="00F405F3" w:rsidP="00DA183C">
      <w:pPr>
        <w:jc w:val="center"/>
        <w:rPr>
          <w:rFonts w:ascii="Arial" w:hAnsi="Arial" w:cs="Arial"/>
          <w:b/>
          <w:sz w:val="22"/>
          <w:szCs w:val="22"/>
        </w:rPr>
      </w:pPr>
    </w:p>
    <w:p w:rsidR="00997E68" w:rsidRPr="00DA183C" w:rsidRDefault="00997E68" w:rsidP="00DA183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A183C">
        <w:rPr>
          <w:rFonts w:ascii="Arial" w:hAnsi="Arial" w:cs="Arial"/>
          <w:b/>
          <w:sz w:val="22"/>
          <w:szCs w:val="22"/>
        </w:rPr>
        <w:t xml:space="preserve">CONTRATO </w:t>
      </w:r>
      <w:r w:rsidR="00DA183C" w:rsidRPr="00DA183C">
        <w:rPr>
          <w:rFonts w:ascii="Arial" w:hAnsi="Arial" w:cs="Arial"/>
          <w:b/>
          <w:sz w:val="22"/>
          <w:szCs w:val="22"/>
        </w:rPr>
        <w:t xml:space="preserve">Nº 225 - AQUISIÇÃO DE </w:t>
      </w:r>
      <w:r w:rsidRPr="00DA183C">
        <w:rPr>
          <w:rFonts w:ascii="Arial" w:hAnsi="Arial" w:cs="Arial"/>
          <w:b/>
          <w:sz w:val="22"/>
          <w:szCs w:val="22"/>
        </w:rPr>
        <w:t>CONTAINERS</w:t>
      </w:r>
    </w:p>
    <w:p w:rsidR="00DA183C" w:rsidRPr="00DA183C" w:rsidRDefault="00DA183C" w:rsidP="00DA183C">
      <w:pPr>
        <w:rPr>
          <w:rFonts w:ascii="Arial" w:hAnsi="Arial" w:cs="Arial"/>
          <w:b/>
          <w:sz w:val="22"/>
          <w:szCs w:val="22"/>
        </w:rPr>
      </w:pPr>
    </w:p>
    <w:p w:rsidR="00DA183C" w:rsidRPr="00DA183C" w:rsidRDefault="00DA183C" w:rsidP="00DA183C">
      <w:pPr>
        <w:jc w:val="center"/>
        <w:rPr>
          <w:rFonts w:ascii="Arial" w:hAnsi="Arial" w:cs="Arial"/>
          <w:b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</w:r>
      <w:r w:rsidRPr="00DA183C">
        <w:rPr>
          <w:rFonts w:ascii="Arial" w:hAnsi="Arial" w:cs="Arial"/>
          <w:sz w:val="22"/>
          <w:szCs w:val="22"/>
        </w:rPr>
        <w:tab/>
      </w:r>
      <w:r w:rsidRPr="00DA183C">
        <w:rPr>
          <w:rFonts w:ascii="Arial" w:hAnsi="Arial" w:cs="Arial"/>
          <w:sz w:val="22"/>
          <w:szCs w:val="22"/>
        </w:rPr>
        <w:tab/>
        <w:t xml:space="preserve">O </w:t>
      </w:r>
      <w:r w:rsidRPr="00DA183C">
        <w:rPr>
          <w:rFonts w:ascii="Arial" w:hAnsi="Arial" w:cs="Arial"/>
          <w:b/>
          <w:sz w:val="22"/>
          <w:szCs w:val="22"/>
        </w:rPr>
        <w:t xml:space="preserve">MUNICÍPIO DE SÃO MARCOS, </w:t>
      </w:r>
      <w:r w:rsidRPr="00DA183C">
        <w:rPr>
          <w:rFonts w:ascii="Arial" w:hAnsi="Arial" w:cs="Arial"/>
          <w:sz w:val="22"/>
          <w:szCs w:val="22"/>
        </w:rPr>
        <w:t>pessoa jurídica de direito público, inscrita no CNPJ nº. 88.818.299/0001-37, com sede na Av. Venâncio Aires, 720, na cidade de São Marcos RS, representado pel</w:t>
      </w:r>
      <w:r w:rsidR="00317FDD" w:rsidRPr="00DA183C">
        <w:rPr>
          <w:rFonts w:ascii="Arial" w:hAnsi="Arial" w:cs="Arial"/>
          <w:sz w:val="22"/>
          <w:szCs w:val="22"/>
        </w:rPr>
        <w:t>a sua Prefeita Municipal em exercício, denominada</w:t>
      </w:r>
      <w:r w:rsidRPr="00DA183C">
        <w:rPr>
          <w:rFonts w:ascii="Arial" w:hAnsi="Arial" w:cs="Arial"/>
          <w:sz w:val="22"/>
          <w:szCs w:val="22"/>
        </w:rPr>
        <w:t xml:space="preserve"> neste ato de</w:t>
      </w:r>
      <w:r w:rsidRPr="00DA183C">
        <w:rPr>
          <w:rFonts w:ascii="Arial" w:hAnsi="Arial" w:cs="Arial"/>
          <w:b/>
          <w:sz w:val="22"/>
          <w:szCs w:val="22"/>
        </w:rPr>
        <w:t xml:space="preserve"> CONTRATANTE; </w:t>
      </w:r>
      <w:r w:rsidRPr="00DA183C">
        <w:rPr>
          <w:rFonts w:ascii="Arial" w:hAnsi="Arial" w:cs="Arial"/>
          <w:sz w:val="22"/>
          <w:szCs w:val="22"/>
        </w:rPr>
        <w:t xml:space="preserve">e, </w:t>
      </w:r>
      <w:r w:rsidR="00DA183C">
        <w:rPr>
          <w:rFonts w:ascii="Arial" w:hAnsi="Arial" w:cs="Arial"/>
          <w:b/>
          <w:sz w:val="22"/>
          <w:szCs w:val="22"/>
        </w:rPr>
        <w:t>CONTAINERSUL INDÚSTRIA E COMÉRCIO DE PRODUTOS PLÁSTICOS LTDA - ME</w:t>
      </w:r>
      <w:r w:rsidRPr="00DA183C">
        <w:rPr>
          <w:rFonts w:ascii="Arial" w:hAnsi="Arial" w:cs="Arial"/>
          <w:b/>
          <w:sz w:val="22"/>
          <w:szCs w:val="22"/>
        </w:rPr>
        <w:t xml:space="preserve">, </w:t>
      </w:r>
      <w:r w:rsidRPr="00DA183C">
        <w:rPr>
          <w:rFonts w:ascii="Arial" w:hAnsi="Arial" w:cs="Arial"/>
          <w:sz w:val="22"/>
          <w:szCs w:val="22"/>
        </w:rPr>
        <w:t>pessoa jurídica d</w:t>
      </w:r>
      <w:r w:rsidR="00DA183C">
        <w:rPr>
          <w:rFonts w:ascii="Arial" w:hAnsi="Arial" w:cs="Arial"/>
          <w:sz w:val="22"/>
          <w:szCs w:val="22"/>
        </w:rPr>
        <w:t xml:space="preserve">e direito privado, com sede na Rua </w:t>
      </w:r>
      <w:proofErr w:type="spellStart"/>
      <w:r w:rsidR="00DA183C">
        <w:rPr>
          <w:rFonts w:ascii="Arial" w:hAnsi="Arial" w:cs="Arial"/>
          <w:sz w:val="22"/>
          <w:szCs w:val="22"/>
        </w:rPr>
        <w:t>Cristoforo</w:t>
      </w:r>
      <w:proofErr w:type="spellEnd"/>
      <w:r w:rsidR="00DA183C">
        <w:rPr>
          <w:rFonts w:ascii="Arial" w:hAnsi="Arial" w:cs="Arial"/>
          <w:sz w:val="22"/>
          <w:szCs w:val="22"/>
        </w:rPr>
        <w:t xml:space="preserve"> Randon </w:t>
      </w:r>
      <w:proofErr w:type="spellStart"/>
      <w:r w:rsidR="00DA183C">
        <w:rPr>
          <w:rFonts w:ascii="Arial" w:hAnsi="Arial" w:cs="Arial"/>
          <w:sz w:val="22"/>
          <w:szCs w:val="22"/>
        </w:rPr>
        <w:t>Pav</w:t>
      </w:r>
      <w:proofErr w:type="spellEnd"/>
      <w:r w:rsidR="00DA183C">
        <w:rPr>
          <w:rFonts w:ascii="Arial" w:hAnsi="Arial" w:cs="Arial"/>
          <w:sz w:val="22"/>
          <w:szCs w:val="22"/>
        </w:rPr>
        <w:t xml:space="preserve"> A, nº. </w:t>
      </w:r>
      <w:proofErr w:type="gramStart"/>
      <w:r w:rsidR="00DA183C">
        <w:rPr>
          <w:rFonts w:ascii="Arial" w:hAnsi="Arial" w:cs="Arial"/>
          <w:sz w:val="22"/>
          <w:szCs w:val="22"/>
        </w:rPr>
        <w:t>507</w:t>
      </w:r>
      <w:r w:rsidRPr="00DA183C">
        <w:rPr>
          <w:rFonts w:ascii="Arial" w:hAnsi="Arial" w:cs="Arial"/>
          <w:sz w:val="22"/>
          <w:szCs w:val="22"/>
        </w:rPr>
        <w:t>,</w:t>
      </w:r>
      <w:r w:rsidR="00DA183C">
        <w:rPr>
          <w:rFonts w:ascii="Arial" w:hAnsi="Arial" w:cs="Arial"/>
          <w:sz w:val="22"/>
          <w:szCs w:val="22"/>
        </w:rPr>
        <w:t xml:space="preserve"> Bairro</w:t>
      </w:r>
      <w:proofErr w:type="gramEnd"/>
      <w:r w:rsidR="00DA183C">
        <w:rPr>
          <w:rFonts w:ascii="Arial" w:hAnsi="Arial" w:cs="Arial"/>
          <w:sz w:val="22"/>
          <w:szCs w:val="22"/>
        </w:rPr>
        <w:t xml:space="preserve"> Marechal Floriano, cidade de Caxias do Sul</w:t>
      </w:r>
      <w:r w:rsidRPr="00DA183C">
        <w:rPr>
          <w:rFonts w:ascii="Arial" w:hAnsi="Arial" w:cs="Arial"/>
          <w:sz w:val="22"/>
          <w:szCs w:val="22"/>
        </w:rPr>
        <w:t>, UF</w:t>
      </w:r>
      <w:r w:rsidR="00DA183C">
        <w:rPr>
          <w:rFonts w:ascii="Arial" w:hAnsi="Arial" w:cs="Arial"/>
          <w:sz w:val="22"/>
          <w:szCs w:val="22"/>
        </w:rPr>
        <w:t xml:space="preserve"> RS</w:t>
      </w:r>
      <w:r w:rsidRPr="00DA183C">
        <w:rPr>
          <w:rFonts w:ascii="Arial" w:hAnsi="Arial" w:cs="Arial"/>
          <w:sz w:val="22"/>
          <w:szCs w:val="22"/>
        </w:rPr>
        <w:t>,</w:t>
      </w:r>
      <w:r w:rsidR="00DA183C">
        <w:rPr>
          <w:rFonts w:ascii="Arial" w:hAnsi="Arial" w:cs="Arial"/>
          <w:sz w:val="22"/>
          <w:szCs w:val="22"/>
        </w:rPr>
        <w:t xml:space="preserve"> CEP 95013-130, inscrita no CNPJ sob nº. 08.216.282/0001-70</w:t>
      </w:r>
      <w:r w:rsidRPr="00DA183C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Pr="00DA183C">
        <w:rPr>
          <w:rFonts w:ascii="Arial" w:hAnsi="Arial" w:cs="Arial"/>
          <w:sz w:val="22"/>
          <w:szCs w:val="22"/>
        </w:rPr>
        <w:t>ato representada</w:t>
      </w:r>
      <w:proofErr w:type="gramEnd"/>
      <w:r w:rsidRPr="00DA183C">
        <w:rPr>
          <w:rFonts w:ascii="Arial" w:hAnsi="Arial" w:cs="Arial"/>
          <w:sz w:val="22"/>
          <w:szCs w:val="22"/>
        </w:rPr>
        <w:t xml:space="preserve"> pelo seu representante legal, Sr.</w:t>
      </w:r>
      <w:r w:rsidR="00DA183C">
        <w:rPr>
          <w:rFonts w:ascii="Arial" w:hAnsi="Arial" w:cs="Arial"/>
          <w:sz w:val="22"/>
          <w:szCs w:val="22"/>
        </w:rPr>
        <w:t xml:space="preserve"> Wilson Carlos Mariani,</w:t>
      </w:r>
      <w:r w:rsidR="008C0D68">
        <w:rPr>
          <w:rFonts w:ascii="Arial" w:hAnsi="Arial" w:cs="Arial"/>
          <w:sz w:val="22"/>
          <w:szCs w:val="22"/>
        </w:rPr>
        <w:t xml:space="preserve"> CPF nº. 376.545.000-68</w:t>
      </w:r>
      <w:r w:rsidRPr="00DA183C">
        <w:rPr>
          <w:rFonts w:ascii="Arial" w:hAnsi="Arial" w:cs="Arial"/>
          <w:sz w:val="22"/>
          <w:szCs w:val="22"/>
        </w:rPr>
        <w:t xml:space="preserve">, aqui denominada </w:t>
      </w:r>
      <w:r w:rsidRPr="00DA183C">
        <w:rPr>
          <w:rFonts w:ascii="Arial" w:hAnsi="Arial" w:cs="Arial"/>
          <w:b/>
          <w:sz w:val="22"/>
          <w:szCs w:val="22"/>
        </w:rPr>
        <w:t>CONTRATADA,</w:t>
      </w:r>
      <w:r w:rsidRPr="00DA183C">
        <w:rPr>
          <w:rFonts w:ascii="Arial" w:hAnsi="Arial" w:cs="Arial"/>
          <w:sz w:val="22"/>
          <w:szCs w:val="22"/>
        </w:rPr>
        <w:t xml:space="preserve"> por este instrumento e na melhor forma de direito, tem entre si justo e contratado o que segue, conforme </w:t>
      </w:r>
      <w:r w:rsidRPr="00DA183C">
        <w:rPr>
          <w:rFonts w:ascii="Arial" w:hAnsi="Arial" w:cs="Arial"/>
          <w:b/>
          <w:sz w:val="22"/>
          <w:szCs w:val="22"/>
        </w:rPr>
        <w:t xml:space="preserve">Processo nº </w:t>
      </w:r>
      <w:r w:rsidR="00F8506F" w:rsidRPr="00DA183C">
        <w:rPr>
          <w:rFonts w:ascii="Arial" w:hAnsi="Arial" w:cs="Arial"/>
          <w:b/>
          <w:sz w:val="22"/>
          <w:szCs w:val="22"/>
        </w:rPr>
        <w:t>563</w:t>
      </w:r>
      <w:r w:rsidRPr="00DA183C">
        <w:rPr>
          <w:rFonts w:ascii="Arial" w:hAnsi="Arial" w:cs="Arial"/>
          <w:b/>
          <w:sz w:val="22"/>
          <w:szCs w:val="22"/>
        </w:rPr>
        <w:t>/2016, Pregão nº 0</w:t>
      </w:r>
      <w:r w:rsidR="00F8506F" w:rsidRPr="00DA183C">
        <w:rPr>
          <w:rFonts w:ascii="Arial" w:hAnsi="Arial" w:cs="Arial"/>
          <w:b/>
          <w:sz w:val="22"/>
          <w:szCs w:val="22"/>
        </w:rPr>
        <w:t>55</w:t>
      </w:r>
      <w:r w:rsidRPr="00DA183C">
        <w:rPr>
          <w:rFonts w:ascii="Arial" w:hAnsi="Arial" w:cs="Arial"/>
          <w:b/>
          <w:sz w:val="22"/>
          <w:szCs w:val="22"/>
        </w:rPr>
        <w:t>/2016</w:t>
      </w:r>
      <w:r w:rsidRPr="00DA183C">
        <w:rPr>
          <w:rFonts w:ascii="Arial" w:hAnsi="Arial" w:cs="Arial"/>
          <w:sz w:val="22"/>
          <w:szCs w:val="22"/>
        </w:rPr>
        <w:t>: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DA183C">
        <w:rPr>
          <w:rFonts w:ascii="Arial" w:hAnsi="Arial" w:cs="Arial"/>
          <w:b/>
          <w:sz w:val="22"/>
          <w:szCs w:val="22"/>
        </w:rPr>
        <w:t xml:space="preserve"> - Do Objeto:</w:t>
      </w:r>
    </w:p>
    <w:p w:rsidR="0023098B" w:rsidRPr="00DA183C" w:rsidRDefault="0023098B" w:rsidP="00997E68">
      <w:pPr>
        <w:jc w:val="both"/>
        <w:rPr>
          <w:rFonts w:ascii="Arial" w:hAnsi="Arial" w:cs="Arial"/>
          <w:sz w:val="22"/>
          <w:szCs w:val="22"/>
        </w:rPr>
      </w:pPr>
    </w:p>
    <w:p w:rsidR="005F29DF" w:rsidRPr="00DA183C" w:rsidRDefault="00997E68" w:rsidP="005F29DF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 xml:space="preserve">Tem o presente instrumento, por objeto, a aquisição de </w:t>
      </w:r>
      <w:r w:rsidR="000860D7">
        <w:rPr>
          <w:rFonts w:ascii="Arial" w:hAnsi="Arial" w:cs="Arial"/>
          <w:sz w:val="22"/>
          <w:szCs w:val="22"/>
        </w:rPr>
        <w:t xml:space="preserve">CONTAINERS - </w:t>
      </w:r>
      <w:r w:rsidR="005F29DF" w:rsidRPr="00DA183C">
        <w:rPr>
          <w:rFonts w:ascii="Arial" w:hAnsi="Arial" w:cs="Arial"/>
          <w:sz w:val="22"/>
          <w:szCs w:val="22"/>
        </w:rPr>
        <w:t xml:space="preserve">(sendo 15 na cor verde e 15 na cor amarela). Sendo de plásticos em PEAD 100% virgem injetado em PEAD, ou </w:t>
      </w:r>
      <w:proofErr w:type="spellStart"/>
      <w:r w:rsidR="005F29DF" w:rsidRPr="00DA183C">
        <w:rPr>
          <w:rFonts w:ascii="Arial" w:hAnsi="Arial" w:cs="Arial"/>
          <w:sz w:val="22"/>
          <w:szCs w:val="22"/>
        </w:rPr>
        <w:t>rotomoldado</w:t>
      </w:r>
      <w:proofErr w:type="spellEnd"/>
      <w:r w:rsidR="005F29DF" w:rsidRPr="00DA183C">
        <w:rPr>
          <w:rFonts w:ascii="Arial" w:hAnsi="Arial" w:cs="Arial"/>
          <w:sz w:val="22"/>
          <w:szCs w:val="22"/>
        </w:rPr>
        <w:t xml:space="preserve"> em PELMD. Sendo material reciclado de primeiro uso poderá ser os adesivos com fundos amarelo para os containers dos resíduos recicláveis e verde para os resíduos orgânicos.</w:t>
      </w:r>
    </w:p>
    <w:p w:rsidR="005F29DF" w:rsidRPr="00DA183C" w:rsidRDefault="005F29DF" w:rsidP="005F29DF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 xml:space="preserve">Containers plásticos, com </w:t>
      </w:r>
      <w:proofErr w:type="spellStart"/>
      <w:r w:rsidRPr="00DA183C">
        <w:rPr>
          <w:rFonts w:ascii="Arial" w:hAnsi="Arial" w:cs="Arial"/>
          <w:sz w:val="22"/>
          <w:szCs w:val="22"/>
        </w:rPr>
        <w:t>retardante</w:t>
      </w:r>
      <w:proofErr w:type="spellEnd"/>
      <w:r w:rsidRPr="00DA183C">
        <w:rPr>
          <w:rFonts w:ascii="Arial" w:hAnsi="Arial" w:cs="Arial"/>
          <w:sz w:val="22"/>
          <w:szCs w:val="22"/>
        </w:rPr>
        <w:t xml:space="preserve"> de chamas, 100% virgem ou reciclado de primeiro uso, injetado, </w:t>
      </w:r>
      <w:proofErr w:type="spellStart"/>
      <w:r w:rsidRPr="00DA183C">
        <w:rPr>
          <w:rFonts w:ascii="Arial" w:hAnsi="Arial" w:cs="Arial"/>
          <w:sz w:val="22"/>
          <w:szCs w:val="22"/>
        </w:rPr>
        <w:t>rotomoldado</w:t>
      </w:r>
      <w:proofErr w:type="spellEnd"/>
      <w:r w:rsidRPr="00DA183C">
        <w:rPr>
          <w:rFonts w:ascii="Arial" w:hAnsi="Arial" w:cs="Arial"/>
          <w:sz w:val="22"/>
          <w:szCs w:val="22"/>
        </w:rPr>
        <w:t xml:space="preserve"> ou moldado de no mínimo </w:t>
      </w:r>
      <w:proofErr w:type="gramStart"/>
      <w:r w:rsidRPr="00DA183C">
        <w:rPr>
          <w:rFonts w:ascii="Arial" w:hAnsi="Arial" w:cs="Arial"/>
          <w:sz w:val="22"/>
          <w:szCs w:val="22"/>
        </w:rPr>
        <w:t>8mm</w:t>
      </w:r>
      <w:proofErr w:type="gramEnd"/>
      <w:r w:rsidRPr="00DA183C">
        <w:rPr>
          <w:rFonts w:ascii="Arial" w:hAnsi="Arial" w:cs="Arial"/>
          <w:sz w:val="22"/>
          <w:szCs w:val="22"/>
        </w:rPr>
        <w:t xml:space="preserve"> de espessura no corpo, que atenda a norma DIN no corpo, e no mínimo 6mm na tampa com reforços, soldas com no mínimo de 300 Kg/cm de resistência, no corpo e na tampa, com proteção contra os raios solares UV, para coleta de resíduos domiciliares seletivo e orgânico, volume de 1.000 litros, com resistência para suportar o basculamento de carga traseira. A tampa que não acumule água e fechamento que impeça a entrada de agua no interior do container, sem rebaixes que dificultem a limpeza manual, com reforços na parte interna (caso moldado) que garantam a resistência da mesma, com formato em cunha, sendo que o lado mais alto deverá ficar na parte de trás do container, com um puxador central e dois laterais. Quatro rodízios </w:t>
      </w:r>
      <w:proofErr w:type="gramStart"/>
      <w:r w:rsidRPr="00DA183C">
        <w:rPr>
          <w:rFonts w:ascii="Arial" w:hAnsi="Arial" w:cs="Arial"/>
          <w:sz w:val="22"/>
          <w:szCs w:val="22"/>
        </w:rPr>
        <w:t>giratórios, com freio de estacionamento em dois deles, com rodas de nylon e revestidas em borracha maciça resistente</w:t>
      </w:r>
      <w:proofErr w:type="gramEnd"/>
      <w:r w:rsidRPr="00DA183C">
        <w:rPr>
          <w:rFonts w:ascii="Arial" w:hAnsi="Arial" w:cs="Arial"/>
          <w:sz w:val="22"/>
          <w:szCs w:val="22"/>
        </w:rPr>
        <w:t xml:space="preserve">, base inferior do corpo para fixação das rodas totalmente plana. Tampa articulada ao corpo. Com </w:t>
      </w:r>
      <w:proofErr w:type="spellStart"/>
      <w:r w:rsidRPr="00DA183C">
        <w:rPr>
          <w:rFonts w:ascii="Arial" w:hAnsi="Arial" w:cs="Arial"/>
          <w:sz w:val="22"/>
          <w:szCs w:val="22"/>
        </w:rPr>
        <w:t>munhão</w:t>
      </w:r>
      <w:proofErr w:type="spellEnd"/>
      <w:r w:rsidRPr="00DA183C">
        <w:rPr>
          <w:rFonts w:ascii="Arial" w:hAnsi="Arial" w:cs="Arial"/>
          <w:sz w:val="22"/>
          <w:szCs w:val="22"/>
        </w:rPr>
        <w:t xml:space="preserve"> em aço, na cor preta, fixados com no mínimo 04 parafusos. Dimensões </w:t>
      </w:r>
      <w:proofErr w:type="gramStart"/>
      <w:r w:rsidRPr="00DA183C">
        <w:rPr>
          <w:rFonts w:ascii="Arial" w:hAnsi="Arial" w:cs="Arial"/>
          <w:sz w:val="22"/>
          <w:szCs w:val="22"/>
        </w:rPr>
        <w:t>1330mm</w:t>
      </w:r>
      <w:proofErr w:type="gramEnd"/>
      <w:r w:rsidRPr="00DA183C">
        <w:rPr>
          <w:rFonts w:ascii="Arial" w:hAnsi="Arial" w:cs="Arial"/>
          <w:sz w:val="22"/>
          <w:szCs w:val="22"/>
        </w:rPr>
        <w:t xml:space="preserve"> altura, 1360mm largura e 1090mm comprimento. Com adesivos modelos e dimensões fornecidos pela Prefeitura Municipal de São Marcos.</w:t>
      </w:r>
    </w:p>
    <w:p w:rsidR="0023098B" w:rsidRDefault="005F29DF" w:rsidP="005F29DF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 xml:space="preserve">A Empresa vencedora deverá entregar um container já </w:t>
      </w:r>
      <w:proofErr w:type="spellStart"/>
      <w:r w:rsidRPr="00DA183C">
        <w:rPr>
          <w:rFonts w:ascii="Arial" w:hAnsi="Arial" w:cs="Arial"/>
          <w:sz w:val="22"/>
          <w:szCs w:val="22"/>
        </w:rPr>
        <w:t>adesivado</w:t>
      </w:r>
      <w:proofErr w:type="spellEnd"/>
      <w:r w:rsidRPr="00DA183C">
        <w:rPr>
          <w:rFonts w:ascii="Arial" w:hAnsi="Arial" w:cs="Arial"/>
          <w:sz w:val="22"/>
          <w:szCs w:val="22"/>
        </w:rPr>
        <w:t xml:space="preserve"> para vistoria e aprovação pela Secretaria competente, no prazo de 15 dias após a data de licitação. </w:t>
      </w:r>
    </w:p>
    <w:p w:rsidR="006C28C4" w:rsidRDefault="006C28C4" w:rsidP="005F29DF">
      <w:pPr>
        <w:jc w:val="both"/>
        <w:rPr>
          <w:rFonts w:ascii="Arial" w:hAnsi="Arial" w:cs="Arial"/>
          <w:sz w:val="22"/>
          <w:szCs w:val="22"/>
        </w:rPr>
      </w:pPr>
    </w:p>
    <w:p w:rsidR="006C28C4" w:rsidRDefault="006C28C4" w:rsidP="005F29DF">
      <w:pPr>
        <w:jc w:val="both"/>
        <w:rPr>
          <w:rFonts w:ascii="Arial" w:hAnsi="Arial" w:cs="Arial"/>
          <w:sz w:val="22"/>
          <w:szCs w:val="22"/>
        </w:rPr>
      </w:pPr>
    </w:p>
    <w:p w:rsidR="006C28C4" w:rsidRDefault="006C28C4" w:rsidP="005F29DF">
      <w:pPr>
        <w:jc w:val="both"/>
        <w:rPr>
          <w:rFonts w:ascii="Arial" w:hAnsi="Arial" w:cs="Arial"/>
          <w:sz w:val="22"/>
          <w:szCs w:val="22"/>
        </w:rPr>
      </w:pPr>
    </w:p>
    <w:p w:rsidR="006C28C4" w:rsidRDefault="006C28C4" w:rsidP="005F29DF">
      <w:pPr>
        <w:jc w:val="both"/>
        <w:rPr>
          <w:rFonts w:ascii="Arial" w:hAnsi="Arial" w:cs="Arial"/>
          <w:sz w:val="22"/>
          <w:szCs w:val="22"/>
        </w:rPr>
      </w:pPr>
    </w:p>
    <w:p w:rsidR="006C28C4" w:rsidRDefault="006C28C4" w:rsidP="005F29DF">
      <w:pPr>
        <w:jc w:val="both"/>
        <w:rPr>
          <w:rFonts w:ascii="Arial" w:hAnsi="Arial" w:cs="Arial"/>
          <w:sz w:val="22"/>
          <w:szCs w:val="22"/>
        </w:rPr>
      </w:pPr>
    </w:p>
    <w:p w:rsidR="006C28C4" w:rsidRDefault="006C28C4" w:rsidP="005F29DF">
      <w:pPr>
        <w:jc w:val="both"/>
        <w:rPr>
          <w:rFonts w:ascii="Arial" w:hAnsi="Arial" w:cs="Arial"/>
          <w:sz w:val="22"/>
          <w:szCs w:val="22"/>
        </w:rPr>
      </w:pPr>
    </w:p>
    <w:p w:rsidR="006C28C4" w:rsidRDefault="006C28C4" w:rsidP="005F29DF">
      <w:pPr>
        <w:jc w:val="both"/>
        <w:rPr>
          <w:rFonts w:ascii="Arial" w:hAnsi="Arial" w:cs="Arial"/>
          <w:sz w:val="22"/>
          <w:szCs w:val="22"/>
        </w:rPr>
      </w:pPr>
    </w:p>
    <w:p w:rsidR="006C28C4" w:rsidRDefault="006C28C4" w:rsidP="005F29DF">
      <w:pPr>
        <w:jc w:val="both"/>
        <w:rPr>
          <w:rFonts w:ascii="Arial" w:hAnsi="Arial" w:cs="Arial"/>
          <w:sz w:val="22"/>
          <w:szCs w:val="22"/>
        </w:rPr>
      </w:pPr>
    </w:p>
    <w:p w:rsidR="006C28C4" w:rsidRPr="00DA183C" w:rsidRDefault="006C28C4" w:rsidP="005F29DF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rPr>
          <w:rFonts w:ascii="Arial" w:hAnsi="Arial" w:cs="Arial"/>
          <w:b/>
          <w:sz w:val="22"/>
          <w:szCs w:val="22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SEGUNDA</w:t>
      </w:r>
      <w:r w:rsidRPr="00DA183C">
        <w:rPr>
          <w:rFonts w:ascii="Arial" w:hAnsi="Arial" w:cs="Arial"/>
          <w:b/>
          <w:sz w:val="22"/>
          <w:szCs w:val="22"/>
        </w:rPr>
        <w:t xml:space="preserve"> - Do </w:t>
      </w:r>
      <w:r w:rsidR="004D34AC" w:rsidRPr="00DA183C">
        <w:rPr>
          <w:rFonts w:ascii="Arial" w:hAnsi="Arial" w:cs="Arial"/>
          <w:b/>
          <w:sz w:val="22"/>
          <w:szCs w:val="22"/>
        </w:rPr>
        <w:t xml:space="preserve">Preço e </w:t>
      </w:r>
      <w:r w:rsidRPr="00DA183C">
        <w:rPr>
          <w:rFonts w:ascii="Arial" w:hAnsi="Arial" w:cs="Arial"/>
          <w:b/>
          <w:sz w:val="22"/>
          <w:szCs w:val="22"/>
        </w:rPr>
        <w:t>Forma de entrega do objeto:</w:t>
      </w:r>
    </w:p>
    <w:p w:rsidR="000860D7" w:rsidRPr="00DA183C" w:rsidRDefault="000860D7" w:rsidP="00997E68">
      <w:pPr>
        <w:jc w:val="both"/>
        <w:rPr>
          <w:rFonts w:ascii="Arial" w:hAnsi="Arial" w:cs="Arial"/>
          <w:b/>
          <w:sz w:val="22"/>
          <w:szCs w:val="22"/>
        </w:rPr>
      </w:pPr>
    </w:p>
    <w:p w:rsidR="004D34AC" w:rsidRPr="00DA183C" w:rsidRDefault="004D34AC" w:rsidP="004D34AC">
      <w:pPr>
        <w:jc w:val="both"/>
        <w:rPr>
          <w:rFonts w:ascii="Arial" w:hAnsi="Arial" w:cs="Arial"/>
          <w:b/>
          <w:sz w:val="22"/>
          <w:szCs w:val="22"/>
        </w:rPr>
      </w:pPr>
    </w:p>
    <w:p w:rsidR="004D34AC" w:rsidRPr="00DA183C" w:rsidRDefault="004D34AC" w:rsidP="006C28C4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</w:rPr>
        <w:t xml:space="preserve">            O CONTRATANTE </w:t>
      </w:r>
      <w:r w:rsidRPr="00DA183C">
        <w:rPr>
          <w:rFonts w:ascii="Arial" w:hAnsi="Arial" w:cs="Arial"/>
          <w:sz w:val="22"/>
          <w:szCs w:val="22"/>
        </w:rPr>
        <w:t xml:space="preserve">pagará a </w:t>
      </w:r>
      <w:r w:rsidRPr="00DA183C">
        <w:rPr>
          <w:rFonts w:ascii="Arial" w:hAnsi="Arial" w:cs="Arial"/>
          <w:b/>
          <w:sz w:val="22"/>
          <w:szCs w:val="22"/>
        </w:rPr>
        <w:t>CONTRATADA</w:t>
      </w:r>
      <w:r w:rsidR="006C28C4">
        <w:rPr>
          <w:rFonts w:ascii="Arial" w:hAnsi="Arial" w:cs="Arial"/>
          <w:sz w:val="22"/>
          <w:szCs w:val="22"/>
        </w:rPr>
        <w:t xml:space="preserve"> </w:t>
      </w:r>
      <w:r w:rsidRPr="00DA183C">
        <w:rPr>
          <w:rFonts w:ascii="Arial" w:hAnsi="Arial" w:cs="Arial"/>
          <w:sz w:val="22"/>
          <w:szCs w:val="22"/>
        </w:rPr>
        <w:t>pelo objeto desse instrumento o preço certo e ajustado de R$</w:t>
      </w:r>
      <w:r w:rsidR="006C28C4">
        <w:rPr>
          <w:rFonts w:ascii="Arial" w:hAnsi="Arial" w:cs="Arial"/>
          <w:sz w:val="22"/>
          <w:szCs w:val="22"/>
        </w:rPr>
        <w:t xml:space="preserve"> 1.200,00 </w:t>
      </w:r>
      <w:r w:rsidRPr="00DA183C">
        <w:rPr>
          <w:rFonts w:ascii="Arial" w:hAnsi="Arial" w:cs="Arial"/>
          <w:sz w:val="22"/>
          <w:szCs w:val="22"/>
        </w:rPr>
        <w:t>(</w:t>
      </w:r>
      <w:r w:rsidR="006C28C4">
        <w:rPr>
          <w:rFonts w:ascii="Arial" w:hAnsi="Arial" w:cs="Arial"/>
          <w:sz w:val="22"/>
          <w:szCs w:val="22"/>
        </w:rPr>
        <w:t>mil e duzentos reais</w:t>
      </w:r>
      <w:r w:rsidRPr="00DA183C">
        <w:rPr>
          <w:rFonts w:ascii="Arial" w:hAnsi="Arial" w:cs="Arial"/>
          <w:sz w:val="22"/>
          <w:szCs w:val="22"/>
        </w:rPr>
        <w:t>) por container, totalizando R$</w:t>
      </w:r>
      <w:r w:rsidR="006C28C4">
        <w:rPr>
          <w:rFonts w:ascii="Arial" w:hAnsi="Arial" w:cs="Arial"/>
          <w:sz w:val="22"/>
          <w:szCs w:val="22"/>
        </w:rPr>
        <w:t xml:space="preserve"> 36.000,00 </w:t>
      </w:r>
      <w:r w:rsidRPr="00DA183C">
        <w:rPr>
          <w:rFonts w:ascii="Arial" w:hAnsi="Arial" w:cs="Arial"/>
          <w:sz w:val="22"/>
          <w:szCs w:val="22"/>
        </w:rPr>
        <w:t>(</w:t>
      </w:r>
      <w:r w:rsidR="006C28C4">
        <w:rPr>
          <w:rFonts w:ascii="Arial" w:hAnsi="Arial" w:cs="Arial"/>
          <w:sz w:val="22"/>
          <w:szCs w:val="22"/>
        </w:rPr>
        <w:t>trinta e seis mil reais</w:t>
      </w:r>
      <w:r w:rsidRPr="00DA183C">
        <w:rPr>
          <w:rFonts w:ascii="Arial" w:hAnsi="Arial" w:cs="Arial"/>
          <w:sz w:val="22"/>
          <w:szCs w:val="22"/>
        </w:rPr>
        <w:t>).</w:t>
      </w:r>
    </w:p>
    <w:p w:rsidR="004D34AC" w:rsidRPr="00DA183C" w:rsidRDefault="004D34AC" w:rsidP="004D34AC">
      <w:pPr>
        <w:rPr>
          <w:rFonts w:ascii="Arial" w:hAnsi="Arial" w:cs="Arial"/>
          <w:sz w:val="22"/>
          <w:szCs w:val="22"/>
        </w:rPr>
      </w:pPr>
    </w:p>
    <w:p w:rsidR="004D34AC" w:rsidRPr="00DA183C" w:rsidRDefault="004D34AC" w:rsidP="004D34AC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</w:rPr>
        <w:t xml:space="preserve">            Parágrafo Único: </w:t>
      </w:r>
      <w:r w:rsidRPr="00DA183C">
        <w:rPr>
          <w:rFonts w:ascii="Arial" w:hAnsi="Arial" w:cs="Arial"/>
          <w:sz w:val="22"/>
          <w:szCs w:val="22"/>
        </w:rPr>
        <w:t>Toda e quaisquer despesas decorrentes de frete ou qualquer outra efetuada, correrá por conta da CONTRATADA, ou seja, o preço ofertado total é para o produto entregue no local determinado pelo Contratante.</w:t>
      </w:r>
    </w:p>
    <w:p w:rsidR="004D34AC" w:rsidRPr="00DA183C" w:rsidRDefault="004D34AC" w:rsidP="004D34AC">
      <w:pPr>
        <w:jc w:val="both"/>
        <w:rPr>
          <w:rFonts w:ascii="Arial" w:hAnsi="Arial" w:cs="Arial"/>
          <w:sz w:val="22"/>
          <w:szCs w:val="22"/>
        </w:rPr>
      </w:pPr>
    </w:p>
    <w:p w:rsidR="004D34AC" w:rsidRPr="00DA183C" w:rsidRDefault="004D34AC" w:rsidP="004D34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183C">
        <w:rPr>
          <w:rFonts w:ascii="Arial" w:hAnsi="Arial" w:cs="Arial"/>
          <w:sz w:val="22"/>
          <w:szCs w:val="22"/>
        </w:rPr>
        <w:t xml:space="preserve">           O preço ora ajustado não sofrerá reajuste no período contratual.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4D34AC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 xml:space="preserve">             </w:t>
      </w:r>
      <w:r w:rsidR="00033BBE" w:rsidRPr="00DA183C">
        <w:rPr>
          <w:rFonts w:ascii="Arial" w:hAnsi="Arial" w:cs="Arial"/>
          <w:sz w:val="22"/>
          <w:szCs w:val="22"/>
        </w:rPr>
        <w:t>A</w:t>
      </w:r>
      <w:r w:rsidR="00997E68" w:rsidRPr="00DA183C">
        <w:rPr>
          <w:rFonts w:ascii="Arial" w:hAnsi="Arial" w:cs="Arial"/>
          <w:sz w:val="22"/>
          <w:szCs w:val="22"/>
        </w:rPr>
        <w:t xml:space="preserve"> CONTRATADA deverá entregar o(s) produto(s) especificado na cláusula anterior, nos prazos de </w:t>
      </w:r>
      <w:r w:rsidR="00033BBE" w:rsidRPr="00DA183C">
        <w:rPr>
          <w:rFonts w:ascii="Arial" w:hAnsi="Arial" w:cs="Arial"/>
          <w:sz w:val="22"/>
          <w:szCs w:val="22"/>
        </w:rPr>
        <w:t>40</w:t>
      </w:r>
      <w:r w:rsidR="00997E68" w:rsidRPr="00DA183C">
        <w:rPr>
          <w:rFonts w:ascii="Arial" w:hAnsi="Arial" w:cs="Arial"/>
          <w:sz w:val="22"/>
          <w:szCs w:val="22"/>
        </w:rPr>
        <w:t>(</w:t>
      </w:r>
      <w:r w:rsidR="00033BBE" w:rsidRPr="00DA183C">
        <w:rPr>
          <w:rFonts w:ascii="Arial" w:hAnsi="Arial" w:cs="Arial"/>
          <w:sz w:val="22"/>
          <w:szCs w:val="22"/>
        </w:rPr>
        <w:t>quarenta</w:t>
      </w:r>
      <w:r w:rsidR="00997E68" w:rsidRPr="00DA183C">
        <w:rPr>
          <w:rFonts w:ascii="Arial" w:hAnsi="Arial" w:cs="Arial"/>
          <w:sz w:val="22"/>
          <w:szCs w:val="22"/>
        </w:rPr>
        <w:t>) dias após a solicitação da Secretaria.</w:t>
      </w:r>
    </w:p>
    <w:p w:rsidR="00997E68" w:rsidRDefault="00997E68" w:rsidP="00997E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60D7" w:rsidRPr="00DA183C" w:rsidRDefault="000860D7" w:rsidP="00997E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QUINTA</w:t>
      </w:r>
      <w:r w:rsidRPr="00DA183C">
        <w:rPr>
          <w:rFonts w:ascii="Arial" w:hAnsi="Arial" w:cs="Arial"/>
          <w:b/>
          <w:sz w:val="22"/>
          <w:szCs w:val="22"/>
        </w:rPr>
        <w:t xml:space="preserve"> - Do prazo do contrato: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>O presente instrumento é celebrado entre as partes, por</w:t>
      </w:r>
      <w:r w:rsidR="002F4963" w:rsidRPr="00DA183C">
        <w:rPr>
          <w:rFonts w:ascii="Arial" w:hAnsi="Arial" w:cs="Arial"/>
          <w:sz w:val="22"/>
          <w:szCs w:val="22"/>
        </w:rPr>
        <w:t xml:space="preserve"> </w:t>
      </w:r>
      <w:r w:rsidRPr="00DA183C">
        <w:rPr>
          <w:rFonts w:ascii="Arial" w:hAnsi="Arial" w:cs="Arial"/>
          <w:sz w:val="22"/>
          <w:szCs w:val="22"/>
        </w:rPr>
        <w:t xml:space="preserve">prazo determinado, passando a vigorar na data de sua assinatura até </w:t>
      </w:r>
      <w:r w:rsidR="00033BBE" w:rsidRPr="00DA183C">
        <w:rPr>
          <w:rFonts w:ascii="Arial" w:hAnsi="Arial" w:cs="Arial"/>
          <w:sz w:val="22"/>
          <w:szCs w:val="22"/>
        </w:rPr>
        <w:t>o efetivo pagamento</w:t>
      </w:r>
      <w:r w:rsidRPr="00DA183C">
        <w:rPr>
          <w:rFonts w:ascii="Arial" w:hAnsi="Arial" w:cs="Arial"/>
          <w:sz w:val="22"/>
          <w:szCs w:val="22"/>
        </w:rPr>
        <w:t>.</w:t>
      </w:r>
    </w:p>
    <w:p w:rsidR="000860D7" w:rsidRPr="00DA183C" w:rsidRDefault="000860D7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SEXTA</w:t>
      </w:r>
      <w:r w:rsidRPr="00DA183C">
        <w:rPr>
          <w:rFonts w:ascii="Arial" w:hAnsi="Arial" w:cs="Arial"/>
          <w:b/>
          <w:sz w:val="22"/>
          <w:szCs w:val="22"/>
        </w:rPr>
        <w:t xml:space="preserve"> - Da Dotação Orçamentária: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ind w:left="698" w:firstLine="720"/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>As despesas decorrentes deste contrato correrão à conta da</w:t>
      </w:r>
      <w:r w:rsidR="00D531C8" w:rsidRPr="00DA183C">
        <w:rPr>
          <w:rFonts w:ascii="Arial" w:hAnsi="Arial" w:cs="Arial"/>
          <w:color w:val="000000"/>
          <w:sz w:val="22"/>
          <w:szCs w:val="22"/>
        </w:rPr>
        <w:t xml:space="preserve"> despesa 76032</w:t>
      </w:r>
      <w:r w:rsidRPr="00DA183C">
        <w:rPr>
          <w:rFonts w:ascii="Arial" w:hAnsi="Arial" w:cs="Arial"/>
          <w:sz w:val="22"/>
          <w:szCs w:val="22"/>
        </w:rPr>
        <w:t>.</w:t>
      </w:r>
    </w:p>
    <w:p w:rsidR="00997E68" w:rsidRDefault="00997E68" w:rsidP="00997E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60D7" w:rsidRPr="00DA183C" w:rsidRDefault="000860D7" w:rsidP="00997E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SÉTIMA</w:t>
      </w:r>
      <w:r w:rsidR="00033BBE" w:rsidRPr="00DA183C">
        <w:rPr>
          <w:rFonts w:ascii="Arial" w:hAnsi="Arial" w:cs="Arial"/>
          <w:b/>
          <w:sz w:val="22"/>
          <w:szCs w:val="22"/>
        </w:rPr>
        <w:t xml:space="preserve"> – Das sanções administrativas</w:t>
      </w:r>
      <w:r w:rsidRPr="00DA183C">
        <w:rPr>
          <w:rFonts w:ascii="Arial" w:hAnsi="Arial" w:cs="Arial"/>
          <w:b/>
          <w:sz w:val="22"/>
          <w:szCs w:val="22"/>
        </w:rPr>
        <w:t>:</w:t>
      </w:r>
    </w:p>
    <w:p w:rsidR="00033BBE" w:rsidRPr="00DA183C" w:rsidRDefault="00033BBE" w:rsidP="00997E68">
      <w:pPr>
        <w:jc w:val="both"/>
        <w:rPr>
          <w:rFonts w:ascii="Arial" w:hAnsi="Arial" w:cs="Arial"/>
          <w:b/>
          <w:sz w:val="22"/>
          <w:szCs w:val="22"/>
        </w:rPr>
      </w:pP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 xml:space="preserve">                    Pelo inadimplemento das obrigações, </w:t>
      </w:r>
      <w:proofErr w:type="gramStart"/>
      <w:r w:rsidRPr="00DA183C">
        <w:rPr>
          <w:rFonts w:ascii="Arial" w:hAnsi="Arial" w:cs="Arial"/>
          <w:color w:val="000000"/>
          <w:sz w:val="22"/>
          <w:szCs w:val="22"/>
        </w:rPr>
        <w:t>seja</w:t>
      </w:r>
      <w:proofErr w:type="gramEnd"/>
      <w:r w:rsidRPr="00DA183C">
        <w:rPr>
          <w:rFonts w:ascii="Arial" w:hAnsi="Arial" w:cs="Arial"/>
          <w:color w:val="000000"/>
          <w:sz w:val="22"/>
          <w:szCs w:val="22"/>
        </w:rPr>
        <w:t xml:space="preserve"> na condição de participante ou de contratante, as licitantes, conforme a infração, estarão sujeitas às seguintes penalidades:</w:t>
      </w: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ab/>
        <w:t xml:space="preserve">a) manter comportamento inadequado durante a sessão: afastamento do certame e/ou suspensão do direito de licitar e contratar com a Administração pelo prazo de até </w:t>
      </w:r>
      <w:proofErr w:type="gramStart"/>
      <w:r w:rsidRPr="00DA183C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DA183C">
        <w:rPr>
          <w:rFonts w:ascii="Arial" w:hAnsi="Arial" w:cs="Arial"/>
          <w:color w:val="000000"/>
          <w:sz w:val="22"/>
          <w:szCs w:val="22"/>
        </w:rPr>
        <w:t xml:space="preserve"> anos;</w:t>
      </w: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ab/>
        <w:t>b) deixar de manter a proposta (recusa injustificada para contratar): suspensão do direito de licitar e contratar com a Administração pelo prazo de até 02 anos e/ou multa de 10% sobre o valor estimado da contratação;</w:t>
      </w: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ab/>
        <w:t>c) executar o contrato com irregularidades, passíveis de correção durante a execução e sem prejuízo ao resultado: advertência;</w:t>
      </w: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ab/>
        <w:t>d) executar o contrato com atraso injustificado, até o limite de 15 (quinze) dias, após os quais será considerado como inexecução contratual: multa diária de 0,7% sobre o valor do item em atraso;</w:t>
      </w: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lastRenderedPageBreak/>
        <w:tab/>
        <w:t xml:space="preserve">e) inexecução parcial do contrato: suspensão do direito de licitar e contratar com a Administração pelo prazo de até </w:t>
      </w:r>
      <w:proofErr w:type="gramStart"/>
      <w:r w:rsidRPr="00DA183C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DA183C">
        <w:rPr>
          <w:rFonts w:ascii="Arial" w:hAnsi="Arial" w:cs="Arial"/>
          <w:color w:val="000000"/>
          <w:sz w:val="22"/>
          <w:szCs w:val="22"/>
        </w:rPr>
        <w:t xml:space="preserve"> anos e/ou multa de 10% sobre o valor correspondente ao montante não adimplido da solicitação/contrato;</w:t>
      </w: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ab/>
        <w:t>f) inexecução total do contrato: suspensão do direito de licitar e contratar com a Administração pelo prazo de até 02 anos e/ou multa de 15% sobre o valor atualizado do contrato;</w:t>
      </w: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ab/>
        <w:t>g)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ab/>
        <w:t>h) Fazer Declaração falsa ou entregar documentação falsa à Comissão/Pregoeira: declaração de inidoneidade cumulada com a suspensão do direito de licitar e contratar com a Administração Pública pelo prazo de 02 anos.</w:t>
      </w: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ab/>
        <w:t>As penalidades serão registradas no cadastro da contratada, quando for o caso e poderão ser descontadas dos pagamentos que a contratada tenha a receber.</w:t>
      </w:r>
    </w:p>
    <w:p w:rsidR="00997E68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DA183C">
        <w:rPr>
          <w:rFonts w:ascii="Arial" w:hAnsi="Arial" w:cs="Arial"/>
          <w:color w:val="000000"/>
          <w:sz w:val="22"/>
          <w:szCs w:val="22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0860D7" w:rsidRPr="00DA183C" w:rsidRDefault="000860D7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33BBE" w:rsidRPr="00DA183C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OITAVA</w:t>
      </w:r>
      <w:r w:rsidRPr="00DA183C">
        <w:rPr>
          <w:rFonts w:ascii="Arial" w:hAnsi="Arial" w:cs="Arial"/>
          <w:b/>
          <w:sz w:val="22"/>
          <w:szCs w:val="22"/>
        </w:rPr>
        <w:t xml:space="preserve"> - Da rescisão contratual: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>O presente contrato poderá ser rescindido de pleno direito nas hipóteses previstas no Art. 78 da Lei Federal nº. 8.666/93, e nas seguintes situações: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  <w:t>I</w:t>
      </w:r>
      <w:proofErr w:type="gramStart"/>
      <w:r w:rsidRPr="00DA183C"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DA183C">
        <w:rPr>
          <w:rFonts w:ascii="Arial" w:hAnsi="Arial" w:cs="Arial"/>
          <w:sz w:val="22"/>
          <w:szCs w:val="22"/>
        </w:rPr>
        <w:t>-   na situação descrita na cláusula sétima;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  <w:t>II</w:t>
      </w:r>
      <w:proofErr w:type="gramStart"/>
      <w:r w:rsidRPr="00DA183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A183C">
        <w:rPr>
          <w:rFonts w:ascii="Arial" w:hAnsi="Arial" w:cs="Arial"/>
          <w:sz w:val="22"/>
          <w:szCs w:val="22"/>
        </w:rPr>
        <w:t>-  no caso de alteração social ou modificação da finalidade ou da estrutura da empresa contratada que prejudique a execução do contrato;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  <w:t>III -</w:t>
      </w:r>
      <w:proofErr w:type="gramStart"/>
      <w:r w:rsidRPr="00DA183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A183C">
        <w:rPr>
          <w:rFonts w:ascii="Arial" w:hAnsi="Arial" w:cs="Arial"/>
          <w:sz w:val="22"/>
          <w:szCs w:val="22"/>
        </w:rPr>
        <w:t>por razões de interesse público de alta relevância e amplo conhecimento, justificadas e determinadas pelo Prefeito Municipal, exaradas no competente processo administrativo;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  <w:t>IV</w:t>
      </w:r>
      <w:proofErr w:type="gramStart"/>
      <w:r w:rsidRPr="00DA183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A183C">
        <w:rPr>
          <w:rFonts w:ascii="Arial" w:hAnsi="Arial" w:cs="Arial"/>
          <w:sz w:val="22"/>
          <w:szCs w:val="22"/>
        </w:rPr>
        <w:t>- no caso de descumprimento de qualquer cláusula contratual;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  <w:t>V</w:t>
      </w:r>
      <w:proofErr w:type="gramStart"/>
      <w:r w:rsidRPr="00DA183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A183C">
        <w:rPr>
          <w:rFonts w:ascii="Arial" w:hAnsi="Arial" w:cs="Arial"/>
          <w:sz w:val="22"/>
          <w:szCs w:val="22"/>
        </w:rPr>
        <w:t>- ocorrência de caso fortuito ou de força maior, devidamente comprovado, impeditivo da execução do contrato;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  <w:t>VI</w:t>
      </w:r>
      <w:proofErr w:type="gramStart"/>
      <w:r w:rsidRPr="00DA183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A183C">
        <w:rPr>
          <w:rFonts w:ascii="Arial" w:hAnsi="Arial" w:cs="Arial"/>
          <w:sz w:val="22"/>
          <w:szCs w:val="22"/>
        </w:rPr>
        <w:t>-   por acordo entre as partes, reduzido a termo no processo de licitação, desde que haja conveniência para o CONTRATANTE;</w:t>
      </w:r>
    </w:p>
    <w:p w:rsidR="00997E68" w:rsidRPr="00DA183C" w:rsidRDefault="00033BBE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</w: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NONA</w:t>
      </w:r>
      <w:r w:rsidRPr="00DA183C">
        <w:rPr>
          <w:rFonts w:ascii="Arial" w:hAnsi="Arial" w:cs="Arial"/>
          <w:b/>
          <w:sz w:val="22"/>
          <w:szCs w:val="22"/>
        </w:rPr>
        <w:t xml:space="preserve"> - Da Vinculação ao instrumento convocatório: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Default="00997E68" w:rsidP="00997E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DA183C">
        <w:rPr>
          <w:rFonts w:ascii="Arial" w:hAnsi="Arial" w:cs="Arial"/>
          <w:b/>
          <w:sz w:val="22"/>
          <w:szCs w:val="22"/>
        </w:rPr>
        <w:t>Edital de Pregão nº. 0</w:t>
      </w:r>
      <w:r w:rsidR="00F8506F" w:rsidRPr="00DA183C">
        <w:rPr>
          <w:rFonts w:ascii="Arial" w:hAnsi="Arial" w:cs="Arial"/>
          <w:b/>
          <w:sz w:val="22"/>
          <w:szCs w:val="22"/>
        </w:rPr>
        <w:t>55</w:t>
      </w:r>
      <w:r w:rsidRPr="00DA183C">
        <w:rPr>
          <w:rFonts w:ascii="Arial" w:hAnsi="Arial" w:cs="Arial"/>
          <w:b/>
          <w:sz w:val="22"/>
          <w:szCs w:val="22"/>
        </w:rPr>
        <w:t xml:space="preserve">/2016, Processo nº </w:t>
      </w:r>
      <w:r w:rsidR="00F8506F" w:rsidRPr="00DA183C">
        <w:rPr>
          <w:rFonts w:ascii="Arial" w:hAnsi="Arial" w:cs="Arial"/>
          <w:b/>
          <w:sz w:val="22"/>
          <w:szCs w:val="22"/>
        </w:rPr>
        <w:t>563</w:t>
      </w:r>
      <w:r w:rsidRPr="00DA183C">
        <w:rPr>
          <w:rFonts w:ascii="Arial" w:hAnsi="Arial" w:cs="Arial"/>
          <w:b/>
          <w:sz w:val="22"/>
          <w:szCs w:val="22"/>
        </w:rPr>
        <w:t>/2016</w:t>
      </w:r>
      <w:r w:rsidRPr="00DA183C">
        <w:rPr>
          <w:rFonts w:ascii="Arial" w:hAnsi="Arial" w:cs="Arial"/>
          <w:sz w:val="22"/>
          <w:szCs w:val="22"/>
        </w:rPr>
        <w:t>.</w:t>
      </w:r>
    </w:p>
    <w:p w:rsidR="000860D7" w:rsidRPr="00DA183C" w:rsidRDefault="000860D7" w:rsidP="00997E6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DÉCIMA:</w:t>
      </w:r>
      <w:r w:rsidRPr="00DA183C">
        <w:rPr>
          <w:rFonts w:ascii="Arial" w:hAnsi="Arial" w:cs="Arial"/>
          <w:b/>
          <w:sz w:val="22"/>
          <w:szCs w:val="22"/>
        </w:rPr>
        <w:t xml:space="preserve"> </w:t>
      </w: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</w:p>
    <w:p w:rsidR="00997E68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</w:rPr>
        <w:t xml:space="preserve">            </w:t>
      </w:r>
      <w:r w:rsidRPr="00DA183C">
        <w:rPr>
          <w:rFonts w:ascii="Arial" w:hAnsi="Arial" w:cs="Arial"/>
          <w:sz w:val="22"/>
          <w:szCs w:val="22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CF26FB" w:rsidRDefault="00CF26FB" w:rsidP="00997E68">
      <w:pPr>
        <w:jc w:val="both"/>
        <w:rPr>
          <w:rFonts w:ascii="Arial" w:hAnsi="Arial" w:cs="Arial"/>
          <w:sz w:val="22"/>
          <w:szCs w:val="22"/>
        </w:rPr>
      </w:pPr>
    </w:p>
    <w:p w:rsidR="00CF26FB" w:rsidRDefault="00CF26FB" w:rsidP="00997E68">
      <w:pPr>
        <w:jc w:val="both"/>
        <w:rPr>
          <w:rFonts w:ascii="Arial" w:hAnsi="Arial" w:cs="Arial"/>
          <w:sz w:val="22"/>
          <w:szCs w:val="22"/>
        </w:rPr>
      </w:pPr>
    </w:p>
    <w:p w:rsidR="00CF26FB" w:rsidRDefault="00CF26FB" w:rsidP="00997E68">
      <w:pPr>
        <w:jc w:val="both"/>
        <w:rPr>
          <w:rFonts w:ascii="Arial" w:hAnsi="Arial" w:cs="Arial"/>
          <w:sz w:val="22"/>
          <w:szCs w:val="22"/>
        </w:rPr>
      </w:pPr>
    </w:p>
    <w:p w:rsidR="00CF26FB" w:rsidRPr="00DA183C" w:rsidRDefault="00CF26FB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DÉCIMA-PRIMEIRA</w:t>
      </w:r>
      <w:r w:rsidRPr="00DA183C">
        <w:rPr>
          <w:rFonts w:ascii="Arial" w:hAnsi="Arial" w:cs="Arial"/>
          <w:b/>
          <w:sz w:val="22"/>
          <w:szCs w:val="22"/>
        </w:rPr>
        <w:t>:</w:t>
      </w:r>
      <w:proofErr w:type="gramStart"/>
      <w:r w:rsidRPr="00DA183C">
        <w:rPr>
          <w:rFonts w:ascii="Arial" w:hAnsi="Arial" w:cs="Arial"/>
          <w:b/>
          <w:sz w:val="22"/>
          <w:szCs w:val="22"/>
        </w:rPr>
        <w:t xml:space="preserve">    </w:t>
      </w: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proofErr w:type="gramEnd"/>
      <w:r w:rsidRPr="00DA183C">
        <w:rPr>
          <w:rFonts w:ascii="Arial" w:hAnsi="Arial" w:cs="Arial"/>
          <w:b/>
          <w:sz w:val="22"/>
          <w:szCs w:val="22"/>
        </w:rPr>
        <w:t xml:space="preserve">        </w:t>
      </w:r>
    </w:p>
    <w:p w:rsidR="00997E68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</w:rPr>
        <w:t xml:space="preserve">            </w:t>
      </w:r>
      <w:r w:rsidRPr="00DA183C">
        <w:rPr>
          <w:rFonts w:ascii="Arial" w:hAnsi="Arial" w:cs="Arial"/>
          <w:sz w:val="22"/>
          <w:szCs w:val="22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0860D7" w:rsidRPr="00DA183C" w:rsidRDefault="000860D7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  <w:u w:val="single"/>
        </w:rPr>
        <w:t>CLÁUSULA DÉCIMA- SEGUNDA</w:t>
      </w:r>
      <w:r w:rsidRPr="00DA183C">
        <w:rPr>
          <w:rFonts w:ascii="Arial" w:hAnsi="Arial" w:cs="Arial"/>
          <w:b/>
          <w:sz w:val="22"/>
          <w:szCs w:val="22"/>
        </w:rPr>
        <w:t>- Do Foro:</w:t>
      </w: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b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 xml:space="preserve">            As partes elegem, de comum acordo, o foro da Comarca de São Marcos, RS, para dirimir quaisquer dúvidas surgidas da aplicação deste instrumento.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  <w:t>E, por estarem assim ajustados, assinam o presente contrato em 02 (duas) vias de igual teor e forma.</w:t>
      </w: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</w:r>
      <w:r w:rsidRPr="00DA183C">
        <w:rPr>
          <w:rFonts w:ascii="Arial" w:hAnsi="Arial" w:cs="Arial"/>
          <w:sz w:val="22"/>
          <w:szCs w:val="22"/>
        </w:rPr>
        <w:tab/>
      </w:r>
      <w:r w:rsidRPr="00DA183C">
        <w:rPr>
          <w:rFonts w:ascii="Arial" w:hAnsi="Arial" w:cs="Arial"/>
          <w:sz w:val="22"/>
          <w:szCs w:val="22"/>
        </w:rPr>
        <w:tab/>
      </w:r>
      <w:r w:rsidRPr="00DA183C">
        <w:rPr>
          <w:rFonts w:ascii="Arial" w:hAnsi="Arial" w:cs="Arial"/>
          <w:sz w:val="22"/>
          <w:szCs w:val="22"/>
        </w:rPr>
        <w:tab/>
      </w:r>
      <w:r w:rsidRPr="00DA183C">
        <w:rPr>
          <w:rFonts w:ascii="Arial" w:hAnsi="Arial" w:cs="Arial"/>
          <w:sz w:val="22"/>
          <w:szCs w:val="22"/>
        </w:rPr>
        <w:tab/>
      </w:r>
      <w:r w:rsidRPr="00DA183C">
        <w:rPr>
          <w:rFonts w:ascii="Arial" w:hAnsi="Arial" w:cs="Arial"/>
          <w:sz w:val="22"/>
          <w:szCs w:val="22"/>
        </w:rPr>
        <w:tab/>
        <w:t xml:space="preserve">      São Marcos,</w:t>
      </w:r>
      <w:r w:rsidR="00CF26FB">
        <w:rPr>
          <w:rFonts w:ascii="Arial" w:hAnsi="Arial" w:cs="Arial"/>
          <w:sz w:val="22"/>
          <w:szCs w:val="22"/>
        </w:rPr>
        <w:t xml:space="preserve"> 29</w:t>
      </w:r>
      <w:r w:rsidRPr="00DA183C">
        <w:rPr>
          <w:rFonts w:ascii="Arial" w:hAnsi="Arial" w:cs="Arial"/>
          <w:sz w:val="22"/>
          <w:szCs w:val="22"/>
        </w:rPr>
        <w:t xml:space="preserve"> de</w:t>
      </w:r>
      <w:r w:rsidR="00CF26FB">
        <w:rPr>
          <w:rFonts w:ascii="Arial" w:hAnsi="Arial" w:cs="Arial"/>
          <w:sz w:val="22"/>
          <w:szCs w:val="22"/>
        </w:rPr>
        <w:t xml:space="preserve"> setembro</w:t>
      </w:r>
      <w:r w:rsidR="000860D7">
        <w:rPr>
          <w:rFonts w:ascii="Arial" w:hAnsi="Arial" w:cs="Arial"/>
          <w:sz w:val="22"/>
          <w:szCs w:val="22"/>
        </w:rPr>
        <w:t xml:space="preserve"> de </w:t>
      </w:r>
      <w:r w:rsidRPr="00DA183C">
        <w:rPr>
          <w:rFonts w:ascii="Arial" w:hAnsi="Arial" w:cs="Arial"/>
          <w:sz w:val="22"/>
          <w:szCs w:val="22"/>
        </w:rPr>
        <w:t>2016.</w:t>
      </w:r>
    </w:p>
    <w:p w:rsidR="00997E68" w:rsidRPr="00DA183C" w:rsidRDefault="00997E68" w:rsidP="00997E68">
      <w:pPr>
        <w:rPr>
          <w:rFonts w:ascii="Arial" w:hAnsi="Arial" w:cs="Arial"/>
          <w:sz w:val="22"/>
          <w:szCs w:val="22"/>
        </w:rPr>
      </w:pPr>
    </w:p>
    <w:p w:rsidR="00997E68" w:rsidRDefault="00997E68" w:rsidP="00997E68">
      <w:pPr>
        <w:rPr>
          <w:rFonts w:ascii="Arial" w:hAnsi="Arial" w:cs="Arial"/>
          <w:sz w:val="22"/>
          <w:szCs w:val="22"/>
        </w:rPr>
      </w:pPr>
    </w:p>
    <w:p w:rsidR="00CF26FB" w:rsidRPr="00DA183C" w:rsidRDefault="00CF26FB" w:rsidP="00997E68">
      <w:pPr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center"/>
        <w:rPr>
          <w:rFonts w:ascii="Arial" w:hAnsi="Arial" w:cs="Arial"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>CONTRATANTE                                       CONTRATADA</w:t>
      </w:r>
    </w:p>
    <w:p w:rsidR="00997E68" w:rsidRPr="00DA183C" w:rsidRDefault="00997E68" w:rsidP="00997E68">
      <w:pPr>
        <w:jc w:val="center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center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jc w:val="center"/>
        <w:rPr>
          <w:rFonts w:ascii="Arial" w:hAnsi="Arial" w:cs="Arial"/>
          <w:sz w:val="22"/>
          <w:szCs w:val="22"/>
        </w:rPr>
      </w:pPr>
    </w:p>
    <w:p w:rsidR="00997E68" w:rsidRPr="00DA183C" w:rsidRDefault="00997E68" w:rsidP="00997E68">
      <w:pPr>
        <w:tabs>
          <w:tab w:val="left" w:pos="142"/>
          <w:tab w:val="left" w:pos="993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b/>
          <w:sz w:val="22"/>
          <w:szCs w:val="22"/>
        </w:rPr>
        <w:tab/>
      </w:r>
    </w:p>
    <w:p w:rsidR="00997E68" w:rsidRPr="00DA183C" w:rsidRDefault="00997E68" w:rsidP="00493203">
      <w:pPr>
        <w:rPr>
          <w:b/>
          <w:sz w:val="22"/>
          <w:szCs w:val="22"/>
        </w:rPr>
      </w:pPr>
    </w:p>
    <w:p w:rsidR="00033BBE" w:rsidRPr="00DA183C" w:rsidRDefault="00033BBE" w:rsidP="00493203">
      <w:pPr>
        <w:rPr>
          <w:b/>
          <w:sz w:val="22"/>
          <w:szCs w:val="22"/>
        </w:rPr>
      </w:pPr>
    </w:p>
    <w:p w:rsidR="00033BBE" w:rsidRPr="00DA183C" w:rsidRDefault="00033BBE" w:rsidP="00493203">
      <w:pPr>
        <w:rPr>
          <w:b/>
          <w:sz w:val="22"/>
          <w:szCs w:val="22"/>
        </w:rPr>
      </w:pPr>
    </w:p>
    <w:p w:rsidR="00033BBE" w:rsidRPr="00DA183C" w:rsidRDefault="00033BBE" w:rsidP="00493203">
      <w:pPr>
        <w:rPr>
          <w:b/>
          <w:sz w:val="22"/>
          <w:szCs w:val="22"/>
        </w:rPr>
      </w:pPr>
    </w:p>
    <w:p w:rsidR="00033BBE" w:rsidRPr="00DA183C" w:rsidRDefault="00033BBE" w:rsidP="00493203">
      <w:pPr>
        <w:rPr>
          <w:b/>
          <w:sz w:val="22"/>
          <w:szCs w:val="22"/>
        </w:rPr>
      </w:pPr>
    </w:p>
    <w:p w:rsidR="00033BBE" w:rsidRPr="00DA183C" w:rsidRDefault="007B7C6A" w:rsidP="0049320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F29DF" w:rsidRPr="00DA183C" w:rsidRDefault="005F29DF" w:rsidP="00493203">
      <w:pPr>
        <w:rPr>
          <w:b/>
          <w:sz w:val="22"/>
          <w:szCs w:val="22"/>
        </w:rPr>
      </w:pPr>
    </w:p>
    <w:sectPr w:rsidR="005F29DF" w:rsidRPr="00DA183C" w:rsidSect="000860D7">
      <w:pgSz w:w="11906" w:h="16838" w:code="9"/>
      <w:pgMar w:top="2835" w:right="1701" w:bottom="1134" w:left="1276" w:header="709" w:footer="709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4E83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0A48"/>
    <w:multiLevelType w:val="hybridMultilevel"/>
    <w:tmpl w:val="99FE323E"/>
    <w:lvl w:ilvl="0" w:tplc="DCF67D2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03"/>
    <w:rsid w:val="0003039A"/>
    <w:rsid w:val="00033BBE"/>
    <w:rsid w:val="0005720C"/>
    <w:rsid w:val="000860D7"/>
    <w:rsid w:val="000969B3"/>
    <w:rsid w:val="0016759B"/>
    <w:rsid w:val="001A2CD4"/>
    <w:rsid w:val="00212B17"/>
    <w:rsid w:val="0023098B"/>
    <w:rsid w:val="002C33BE"/>
    <w:rsid w:val="002F4963"/>
    <w:rsid w:val="00317FDD"/>
    <w:rsid w:val="0034596E"/>
    <w:rsid w:val="00480DDA"/>
    <w:rsid w:val="00493203"/>
    <w:rsid w:val="004A24F6"/>
    <w:rsid w:val="004C56A0"/>
    <w:rsid w:val="004D34AC"/>
    <w:rsid w:val="00503762"/>
    <w:rsid w:val="00510B4F"/>
    <w:rsid w:val="00590E28"/>
    <w:rsid w:val="005C0925"/>
    <w:rsid w:val="005C2A10"/>
    <w:rsid w:val="005C6312"/>
    <w:rsid w:val="005F29DF"/>
    <w:rsid w:val="00650026"/>
    <w:rsid w:val="00681448"/>
    <w:rsid w:val="006C28C4"/>
    <w:rsid w:val="007B7C6A"/>
    <w:rsid w:val="008179FC"/>
    <w:rsid w:val="008211ED"/>
    <w:rsid w:val="008C0D68"/>
    <w:rsid w:val="008D27FF"/>
    <w:rsid w:val="0092015C"/>
    <w:rsid w:val="009532D0"/>
    <w:rsid w:val="00997E68"/>
    <w:rsid w:val="009D49E5"/>
    <w:rsid w:val="00B025C1"/>
    <w:rsid w:val="00B501A3"/>
    <w:rsid w:val="00BA0ADE"/>
    <w:rsid w:val="00BC1780"/>
    <w:rsid w:val="00C552CC"/>
    <w:rsid w:val="00C63C58"/>
    <w:rsid w:val="00CB30CE"/>
    <w:rsid w:val="00CF26FB"/>
    <w:rsid w:val="00D16D80"/>
    <w:rsid w:val="00D531C8"/>
    <w:rsid w:val="00D62E1B"/>
    <w:rsid w:val="00D7410B"/>
    <w:rsid w:val="00DA183C"/>
    <w:rsid w:val="00E6784A"/>
    <w:rsid w:val="00F103EA"/>
    <w:rsid w:val="00F22C19"/>
    <w:rsid w:val="00F405F3"/>
    <w:rsid w:val="00F55A5F"/>
    <w:rsid w:val="00F8506F"/>
    <w:rsid w:val="00F95D6E"/>
    <w:rsid w:val="00FA542A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0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32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32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qFormat/>
    <w:rsid w:val="0049320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493203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49320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9320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semiHidden/>
    <w:rsid w:val="00493203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5Char">
    <w:name w:val="Título 5 Char"/>
    <w:link w:val="Ttulo5"/>
    <w:rsid w:val="00493203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link w:val="Ttulo6"/>
    <w:rsid w:val="0049320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7Char">
    <w:name w:val="Título 7 Char"/>
    <w:link w:val="Ttulo7"/>
    <w:rsid w:val="00493203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493203"/>
    <w:pPr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rsid w:val="00493203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link w:val="Recuodecorpodetexto3"/>
    <w:rsid w:val="00493203"/>
    <w:rPr>
      <w:rFonts w:ascii="Arial" w:eastAsia="Times New Roman" w:hAnsi="Arial" w:cs="Arial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9320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93203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rsid w:val="004932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9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93203"/>
    <w:rPr>
      <w:sz w:val="22"/>
      <w:szCs w:val="22"/>
      <w:lang w:eastAsia="en-US"/>
    </w:rPr>
  </w:style>
  <w:style w:type="character" w:customStyle="1" w:styleId="shortspec">
    <w:name w:val="shortspec"/>
    <w:basedOn w:val="Fontepargpadro"/>
    <w:rsid w:val="00493203"/>
  </w:style>
  <w:style w:type="paragraph" w:styleId="Commarcadores">
    <w:name w:val="List Bullet"/>
    <w:basedOn w:val="Normal"/>
    <w:semiHidden/>
    <w:unhideWhenUsed/>
    <w:rsid w:val="009532D0"/>
    <w:pPr>
      <w:numPr>
        <w:numId w:val="2"/>
      </w:numPr>
      <w:contextualSpacing/>
    </w:pPr>
  </w:style>
  <w:style w:type="character" w:customStyle="1" w:styleId="Caracteresdenotaderodap">
    <w:name w:val="Caracteres de nota de rodapé"/>
    <w:rsid w:val="00CB30C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4596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0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32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32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qFormat/>
    <w:rsid w:val="0049320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493203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49320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9320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semiHidden/>
    <w:rsid w:val="00493203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5Char">
    <w:name w:val="Título 5 Char"/>
    <w:link w:val="Ttulo5"/>
    <w:rsid w:val="00493203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link w:val="Ttulo6"/>
    <w:rsid w:val="0049320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7Char">
    <w:name w:val="Título 7 Char"/>
    <w:link w:val="Ttulo7"/>
    <w:rsid w:val="00493203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493203"/>
    <w:pPr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rsid w:val="00493203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link w:val="Recuodecorpodetexto3"/>
    <w:rsid w:val="00493203"/>
    <w:rPr>
      <w:rFonts w:ascii="Arial" w:eastAsia="Times New Roman" w:hAnsi="Arial" w:cs="Arial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9320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93203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rsid w:val="004932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9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93203"/>
    <w:rPr>
      <w:sz w:val="22"/>
      <w:szCs w:val="22"/>
      <w:lang w:eastAsia="en-US"/>
    </w:rPr>
  </w:style>
  <w:style w:type="character" w:customStyle="1" w:styleId="shortspec">
    <w:name w:val="shortspec"/>
    <w:basedOn w:val="Fontepargpadro"/>
    <w:rsid w:val="00493203"/>
  </w:style>
  <w:style w:type="paragraph" w:styleId="Commarcadores">
    <w:name w:val="List Bullet"/>
    <w:basedOn w:val="Normal"/>
    <w:semiHidden/>
    <w:unhideWhenUsed/>
    <w:rsid w:val="009532D0"/>
    <w:pPr>
      <w:numPr>
        <w:numId w:val="2"/>
      </w:numPr>
      <w:contextualSpacing/>
    </w:pPr>
  </w:style>
  <w:style w:type="character" w:customStyle="1" w:styleId="Caracteresdenotaderodap">
    <w:name w:val="Caracteres de nota de rodapé"/>
    <w:rsid w:val="00CB30C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45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C083-BFF3-4EA7-95CB-F4D01CB9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Braian</dc:creator>
  <cp:lastModifiedBy>Patrimônio 01</cp:lastModifiedBy>
  <cp:revision>7</cp:revision>
  <cp:lastPrinted>2016-09-29T13:31:00Z</cp:lastPrinted>
  <dcterms:created xsi:type="dcterms:W3CDTF">2016-09-29T13:14:00Z</dcterms:created>
  <dcterms:modified xsi:type="dcterms:W3CDTF">2016-09-29T13:34:00Z</dcterms:modified>
</cp:coreProperties>
</file>