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49" w:rsidRPr="00332511" w:rsidRDefault="00346249" w:rsidP="00C905C5">
      <w:pPr>
        <w:rPr>
          <w:rFonts w:ascii="Comic Sans MS" w:hAnsi="Comic Sans MS"/>
          <w:sz w:val="22"/>
          <w:szCs w:val="22"/>
        </w:rPr>
      </w:pPr>
    </w:p>
    <w:p w:rsidR="00346249" w:rsidRPr="00332511" w:rsidRDefault="00346249">
      <w:pPr>
        <w:rPr>
          <w:rFonts w:ascii="Comic Sans MS" w:hAnsi="Comic Sans MS"/>
          <w:sz w:val="22"/>
          <w:szCs w:val="22"/>
        </w:rPr>
      </w:pPr>
    </w:p>
    <w:p w:rsidR="00346249" w:rsidRPr="00332511" w:rsidRDefault="00346249">
      <w:pPr>
        <w:rPr>
          <w:rFonts w:ascii="Comic Sans MS" w:hAnsi="Comic Sans MS"/>
          <w:sz w:val="22"/>
          <w:szCs w:val="22"/>
        </w:rPr>
      </w:pPr>
    </w:p>
    <w:p w:rsidR="00346249" w:rsidRPr="00332511" w:rsidRDefault="00346249" w:rsidP="00346249">
      <w:pPr>
        <w:jc w:val="center"/>
        <w:rPr>
          <w:rFonts w:ascii="Comic Sans MS" w:hAnsi="Comic Sans MS"/>
          <w:b/>
          <w:sz w:val="22"/>
          <w:szCs w:val="22"/>
        </w:rPr>
      </w:pPr>
      <w:r w:rsidRPr="00332511">
        <w:rPr>
          <w:rFonts w:ascii="Comic Sans MS" w:hAnsi="Comic Sans MS"/>
          <w:b/>
          <w:sz w:val="22"/>
          <w:szCs w:val="22"/>
        </w:rPr>
        <w:t>TERMO DE CONVÊNIO</w:t>
      </w:r>
      <w:r w:rsidR="00FD48D9">
        <w:rPr>
          <w:rFonts w:ascii="Comic Sans MS" w:hAnsi="Comic Sans MS"/>
          <w:b/>
          <w:sz w:val="22"/>
          <w:szCs w:val="22"/>
        </w:rPr>
        <w:t xml:space="preserve"> Nº 006/2016</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
    <w:p w:rsidR="00346249" w:rsidRPr="00332511" w:rsidRDefault="00346249" w:rsidP="007A239A">
      <w:pPr>
        <w:ind w:left="3540" w:hanging="3540"/>
        <w:jc w:val="both"/>
        <w:rPr>
          <w:rFonts w:ascii="Comic Sans MS" w:hAnsi="Comic Sans MS"/>
          <w:sz w:val="22"/>
          <w:szCs w:val="22"/>
        </w:rPr>
      </w:pPr>
      <w:r w:rsidRPr="00332511">
        <w:rPr>
          <w:rFonts w:ascii="Comic Sans MS" w:hAnsi="Comic Sans MS"/>
          <w:sz w:val="22"/>
          <w:szCs w:val="22"/>
        </w:rPr>
        <w:tab/>
      </w:r>
      <w:r w:rsidRPr="00FD48D9">
        <w:rPr>
          <w:rFonts w:ascii="Comic Sans MS" w:hAnsi="Comic Sans MS"/>
          <w:b/>
          <w:sz w:val="22"/>
          <w:szCs w:val="22"/>
        </w:rPr>
        <w:t>CONVÊNIO QUE ENTRE SI CELEBRAM O MUNICÍPIO DE SÃO MARCOS E A ENTIDADE PROJETO WIDA</w:t>
      </w:r>
      <w:r w:rsidR="00C0096B" w:rsidRPr="00FD48D9">
        <w:rPr>
          <w:rFonts w:ascii="Comic Sans MS" w:hAnsi="Comic Sans MS"/>
          <w:b/>
          <w:sz w:val="22"/>
          <w:szCs w:val="22"/>
        </w:rPr>
        <w:t>, CONFORME LEI Nº 2</w:t>
      </w:r>
      <w:r w:rsidR="006E5C3D" w:rsidRPr="00FD48D9">
        <w:rPr>
          <w:rFonts w:ascii="Comic Sans MS" w:hAnsi="Comic Sans MS"/>
          <w:b/>
          <w:sz w:val="22"/>
          <w:szCs w:val="22"/>
        </w:rPr>
        <w:t>.</w:t>
      </w:r>
      <w:r w:rsidR="00C0096B" w:rsidRPr="00FD48D9">
        <w:rPr>
          <w:rFonts w:ascii="Comic Sans MS" w:hAnsi="Comic Sans MS"/>
          <w:b/>
          <w:sz w:val="22"/>
          <w:szCs w:val="22"/>
        </w:rPr>
        <w:t>256/2011</w:t>
      </w:r>
      <w:r w:rsidR="00C0096B" w:rsidRPr="00332511">
        <w:rPr>
          <w:rFonts w:ascii="Comic Sans MS" w:hAnsi="Comic Sans MS"/>
          <w:sz w:val="22"/>
          <w:szCs w:val="22"/>
        </w:rPr>
        <w:t>.</w:t>
      </w:r>
    </w:p>
    <w:p w:rsidR="00346249" w:rsidRPr="00332511" w:rsidRDefault="00346249" w:rsidP="00346249">
      <w:pPr>
        <w:jc w:val="both"/>
        <w:rPr>
          <w:rFonts w:ascii="Comic Sans MS" w:hAnsi="Comic Sans MS"/>
          <w:sz w:val="22"/>
          <w:szCs w:val="22"/>
        </w:rPr>
      </w:pPr>
    </w:p>
    <w:p w:rsidR="00346249" w:rsidRPr="00FD48D9" w:rsidRDefault="00346249" w:rsidP="00346249">
      <w:pPr>
        <w:jc w:val="both"/>
        <w:rPr>
          <w:rFonts w:ascii="Comic Sans MS" w:hAnsi="Comic Sans MS"/>
          <w:b/>
          <w:sz w:val="22"/>
          <w:szCs w:val="22"/>
        </w:rPr>
      </w:pPr>
      <w:r w:rsidRPr="00332511">
        <w:rPr>
          <w:rFonts w:ascii="Comic Sans MS" w:hAnsi="Comic Sans MS"/>
          <w:sz w:val="22"/>
          <w:szCs w:val="22"/>
        </w:rPr>
        <w:tab/>
      </w:r>
      <w:r w:rsidRPr="00332511">
        <w:rPr>
          <w:rFonts w:ascii="Comic Sans MS" w:hAnsi="Comic Sans MS"/>
          <w:sz w:val="22"/>
          <w:szCs w:val="22"/>
        </w:rPr>
        <w:tab/>
      </w:r>
      <w:r w:rsidRPr="00332511">
        <w:rPr>
          <w:rFonts w:ascii="Comic Sans MS" w:hAnsi="Comic Sans MS"/>
          <w:b/>
          <w:sz w:val="22"/>
          <w:szCs w:val="22"/>
        </w:rPr>
        <w:t>O MUNICÍPIO DE SÃO MARCOS</w:t>
      </w:r>
      <w:r w:rsidRPr="00332511">
        <w:rPr>
          <w:rFonts w:ascii="Comic Sans MS" w:hAnsi="Comic Sans MS"/>
          <w:sz w:val="22"/>
          <w:szCs w:val="22"/>
        </w:rPr>
        <w:t>, pessoa jurídica de direito público, com sede na Av. Venâncio Aires, 720, devidamente registrada no CNPJ sob o n.º 88.818.299/0001-37, representado por s</w:t>
      </w:r>
      <w:r w:rsidR="00FD48D9">
        <w:rPr>
          <w:rFonts w:ascii="Comic Sans MS" w:hAnsi="Comic Sans MS"/>
          <w:sz w:val="22"/>
          <w:szCs w:val="22"/>
        </w:rPr>
        <w:t>ua Prefeita municipal em exercício</w:t>
      </w:r>
      <w:r w:rsidRPr="00332511">
        <w:rPr>
          <w:rFonts w:ascii="Comic Sans MS" w:hAnsi="Comic Sans MS"/>
          <w:sz w:val="22"/>
          <w:szCs w:val="22"/>
        </w:rPr>
        <w:t>, a seguir designad</w:t>
      </w:r>
      <w:r w:rsidR="00FD48D9">
        <w:rPr>
          <w:rFonts w:ascii="Comic Sans MS" w:hAnsi="Comic Sans MS"/>
          <w:sz w:val="22"/>
          <w:szCs w:val="22"/>
        </w:rPr>
        <w:t>a</w:t>
      </w:r>
      <w:r w:rsidRPr="00332511">
        <w:rPr>
          <w:rFonts w:ascii="Comic Sans MS" w:hAnsi="Comic Sans MS"/>
          <w:sz w:val="22"/>
          <w:szCs w:val="22"/>
        </w:rPr>
        <w:t xml:space="preserve"> </w:t>
      </w:r>
      <w:r w:rsidRPr="00332511">
        <w:rPr>
          <w:rFonts w:ascii="Comic Sans MS" w:hAnsi="Comic Sans MS"/>
          <w:b/>
          <w:sz w:val="22"/>
          <w:szCs w:val="22"/>
        </w:rPr>
        <w:t>CONCEDENTE</w:t>
      </w:r>
      <w:r w:rsidRPr="00332511">
        <w:rPr>
          <w:rFonts w:ascii="Comic Sans MS" w:hAnsi="Comic Sans MS"/>
          <w:sz w:val="22"/>
          <w:szCs w:val="22"/>
        </w:rPr>
        <w:t xml:space="preserve"> e, de outro lado, o </w:t>
      </w:r>
      <w:r w:rsidRPr="00332511">
        <w:rPr>
          <w:rFonts w:ascii="Comic Sans MS" w:hAnsi="Comic Sans MS"/>
          <w:b/>
          <w:sz w:val="22"/>
          <w:szCs w:val="22"/>
        </w:rPr>
        <w:t>PROJETO WIDA</w:t>
      </w:r>
      <w:r w:rsidRPr="00332511">
        <w:rPr>
          <w:rFonts w:ascii="Comic Sans MS" w:hAnsi="Comic Sans MS"/>
          <w:sz w:val="22"/>
          <w:szCs w:val="22"/>
        </w:rPr>
        <w:t xml:space="preserve">, pessoa jurídica de direito privado, entidade devidamente inscrita no CNPJ n.º 01.488.959/0001-80, com sede na Rua Dr. Rosa, n.º 500, nesta cidade de São Marcos-RS, neste ato representada pelo seu representante legal, Sr. Ademar José </w:t>
      </w:r>
      <w:proofErr w:type="spellStart"/>
      <w:r w:rsidRPr="00332511">
        <w:rPr>
          <w:rFonts w:ascii="Comic Sans MS" w:hAnsi="Comic Sans MS"/>
          <w:sz w:val="22"/>
          <w:szCs w:val="22"/>
        </w:rPr>
        <w:t>Cioato</w:t>
      </w:r>
      <w:proofErr w:type="spellEnd"/>
      <w:r w:rsidRPr="00332511">
        <w:rPr>
          <w:rFonts w:ascii="Comic Sans MS" w:hAnsi="Comic Sans MS"/>
          <w:sz w:val="22"/>
          <w:szCs w:val="22"/>
        </w:rPr>
        <w:t xml:space="preserve">, brasileiro, viúvo, portador do CIC nº 200.479.750-91, residente e domiciliado na Rua Luiz </w:t>
      </w:r>
      <w:proofErr w:type="spellStart"/>
      <w:r w:rsidRPr="00332511">
        <w:rPr>
          <w:rFonts w:ascii="Comic Sans MS" w:hAnsi="Comic Sans MS"/>
          <w:sz w:val="22"/>
          <w:szCs w:val="22"/>
        </w:rPr>
        <w:t>Cioato</w:t>
      </w:r>
      <w:proofErr w:type="spellEnd"/>
      <w:r w:rsidRPr="00332511">
        <w:rPr>
          <w:rFonts w:ascii="Comic Sans MS" w:hAnsi="Comic Sans MS"/>
          <w:sz w:val="22"/>
          <w:szCs w:val="22"/>
        </w:rPr>
        <w:t xml:space="preserve">, n.º 325, </w:t>
      </w:r>
      <w:proofErr w:type="spellStart"/>
      <w:r w:rsidRPr="00332511">
        <w:rPr>
          <w:rFonts w:ascii="Comic Sans MS" w:hAnsi="Comic Sans MS"/>
          <w:sz w:val="22"/>
          <w:szCs w:val="22"/>
        </w:rPr>
        <w:t>Aptº</w:t>
      </w:r>
      <w:proofErr w:type="spellEnd"/>
      <w:r w:rsidRPr="00332511">
        <w:rPr>
          <w:rFonts w:ascii="Comic Sans MS" w:hAnsi="Comic Sans MS"/>
          <w:sz w:val="22"/>
          <w:szCs w:val="22"/>
        </w:rPr>
        <w:t xml:space="preserve"> 101, no Município de São Marcos - RS, doravante denominada de </w:t>
      </w:r>
      <w:r w:rsidRPr="00332511">
        <w:rPr>
          <w:rFonts w:ascii="Comic Sans MS" w:hAnsi="Comic Sans MS"/>
          <w:b/>
          <w:sz w:val="22"/>
          <w:szCs w:val="22"/>
        </w:rPr>
        <w:t>CONVENENTE</w:t>
      </w:r>
      <w:r w:rsidRPr="00332511">
        <w:rPr>
          <w:rFonts w:ascii="Comic Sans MS" w:hAnsi="Comic Sans MS"/>
          <w:sz w:val="22"/>
          <w:szCs w:val="22"/>
        </w:rPr>
        <w:t xml:space="preserve">, os quais celebram o presente Termo de Convênio </w:t>
      </w:r>
      <w:r w:rsidR="00C0096B" w:rsidRPr="00FD48D9">
        <w:rPr>
          <w:rFonts w:ascii="Comic Sans MS" w:hAnsi="Comic Sans MS"/>
          <w:b/>
          <w:sz w:val="22"/>
          <w:szCs w:val="22"/>
        </w:rPr>
        <w:t>conforme Lei nº 2</w:t>
      </w:r>
      <w:r w:rsidR="006E5C3D" w:rsidRPr="00FD48D9">
        <w:rPr>
          <w:rFonts w:ascii="Comic Sans MS" w:hAnsi="Comic Sans MS"/>
          <w:b/>
          <w:sz w:val="22"/>
          <w:szCs w:val="22"/>
        </w:rPr>
        <w:t>.256/2011, Processo nº 0</w:t>
      </w:r>
      <w:r w:rsidR="00332511" w:rsidRPr="00FD48D9">
        <w:rPr>
          <w:rFonts w:ascii="Comic Sans MS" w:hAnsi="Comic Sans MS"/>
          <w:b/>
          <w:sz w:val="22"/>
          <w:szCs w:val="22"/>
        </w:rPr>
        <w:t>19/2016</w:t>
      </w:r>
      <w:r w:rsidR="00C0096B" w:rsidRPr="00FD48D9">
        <w:rPr>
          <w:rFonts w:ascii="Comic Sans MS" w:hAnsi="Comic Sans MS"/>
          <w:b/>
          <w:sz w:val="22"/>
          <w:szCs w:val="22"/>
        </w:rPr>
        <w:t xml:space="preserve">, </w:t>
      </w:r>
      <w:r w:rsidRPr="00FD48D9">
        <w:rPr>
          <w:rFonts w:ascii="Comic Sans MS" w:hAnsi="Comic Sans MS"/>
          <w:b/>
          <w:sz w:val="22"/>
          <w:szCs w:val="22"/>
        </w:rPr>
        <w:t>nos termos que seguem:</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PRIMEIRA – OBJETO:</w:t>
      </w: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r>
      <w:r w:rsidRPr="00332511">
        <w:rPr>
          <w:rFonts w:ascii="Comic Sans MS" w:hAnsi="Comic Sans MS"/>
          <w:sz w:val="22"/>
          <w:szCs w:val="22"/>
        </w:rPr>
        <w:tab/>
        <w:t>O PRESENTE CONVÊNIO TEM POR OBJETO O REPASSE DE VERBA PARA QUE A ENTIDADE POSSA ATENDER AS SUAS NECESSIDADES FINANCEIRAS, NO ATENDIMENTO DAS FINALIDADES PARA A QUAL TEM OBJETIVO.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SEGUNDA - DOS RECURSOS FINANCEIROS e FORMA DE REPASSES:</w:t>
      </w:r>
    </w:p>
    <w:p w:rsidR="00346249" w:rsidRPr="00332511" w:rsidRDefault="00346249" w:rsidP="00346249">
      <w:pPr>
        <w:ind w:firstLine="1701"/>
        <w:jc w:val="both"/>
        <w:rPr>
          <w:rFonts w:ascii="Comic Sans MS" w:hAnsi="Comic Sans MS"/>
          <w:sz w:val="22"/>
          <w:szCs w:val="22"/>
        </w:rPr>
      </w:pPr>
      <w:r w:rsidRPr="00332511">
        <w:rPr>
          <w:rFonts w:ascii="Comic Sans MS" w:hAnsi="Comic Sans MS"/>
          <w:sz w:val="22"/>
          <w:szCs w:val="22"/>
        </w:rPr>
        <w:t xml:space="preserve">Os recursos para a execução do objeto deste Convênio, no montante de R$ </w:t>
      </w:r>
      <w:r w:rsidR="007A239A">
        <w:rPr>
          <w:rFonts w:ascii="Comic Sans MS" w:hAnsi="Comic Sans MS"/>
          <w:sz w:val="22"/>
          <w:szCs w:val="22"/>
        </w:rPr>
        <w:t>7.733,37</w:t>
      </w:r>
      <w:r w:rsidRPr="00332511">
        <w:rPr>
          <w:rFonts w:ascii="Comic Sans MS" w:hAnsi="Comic Sans MS"/>
          <w:sz w:val="22"/>
          <w:szCs w:val="22"/>
        </w:rPr>
        <w:t xml:space="preserve"> (</w:t>
      </w:r>
      <w:r w:rsidR="00C0096B" w:rsidRPr="00332511">
        <w:rPr>
          <w:rFonts w:ascii="Comic Sans MS" w:hAnsi="Comic Sans MS"/>
          <w:sz w:val="22"/>
          <w:szCs w:val="22"/>
        </w:rPr>
        <w:t>S</w:t>
      </w:r>
      <w:r w:rsidR="007A239A">
        <w:rPr>
          <w:rFonts w:ascii="Comic Sans MS" w:hAnsi="Comic Sans MS"/>
          <w:sz w:val="22"/>
          <w:szCs w:val="22"/>
        </w:rPr>
        <w:t>ete</w:t>
      </w:r>
      <w:r w:rsidR="00C0096B" w:rsidRPr="00332511">
        <w:rPr>
          <w:rFonts w:ascii="Comic Sans MS" w:hAnsi="Comic Sans MS"/>
          <w:sz w:val="22"/>
          <w:szCs w:val="22"/>
        </w:rPr>
        <w:t xml:space="preserve"> mil</w:t>
      </w:r>
      <w:r w:rsidR="006E5C3D" w:rsidRPr="00332511">
        <w:rPr>
          <w:rFonts w:ascii="Comic Sans MS" w:hAnsi="Comic Sans MS"/>
          <w:sz w:val="22"/>
          <w:szCs w:val="22"/>
        </w:rPr>
        <w:t xml:space="preserve"> </w:t>
      </w:r>
      <w:r w:rsidR="0046017B" w:rsidRPr="00332511">
        <w:rPr>
          <w:rFonts w:ascii="Comic Sans MS" w:hAnsi="Comic Sans MS"/>
          <w:sz w:val="22"/>
          <w:szCs w:val="22"/>
        </w:rPr>
        <w:t xml:space="preserve">setecentos e </w:t>
      </w:r>
      <w:r w:rsidR="007A239A">
        <w:rPr>
          <w:rFonts w:ascii="Comic Sans MS" w:hAnsi="Comic Sans MS"/>
          <w:sz w:val="22"/>
          <w:szCs w:val="22"/>
        </w:rPr>
        <w:t>trinta e três reais e trinta e sete</w:t>
      </w:r>
      <w:r w:rsidR="0046017B" w:rsidRPr="00332511">
        <w:rPr>
          <w:rFonts w:ascii="Comic Sans MS" w:hAnsi="Comic Sans MS"/>
          <w:sz w:val="22"/>
          <w:szCs w:val="22"/>
        </w:rPr>
        <w:t xml:space="preserve"> centavos</w:t>
      </w:r>
      <w:r w:rsidR="006E5C3D" w:rsidRPr="00332511">
        <w:rPr>
          <w:rFonts w:ascii="Comic Sans MS" w:hAnsi="Comic Sans MS"/>
          <w:sz w:val="22"/>
          <w:szCs w:val="22"/>
        </w:rPr>
        <w:t xml:space="preserve">) </w:t>
      </w:r>
      <w:r w:rsidR="00C0096B" w:rsidRPr="00332511">
        <w:rPr>
          <w:rFonts w:ascii="Comic Sans MS" w:hAnsi="Comic Sans MS"/>
          <w:sz w:val="22"/>
          <w:szCs w:val="22"/>
        </w:rPr>
        <w:t>mensais</w:t>
      </w:r>
      <w:r w:rsidRPr="00332511">
        <w:rPr>
          <w:rFonts w:ascii="Comic Sans MS" w:hAnsi="Comic Sans MS"/>
          <w:sz w:val="22"/>
          <w:szCs w:val="22"/>
        </w:rPr>
        <w:t>, correrão à conta do orçamento municipal, que será repassado pelo CONCEDENTE ao CONVENENTE, os quais ficarão vinculados à dotação abaixo especificada.</w:t>
      </w:r>
    </w:p>
    <w:p w:rsidR="00346249" w:rsidRPr="00332511" w:rsidRDefault="000637F8" w:rsidP="00346249">
      <w:pPr>
        <w:jc w:val="both"/>
        <w:rPr>
          <w:rFonts w:ascii="Comic Sans MS" w:hAnsi="Comic Sans MS"/>
          <w:sz w:val="22"/>
          <w:szCs w:val="22"/>
        </w:rPr>
      </w:pPr>
      <w:r>
        <w:rPr>
          <w:rFonts w:ascii="Comic Sans MS" w:hAnsi="Comic Sans MS"/>
          <w:sz w:val="22"/>
          <w:szCs w:val="22"/>
        </w:rPr>
        <w:t xml:space="preserve">           </w:t>
      </w:r>
      <w:proofErr w:type="spellStart"/>
      <w:r>
        <w:rPr>
          <w:rFonts w:ascii="Comic Sans MS" w:hAnsi="Comic Sans MS"/>
          <w:sz w:val="22"/>
          <w:szCs w:val="22"/>
        </w:rPr>
        <w:t>Orgão</w:t>
      </w:r>
      <w:proofErr w:type="spellEnd"/>
      <w:r>
        <w:rPr>
          <w:rFonts w:ascii="Comic Sans MS" w:hAnsi="Comic Sans MS"/>
          <w:sz w:val="22"/>
          <w:szCs w:val="22"/>
        </w:rPr>
        <w:t>: 14 – Secretaria de Assistência Social</w:t>
      </w:r>
    </w:p>
    <w:p w:rsidR="00346249" w:rsidRPr="00332511" w:rsidRDefault="00346249" w:rsidP="00346249">
      <w:pPr>
        <w:ind w:firstLine="709"/>
        <w:jc w:val="both"/>
        <w:rPr>
          <w:rFonts w:ascii="Comic Sans MS" w:hAnsi="Comic Sans MS"/>
          <w:sz w:val="22"/>
          <w:szCs w:val="22"/>
        </w:rPr>
      </w:pPr>
      <w:r w:rsidRPr="00332511">
        <w:rPr>
          <w:rFonts w:ascii="Comic Sans MS" w:hAnsi="Comic Sans MS"/>
          <w:sz w:val="22"/>
          <w:szCs w:val="22"/>
        </w:rPr>
        <w:t xml:space="preserve">Unidade Orçamentária: </w:t>
      </w:r>
      <w:r w:rsidR="000637F8">
        <w:rPr>
          <w:rFonts w:ascii="Comic Sans MS" w:hAnsi="Comic Sans MS"/>
          <w:sz w:val="22"/>
          <w:szCs w:val="22"/>
        </w:rPr>
        <w:t>01</w:t>
      </w:r>
      <w:r w:rsidRPr="00332511">
        <w:rPr>
          <w:rFonts w:ascii="Comic Sans MS" w:hAnsi="Comic Sans MS"/>
          <w:sz w:val="22"/>
          <w:szCs w:val="22"/>
        </w:rPr>
        <w:t xml:space="preserve"> Assistência Social</w:t>
      </w:r>
    </w:p>
    <w:p w:rsidR="000637F8" w:rsidRDefault="000637F8" w:rsidP="00346249">
      <w:pPr>
        <w:ind w:firstLine="709"/>
        <w:jc w:val="both"/>
        <w:rPr>
          <w:rFonts w:ascii="Comic Sans MS" w:hAnsi="Comic Sans MS"/>
          <w:sz w:val="22"/>
          <w:szCs w:val="22"/>
        </w:rPr>
      </w:pPr>
      <w:r>
        <w:rPr>
          <w:rFonts w:ascii="Comic Sans MS" w:hAnsi="Comic Sans MS"/>
          <w:sz w:val="22"/>
          <w:szCs w:val="22"/>
        </w:rPr>
        <w:t>Função: 08 – Assistência Social</w:t>
      </w:r>
      <w:bookmarkStart w:id="0" w:name="_GoBack"/>
      <w:bookmarkEnd w:id="0"/>
    </w:p>
    <w:p w:rsidR="007A239A" w:rsidRDefault="007A239A" w:rsidP="00346249">
      <w:pPr>
        <w:ind w:firstLine="709"/>
        <w:jc w:val="both"/>
        <w:rPr>
          <w:rFonts w:ascii="Comic Sans MS" w:hAnsi="Comic Sans MS"/>
          <w:sz w:val="22"/>
          <w:szCs w:val="22"/>
        </w:rPr>
      </w:pPr>
    </w:p>
    <w:p w:rsidR="000637F8" w:rsidRDefault="000637F8" w:rsidP="00346249">
      <w:pPr>
        <w:ind w:firstLine="709"/>
        <w:jc w:val="both"/>
        <w:rPr>
          <w:rFonts w:ascii="Comic Sans MS" w:hAnsi="Comic Sans MS"/>
          <w:sz w:val="22"/>
          <w:szCs w:val="22"/>
        </w:rPr>
      </w:pPr>
      <w:proofErr w:type="spellStart"/>
      <w:r>
        <w:rPr>
          <w:rFonts w:ascii="Comic Sans MS" w:hAnsi="Comic Sans MS"/>
          <w:sz w:val="22"/>
          <w:szCs w:val="22"/>
        </w:rPr>
        <w:lastRenderedPageBreak/>
        <w:t>Subfunção</w:t>
      </w:r>
      <w:proofErr w:type="spellEnd"/>
      <w:r>
        <w:rPr>
          <w:rFonts w:ascii="Comic Sans MS" w:hAnsi="Comic Sans MS"/>
          <w:sz w:val="22"/>
          <w:szCs w:val="22"/>
        </w:rPr>
        <w:t>: 244 – Assistência Comunitária</w:t>
      </w:r>
    </w:p>
    <w:p w:rsidR="000637F8" w:rsidRDefault="000637F8" w:rsidP="00346249">
      <w:pPr>
        <w:ind w:firstLine="709"/>
        <w:jc w:val="both"/>
        <w:rPr>
          <w:rFonts w:ascii="Comic Sans MS" w:hAnsi="Comic Sans MS"/>
          <w:sz w:val="22"/>
          <w:szCs w:val="22"/>
        </w:rPr>
      </w:pPr>
      <w:r>
        <w:rPr>
          <w:rFonts w:ascii="Comic Sans MS" w:hAnsi="Comic Sans MS"/>
          <w:sz w:val="22"/>
          <w:szCs w:val="22"/>
        </w:rPr>
        <w:t>Programa: 128 – Assistência Comunitária</w:t>
      </w:r>
    </w:p>
    <w:p w:rsidR="000637F8" w:rsidRDefault="000637F8" w:rsidP="00346249">
      <w:pPr>
        <w:ind w:firstLine="709"/>
        <w:jc w:val="both"/>
        <w:rPr>
          <w:rFonts w:ascii="Comic Sans MS" w:hAnsi="Comic Sans MS"/>
          <w:sz w:val="22"/>
          <w:szCs w:val="22"/>
        </w:rPr>
      </w:pPr>
      <w:r>
        <w:rPr>
          <w:rFonts w:ascii="Comic Sans MS" w:hAnsi="Comic Sans MS"/>
          <w:sz w:val="22"/>
          <w:szCs w:val="22"/>
        </w:rPr>
        <w:t>Projeto/Atividade: 2078 - Assistência Social a população</w:t>
      </w:r>
    </w:p>
    <w:p w:rsidR="00346249" w:rsidRDefault="000637F8" w:rsidP="000637F8">
      <w:pPr>
        <w:ind w:firstLine="709"/>
        <w:jc w:val="both"/>
        <w:rPr>
          <w:rFonts w:ascii="Comic Sans MS" w:hAnsi="Comic Sans MS"/>
          <w:sz w:val="22"/>
          <w:szCs w:val="22"/>
        </w:rPr>
      </w:pPr>
      <w:r>
        <w:rPr>
          <w:rFonts w:ascii="Comic Sans MS" w:hAnsi="Comic Sans MS"/>
          <w:sz w:val="22"/>
          <w:szCs w:val="22"/>
        </w:rPr>
        <w:t>Categoria: 3.3.3.50.43.01.000000 -  Instituições de caráter assistencial cultural</w:t>
      </w:r>
    </w:p>
    <w:p w:rsidR="000637F8" w:rsidRPr="00332511" w:rsidRDefault="000637F8" w:rsidP="000637F8">
      <w:pPr>
        <w:ind w:firstLine="709"/>
        <w:jc w:val="both"/>
        <w:rPr>
          <w:rFonts w:ascii="Comic Sans MS" w:hAnsi="Comic Sans MS"/>
          <w:sz w:val="22"/>
          <w:szCs w:val="22"/>
        </w:rPr>
      </w:pPr>
    </w:p>
    <w:p w:rsidR="00346249" w:rsidRPr="00332511" w:rsidRDefault="006520E2" w:rsidP="00346249">
      <w:pPr>
        <w:jc w:val="both"/>
        <w:rPr>
          <w:rFonts w:ascii="Comic Sans MS" w:hAnsi="Comic Sans MS"/>
          <w:sz w:val="22"/>
          <w:szCs w:val="22"/>
        </w:rPr>
      </w:pPr>
      <w:r w:rsidRPr="00332511">
        <w:rPr>
          <w:rFonts w:ascii="Comic Sans MS" w:hAnsi="Comic Sans MS"/>
          <w:b/>
          <w:sz w:val="22"/>
          <w:szCs w:val="22"/>
        </w:rPr>
        <w:t>Parágrafo Único</w:t>
      </w:r>
      <w:r w:rsidRPr="00332511">
        <w:rPr>
          <w:rFonts w:ascii="Comic Sans MS" w:hAnsi="Comic Sans MS"/>
          <w:sz w:val="22"/>
          <w:szCs w:val="22"/>
        </w:rPr>
        <w:t>:</w:t>
      </w:r>
      <w:r w:rsidR="00346249" w:rsidRPr="00332511">
        <w:rPr>
          <w:rFonts w:ascii="Comic Sans MS" w:hAnsi="Comic Sans MS"/>
          <w:sz w:val="22"/>
          <w:szCs w:val="22"/>
        </w:rPr>
        <w:t xml:space="preserve"> O valor ser</w:t>
      </w:r>
      <w:r w:rsidRPr="00332511">
        <w:rPr>
          <w:rFonts w:ascii="Comic Sans MS" w:hAnsi="Comic Sans MS"/>
          <w:sz w:val="22"/>
          <w:szCs w:val="22"/>
        </w:rPr>
        <w:t>á</w:t>
      </w:r>
      <w:r w:rsidR="00346249" w:rsidRPr="00332511">
        <w:rPr>
          <w:rFonts w:ascii="Comic Sans MS" w:hAnsi="Comic Sans MS"/>
          <w:sz w:val="22"/>
          <w:szCs w:val="22"/>
        </w:rPr>
        <w:t xml:space="preserve"> repassado </w:t>
      </w:r>
      <w:r w:rsidRPr="00332511">
        <w:rPr>
          <w:rFonts w:ascii="Comic Sans MS" w:hAnsi="Comic Sans MS"/>
          <w:sz w:val="22"/>
          <w:szCs w:val="22"/>
        </w:rPr>
        <w:t>mensalmente.</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TERCEIRA - DAS OBRIGAÇÕES DO CONCEDENTE:</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I) Efetuar</w:t>
      </w:r>
      <w:proofErr w:type="gramEnd"/>
      <w:r w:rsidRPr="00332511">
        <w:rPr>
          <w:rFonts w:ascii="Comic Sans MS" w:hAnsi="Comic Sans MS"/>
          <w:sz w:val="22"/>
          <w:szCs w:val="22"/>
        </w:rPr>
        <w:t xml:space="preserve"> o repasse dos recursos financeiros na forma prevista neste instrumento;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II) Prestar</w:t>
      </w:r>
      <w:proofErr w:type="gramEnd"/>
      <w:r w:rsidRPr="00332511">
        <w:rPr>
          <w:rFonts w:ascii="Comic Sans MS" w:hAnsi="Comic Sans MS"/>
          <w:sz w:val="22"/>
          <w:szCs w:val="22"/>
        </w:rPr>
        <w:t xml:space="preserve"> orientação técnica e supervisionar a execução do Convênio;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III) Coordenar</w:t>
      </w:r>
      <w:proofErr w:type="gramEnd"/>
      <w:r w:rsidRPr="00332511">
        <w:rPr>
          <w:rFonts w:ascii="Comic Sans MS" w:hAnsi="Comic Sans MS"/>
          <w:sz w:val="22"/>
          <w:szCs w:val="22"/>
        </w:rPr>
        <w:t>, fiscalizar, acompanhar e avaliar a execução deste Convênio, de acordo com a cláusula primeira, e com o respectivo Plano de Trabalho;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IV) Examinar e deliberar</w:t>
      </w:r>
      <w:proofErr w:type="gramEnd"/>
      <w:r w:rsidRPr="00332511">
        <w:rPr>
          <w:rFonts w:ascii="Comic Sans MS" w:hAnsi="Comic Sans MS"/>
          <w:sz w:val="22"/>
          <w:szCs w:val="22"/>
        </w:rPr>
        <w:t xml:space="preserve"> quanto à Prestação de Contas, a ele apresentada pela CONVENENTE;</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QUARTA - DOS COMPROMISSOS DA CONVENENTE:</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a) Responsabilizar-se</w:t>
      </w:r>
      <w:proofErr w:type="gramEnd"/>
      <w:r w:rsidRPr="00332511">
        <w:rPr>
          <w:rFonts w:ascii="Comic Sans MS" w:hAnsi="Comic Sans MS"/>
          <w:sz w:val="22"/>
          <w:szCs w:val="22"/>
        </w:rPr>
        <w:t xml:space="preserve"> pela correta aplicação dos recursos recebidos, os quais se destinarão exclusivamente no pagamento </w:t>
      </w:r>
      <w:r w:rsidR="006840ED" w:rsidRPr="00332511">
        <w:rPr>
          <w:rFonts w:ascii="Comic Sans MS" w:hAnsi="Comic Sans MS"/>
          <w:sz w:val="22"/>
          <w:szCs w:val="22"/>
        </w:rPr>
        <w:t>objeto do convênio</w:t>
      </w:r>
      <w:r w:rsidRPr="00332511">
        <w:rPr>
          <w:rFonts w:ascii="Comic Sans MS" w:hAnsi="Comic Sans MS"/>
          <w:sz w:val="22"/>
          <w:szCs w:val="22"/>
        </w:rPr>
        <w:t>, que não poderão ser destinados a quaisquer outros fins que não estejam estabelecidos na Cláusula Primeira deste Convênio e no Plano de Trabalho, sob pena de rescisão deste instrumento e responsabilidade de seus dirigentes;</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b) Ressarcir o CONCEDENTE dos recursos recebidos através deste Convênio, quando se comprovar a sua inadequada utilização/aplicação;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c) Responsabilizar-se</w:t>
      </w:r>
      <w:proofErr w:type="gramEnd"/>
      <w:r w:rsidRPr="00332511">
        <w:rPr>
          <w:rFonts w:ascii="Comic Sans MS" w:hAnsi="Comic Sans MS"/>
          <w:sz w:val="22"/>
          <w:szCs w:val="22"/>
        </w:rPr>
        <w:t xml:space="preserve"> por quaisquer encargos excedentes assumidos decorrentes deste instrumento e danos causados a terceiros, eximindo o CONCEDENTE de quaisquer ônus ou reivindicações, perante terceiros, em juízo ou fora dele;</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d) Responsabilizar-se</w:t>
      </w:r>
      <w:proofErr w:type="gramEnd"/>
      <w:r w:rsidRPr="00332511">
        <w:rPr>
          <w:rFonts w:ascii="Comic Sans MS" w:hAnsi="Comic Sans MS"/>
          <w:sz w:val="22"/>
          <w:szCs w:val="22"/>
        </w:rPr>
        <w:t xml:space="preserve"> pelo cumprimento dos prazos estabelecidos quanto à utilização dos recursos;</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e) Submeter-se</w:t>
      </w:r>
      <w:proofErr w:type="gramEnd"/>
      <w:r w:rsidRPr="00332511">
        <w:rPr>
          <w:rFonts w:ascii="Comic Sans MS" w:hAnsi="Comic Sans MS"/>
          <w:sz w:val="22"/>
          <w:szCs w:val="22"/>
        </w:rPr>
        <w:t xml:space="preserve"> à supervisão e orientação técnica promovida pelo CONCEDENTE, fornecendo as informações necessárias à sua execução;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f) Prestar</w:t>
      </w:r>
      <w:proofErr w:type="gramEnd"/>
      <w:r w:rsidRPr="00332511">
        <w:rPr>
          <w:rFonts w:ascii="Comic Sans MS" w:hAnsi="Comic Sans MS"/>
          <w:sz w:val="22"/>
          <w:szCs w:val="22"/>
        </w:rPr>
        <w:t xml:space="preserve"> contas ao CONCEDENTE, na forma da cláusula sexta, dos recursos recebidos;</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g) Aplicar</w:t>
      </w:r>
      <w:proofErr w:type="gramEnd"/>
      <w:r w:rsidRPr="00332511">
        <w:rPr>
          <w:rFonts w:ascii="Comic Sans MS" w:hAnsi="Comic Sans MS"/>
          <w:sz w:val="22"/>
          <w:szCs w:val="22"/>
        </w:rPr>
        <w:t xml:space="preserve"> os saldos do Convênio em fundo de aplicação financeira, em instituição oficial, de modo que mantenha o valor econômico dos recursos recebidos. A não aplicação prevista obriga o ressarcimento ao Erário de igual valor ao da remuneração que os mesmos obteriam naquele período;</w:t>
      </w:r>
    </w:p>
    <w:p w:rsidR="00346249" w:rsidRPr="00332511" w:rsidRDefault="00346249" w:rsidP="00346249">
      <w:pPr>
        <w:jc w:val="both"/>
        <w:rPr>
          <w:rFonts w:ascii="Comic Sans MS" w:hAnsi="Comic Sans MS"/>
          <w:sz w:val="22"/>
          <w:szCs w:val="22"/>
        </w:rPr>
      </w:pPr>
    </w:p>
    <w:p w:rsidR="00346249" w:rsidRPr="00332511" w:rsidRDefault="006840ED" w:rsidP="00346249">
      <w:pPr>
        <w:jc w:val="both"/>
        <w:rPr>
          <w:rFonts w:ascii="Comic Sans MS" w:hAnsi="Comic Sans MS"/>
          <w:sz w:val="22"/>
          <w:szCs w:val="22"/>
        </w:rPr>
      </w:pPr>
      <w:r w:rsidRPr="00332511">
        <w:rPr>
          <w:rFonts w:ascii="Comic Sans MS" w:hAnsi="Comic Sans MS"/>
          <w:sz w:val="22"/>
          <w:szCs w:val="22"/>
        </w:rPr>
        <w:t>h</w:t>
      </w:r>
      <w:r w:rsidR="00346249" w:rsidRPr="00332511">
        <w:rPr>
          <w:rFonts w:ascii="Comic Sans MS" w:hAnsi="Comic Sans MS"/>
          <w:sz w:val="22"/>
          <w:szCs w:val="22"/>
        </w:rPr>
        <w:t xml:space="preserve">) Devolver ao </w:t>
      </w:r>
      <w:proofErr w:type="gramStart"/>
      <w:r w:rsidR="00346249" w:rsidRPr="00332511">
        <w:rPr>
          <w:rFonts w:ascii="Comic Sans MS" w:hAnsi="Comic Sans MS"/>
          <w:sz w:val="22"/>
          <w:szCs w:val="22"/>
        </w:rPr>
        <w:t>CONCEDENTE saldos</w:t>
      </w:r>
      <w:proofErr w:type="gramEnd"/>
      <w:r w:rsidR="00346249" w:rsidRPr="00332511">
        <w:rPr>
          <w:rFonts w:ascii="Comic Sans MS" w:hAnsi="Comic Sans MS"/>
          <w:sz w:val="22"/>
          <w:szCs w:val="22"/>
        </w:rPr>
        <w:t xml:space="preserve"> financeiros remanescentes, inclusive os provenientes das aplicações financeiras realizadas no prazo improrrogável de 30 (trinta) dias da data final d</w:t>
      </w:r>
      <w:r w:rsidR="00332511">
        <w:rPr>
          <w:rFonts w:ascii="Comic Sans MS" w:hAnsi="Comic Sans MS"/>
          <w:sz w:val="22"/>
          <w:szCs w:val="22"/>
        </w:rPr>
        <w:t>o convênio</w:t>
      </w:r>
      <w:r w:rsidR="00346249" w:rsidRPr="00332511">
        <w:rPr>
          <w:rFonts w:ascii="Comic Sans MS" w:hAnsi="Comic Sans MS"/>
          <w:sz w:val="22"/>
          <w:szCs w:val="22"/>
        </w:rPr>
        <w:t>, sob pena de imediata instauração de tomada de contas especial do responsável, providenciada pelo CONCEDENTE;</w:t>
      </w:r>
    </w:p>
    <w:p w:rsidR="00346249" w:rsidRPr="00332511" w:rsidRDefault="00346249" w:rsidP="00346249">
      <w:pPr>
        <w:jc w:val="both"/>
        <w:rPr>
          <w:rFonts w:ascii="Comic Sans MS" w:hAnsi="Comic Sans MS"/>
          <w:sz w:val="22"/>
          <w:szCs w:val="22"/>
        </w:rPr>
      </w:pPr>
    </w:p>
    <w:p w:rsidR="00346249" w:rsidRPr="00332511" w:rsidRDefault="006840ED" w:rsidP="00346249">
      <w:pPr>
        <w:jc w:val="both"/>
        <w:rPr>
          <w:rFonts w:ascii="Comic Sans MS" w:hAnsi="Comic Sans MS"/>
          <w:sz w:val="22"/>
          <w:szCs w:val="22"/>
        </w:rPr>
      </w:pPr>
      <w:proofErr w:type="gramStart"/>
      <w:r w:rsidRPr="00332511">
        <w:rPr>
          <w:rFonts w:ascii="Comic Sans MS" w:hAnsi="Comic Sans MS"/>
          <w:sz w:val="22"/>
          <w:szCs w:val="22"/>
        </w:rPr>
        <w:t>i</w:t>
      </w:r>
      <w:r w:rsidR="00346249" w:rsidRPr="00332511">
        <w:rPr>
          <w:rFonts w:ascii="Comic Sans MS" w:hAnsi="Comic Sans MS"/>
          <w:sz w:val="22"/>
          <w:szCs w:val="22"/>
        </w:rPr>
        <w:t>) Arcar</w:t>
      </w:r>
      <w:proofErr w:type="gramEnd"/>
      <w:r w:rsidR="00346249" w:rsidRPr="00332511">
        <w:rPr>
          <w:rFonts w:ascii="Comic Sans MS" w:hAnsi="Comic Sans MS"/>
          <w:sz w:val="22"/>
          <w:szCs w:val="22"/>
        </w:rPr>
        <w:t xml:space="preserve"> com o pagamento de toda e qualquer despesa excedente aos recursos transferidos pelo CONCEDENTE, desde que assumidas por ela sem a anuência deste;</w:t>
      </w:r>
    </w:p>
    <w:p w:rsidR="00346249" w:rsidRPr="00332511" w:rsidRDefault="00346249" w:rsidP="00346249">
      <w:pPr>
        <w:jc w:val="both"/>
        <w:rPr>
          <w:rFonts w:ascii="Comic Sans MS" w:hAnsi="Comic Sans MS"/>
          <w:sz w:val="22"/>
          <w:szCs w:val="22"/>
        </w:rPr>
      </w:pPr>
    </w:p>
    <w:p w:rsidR="00346249" w:rsidRPr="00332511" w:rsidRDefault="006840ED" w:rsidP="00346249">
      <w:pPr>
        <w:jc w:val="both"/>
        <w:rPr>
          <w:rFonts w:ascii="Comic Sans MS" w:hAnsi="Comic Sans MS"/>
          <w:sz w:val="22"/>
          <w:szCs w:val="22"/>
        </w:rPr>
      </w:pPr>
      <w:proofErr w:type="gramStart"/>
      <w:r w:rsidRPr="00332511">
        <w:rPr>
          <w:rFonts w:ascii="Comic Sans MS" w:hAnsi="Comic Sans MS"/>
          <w:sz w:val="22"/>
          <w:szCs w:val="22"/>
        </w:rPr>
        <w:t>j</w:t>
      </w:r>
      <w:r w:rsidR="00346249" w:rsidRPr="00332511">
        <w:rPr>
          <w:rFonts w:ascii="Comic Sans MS" w:hAnsi="Comic Sans MS"/>
          <w:sz w:val="22"/>
          <w:szCs w:val="22"/>
        </w:rPr>
        <w:t>) Manter</w:t>
      </w:r>
      <w:proofErr w:type="gramEnd"/>
      <w:r w:rsidR="00346249" w:rsidRPr="00332511">
        <w:rPr>
          <w:rFonts w:ascii="Comic Sans MS" w:hAnsi="Comic Sans MS"/>
          <w:sz w:val="22"/>
          <w:szCs w:val="22"/>
        </w:rPr>
        <w:t xml:space="preserve"> em arquivo, pelo prazo de cinco anos, a documentação relativa à execução do convênio;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QUINTA - DAS VEDAÇÕES.</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I) A utilização dos recursos em finalidade diversa da estabelecida neste convênio, ainda que em caráter de emergência;</w:t>
      </w:r>
    </w:p>
    <w:p w:rsidR="00346249" w:rsidRPr="00332511" w:rsidRDefault="00346249" w:rsidP="00346249">
      <w:pPr>
        <w:jc w:val="both"/>
        <w:rPr>
          <w:rFonts w:ascii="Comic Sans MS" w:hAnsi="Comic Sans MS"/>
          <w:sz w:val="22"/>
          <w:szCs w:val="22"/>
        </w:rPr>
      </w:pPr>
      <w:proofErr w:type="gramStart"/>
      <w:r w:rsidRPr="00332511">
        <w:rPr>
          <w:rFonts w:ascii="Comic Sans MS" w:hAnsi="Comic Sans MS"/>
          <w:sz w:val="22"/>
          <w:szCs w:val="22"/>
        </w:rPr>
        <w:t>I</w:t>
      </w:r>
      <w:r w:rsidR="006840ED" w:rsidRPr="00332511">
        <w:rPr>
          <w:rFonts w:ascii="Comic Sans MS" w:hAnsi="Comic Sans MS"/>
          <w:sz w:val="22"/>
          <w:szCs w:val="22"/>
        </w:rPr>
        <w:t>I</w:t>
      </w:r>
      <w:r w:rsidRPr="00332511">
        <w:rPr>
          <w:rFonts w:ascii="Comic Sans MS" w:hAnsi="Comic Sans MS"/>
          <w:sz w:val="22"/>
          <w:szCs w:val="22"/>
        </w:rPr>
        <w:t>)A</w:t>
      </w:r>
      <w:proofErr w:type="gramEnd"/>
      <w:r w:rsidRPr="00332511">
        <w:rPr>
          <w:rFonts w:ascii="Comic Sans MS" w:hAnsi="Comic Sans MS"/>
          <w:sz w:val="22"/>
          <w:szCs w:val="22"/>
        </w:rPr>
        <w:t xml:space="preserve"> realização de despesas em desacordo com o objeto e o plano de trabalho;</w:t>
      </w:r>
    </w:p>
    <w:p w:rsidR="00346249" w:rsidRPr="00332511" w:rsidRDefault="00346249" w:rsidP="00346249">
      <w:pPr>
        <w:jc w:val="both"/>
        <w:rPr>
          <w:rFonts w:ascii="Comic Sans MS" w:hAnsi="Comic Sans MS"/>
          <w:sz w:val="22"/>
          <w:szCs w:val="22"/>
        </w:rPr>
      </w:pPr>
    </w:p>
    <w:p w:rsidR="00346249" w:rsidRDefault="00346249" w:rsidP="00346249">
      <w:pPr>
        <w:jc w:val="both"/>
        <w:rPr>
          <w:rFonts w:ascii="Comic Sans MS" w:hAnsi="Comic Sans MS"/>
          <w:b/>
          <w:sz w:val="22"/>
          <w:szCs w:val="22"/>
        </w:rPr>
      </w:pPr>
      <w:r w:rsidRPr="00332511">
        <w:rPr>
          <w:rFonts w:ascii="Comic Sans MS" w:hAnsi="Comic Sans MS"/>
          <w:b/>
          <w:sz w:val="22"/>
          <w:szCs w:val="22"/>
        </w:rPr>
        <w:t>CLÁUSULA SEXTA - DA PRESTAÇÃO DE CONTAS:</w:t>
      </w:r>
    </w:p>
    <w:p w:rsidR="00332511" w:rsidRPr="00332511" w:rsidRDefault="00332511" w:rsidP="00346249">
      <w:pPr>
        <w:jc w:val="both"/>
        <w:rPr>
          <w:rFonts w:ascii="Comic Sans MS" w:hAnsi="Comic Sans MS"/>
          <w:b/>
          <w:sz w:val="22"/>
          <w:szCs w:val="22"/>
        </w:rPr>
      </w:pPr>
    </w:p>
    <w:p w:rsidR="00346249" w:rsidRPr="00332511" w:rsidRDefault="00346249" w:rsidP="006840ED">
      <w:pPr>
        <w:ind w:firstLine="708"/>
        <w:jc w:val="both"/>
        <w:rPr>
          <w:rFonts w:ascii="Comic Sans MS" w:hAnsi="Comic Sans MS"/>
          <w:sz w:val="22"/>
          <w:szCs w:val="22"/>
        </w:rPr>
      </w:pPr>
      <w:r w:rsidRPr="00332511">
        <w:rPr>
          <w:rFonts w:ascii="Comic Sans MS" w:hAnsi="Comic Sans MS"/>
          <w:sz w:val="22"/>
          <w:szCs w:val="22"/>
        </w:rPr>
        <w:t>A Prestação de Contas dos recursos financeiros deverá ser apresentada ao CONCEDENTE, até 30 (trinta) dias após o término do mês de referência da parcela repassada.</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PARÁGRAFO ÚNICO:</w:t>
      </w: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Os documentos de despesa (fatura, notas fiscais ou outros documentos de despesa), deverão ser em nome do CONVENENTE e ou internado, e mantidos em arquivo próprio, ficando à disposição dos Órgãos de controle interno e externo do CONCEDENTE, por um período de 05 (cinco) anos, contados da data de aprovação das contas.</w:t>
      </w:r>
    </w:p>
    <w:p w:rsidR="00346249" w:rsidRDefault="00346249" w:rsidP="00346249">
      <w:pPr>
        <w:jc w:val="both"/>
        <w:rPr>
          <w:rFonts w:ascii="Comic Sans MS" w:hAnsi="Comic Sans MS"/>
          <w:sz w:val="22"/>
          <w:szCs w:val="22"/>
        </w:rPr>
      </w:pPr>
    </w:p>
    <w:p w:rsidR="000637F8" w:rsidRDefault="000637F8" w:rsidP="00346249">
      <w:pPr>
        <w:jc w:val="both"/>
        <w:rPr>
          <w:rFonts w:ascii="Comic Sans MS" w:hAnsi="Comic Sans MS"/>
          <w:sz w:val="22"/>
          <w:szCs w:val="22"/>
        </w:rPr>
      </w:pPr>
    </w:p>
    <w:p w:rsidR="000637F8" w:rsidRPr="00332511" w:rsidRDefault="000637F8"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SÉTIMA - DA FISCALIZAÇÃO:</w:t>
      </w: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O CONCEDENTE decidirá sobre a oportunidade e a conveniência de proceder à fiscalização nas instalações e documentos relativos à execução do presente Convênio.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OITAVA - DA DENÚNCIA E DA RESCISÃO:</w:t>
      </w: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O presente Convênio poderá ser denunciado, por escrito, a qualquer tempo, e rescindido de pleno direito, independentemente de interpelação judicial ou extrajudicial, por descumprimento das normas estabelecidas na legislação vigente, por inadimplemento de quaisquer uma das suas cláusulas ou condições, ou pela superveniência de norma legal ou fato que torne material ou formalmente inexeqüível</w:t>
      </w:r>
      <w:r w:rsidR="001E11F9" w:rsidRPr="00332511">
        <w:rPr>
          <w:rFonts w:ascii="Comic Sans MS" w:hAnsi="Comic Sans MS"/>
          <w:sz w:val="22"/>
          <w:szCs w:val="22"/>
        </w:rPr>
        <w:t>, ou, ainda, por interesse das partes</w:t>
      </w:r>
      <w:r w:rsidRPr="00332511">
        <w:rPr>
          <w:rFonts w:ascii="Comic Sans MS" w:hAnsi="Comic Sans MS"/>
          <w:sz w:val="22"/>
          <w:szCs w:val="22"/>
        </w:rPr>
        <w:t>.</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b/>
          <w:sz w:val="22"/>
          <w:szCs w:val="22"/>
        </w:rPr>
        <w:t>PARÁGRAFO ÚNICO</w:t>
      </w:r>
      <w:r w:rsidRPr="00332511">
        <w:rPr>
          <w:rFonts w:ascii="Comic Sans MS" w:hAnsi="Comic Sans MS"/>
          <w:sz w:val="22"/>
          <w:szCs w:val="22"/>
        </w:rPr>
        <w:t xml:space="preserve">: Quando ocorrer a denúncia ou a rescisão, ficam os partícipes responsáveis pelas obrigações contraídas durante o prazo em que viger este instrumento, </w:t>
      </w:r>
      <w:proofErr w:type="spellStart"/>
      <w:r w:rsidRPr="00332511">
        <w:rPr>
          <w:rFonts w:ascii="Comic Sans MS" w:hAnsi="Comic Sans MS"/>
          <w:sz w:val="22"/>
          <w:szCs w:val="22"/>
        </w:rPr>
        <w:t>creditando-se-lhes</w:t>
      </w:r>
      <w:proofErr w:type="spellEnd"/>
      <w:r w:rsidRPr="00332511">
        <w:rPr>
          <w:rFonts w:ascii="Comic Sans MS" w:hAnsi="Comic Sans MS"/>
          <w:sz w:val="22"/>
          <w:szCs w:val="22"/>
        </w:rPr>
        <w:t>, igualmente, os benefícios adquiridos no mesmo período.</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NONA - DA RESTITUIÇÃO:</w:t>
      </w: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O CONVENENTE compromete-se a restituir os valores recebidos, acrescidos de juros legais e correção monetária, a contar da data de recebimento dos mesmos, na forma da legislação aplicável aos débitos para com a Fazenda do Município, a partir da data de seu recebimento, na hipótese da inexecução do objeto da avença ou outra irregularidade em que resulte prejuízo ao Erário, conforme exigência da Lei nº 8.666/93, em seu artigo 116.</w:t>
      </w: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b/>
          <w:sz w:val="22"/>
          <w:szCs w:val="22"/>
        </w:rPr>
      </w:pPr>
      <w:r w:rsidRPr="00332511">
        <w:rPr>
          <w:rFonts w:ascii="Comic Sans MS" w:hAnsi="Comic Sans MS"/>
          <w:b/>
          <w:sz w:val="22"/>
          <w:szCs w:val="22"/>
        </w:rPr>
        <w:t>CLÁUSULA DÉCIMA - DO PRAZO DE VIGÊNCIA:</w:t>
      </w:r>
    </w:p>
    <w:p w:rsidR="00346249" w:rsidRPr="00332511" w:rsidRDefault="00346249" w:rsidP="00346249">
      <w:pPr>
        <w:ind w:firstLine="708"/>
        <w:jc w:val="both"/>
        <w:rPr>
          <w:rFonts w:ascii="Comic Sans MS" w:hAnsi="Comic Sans MS"/>
          <w:sz w:val="22"/>
          <w:szCs w:val="22"/>
        </w:rPr>
      </w:pPr>
      <w:r w:rsidRPr="00332511">
        <w:rPr>
          <w:rFonts w:ascii="Comic Sans MS" w:hAnsi="Comic Sans MS"/>
          <w:sz w:val="22"/>
          <w:szCs w:val="22"/>
        </w:rPr>
        <w:t>O prazo de vigência do presente Convênio será da data de sua assinatura até 31.12.20</w:t>
      </w:r>
      <w:r w:rsidR="005B0D5B" w:rsidRPr="00332511">
        <w:rPr>
          <w:rFonts w:ascii="Comic Sans MS" w:hAnsi="Comic Sans MS"/>
          <w:sz w:val="22"/>
          <w:szCs w:val="22"/>
        </w:rPr>
        <w:t>1</w:t>
      </w:r>
      <w:r w:rsidR="00332511">
        <w:rPr>
          <w:rFonts w:ascii="Comic Sans MS" w:hAnsi="Comic Sans MS"/>
          <w:sz w:val="22"/>
          <w:szCs w:val="22"/>
        </w:rPr>
        <w:t>6</w:t>
      </w:r>
      <w:r w:rsidRPr="00332511">
        <w:rPr>
          <w:rFonts w:ascii="Comic Sans MS" w:hAnsi="Comic Sans MS"/>
          <w:sz w:val="22"/>
          <w:szCs w:val="22"/>
        </w:rPr>
        <w:t>, com reserva do prazo para prestação de contas, podendo ser renovado por meio de aditamento, para o ano seguinte ou prazo menor, se for de interesse das partes.</w:t>
      </w:r>
    </w:p>
    <w:p w:rsidR="00346249" w:rsidRPr="00332511" w:rsidRDefault="00346249" w:rsidP="00346249">
      <w:pPr>
        <w:jc w:val="both"/>
        <w:rPr>
          <w:rFonts w:ascii="Comic Sans MS" w:hAnsi="Comic Sans MS"/>
          <w:sz w:val="22"/>
          <w:szCs w:val="22"/>
        </w:rPr>
      </w:pPr>
    </w:p>
    <w:p w:rsidR="00346249" w:rsidRDefault="00346249" w:rsidP="00346249">
      <w:pPr>
        <w:jc w:val="both"/>
        <w:rPr>
          <w:rFonts w:ascii="Comic Sans MS" w:hAnsi="Comic Sans MS"/>
          <w:sz w:val="22"/>
          <w:szCs w:val="22"/>
        </w:rPr>
      </w:pPr>
      <w:r w:rsidRPr="00332511">
        <w:rPr>
          <w:rFonts w:ascii="Comic Sans MS" w:hAnsi="Comic Sans MS"/>
          <w:b/>
          <w:sz w:val="22"/>
          <w:szCs w:val="22"/>
        </w:rPr>
        <w:t>CLÁUSULA DÉCIMA PRIMEIRA - DA ALTERAÇÃO</w:t>
      </w:r>
      <w:r w:rsidRPr="00332511">
        <w:rPr>
          <w:rFonts w:ascii="Comic Sans MS" w:hAnsi="Comic Sans MS"/>
          <w:sz w:val="22"/>
          <w:szCs w:val="22"/>
        </w:rPr>
        <w:t>:</w:t>
      </w:r>
    </w:p>
    <w:p w:rsidR="00332511" w:rsidRPr="00332511" w:rsidRDefault="00332511"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O presente Convênio poderá ter suas cláusulas alteradas mediante acordo entre as partes, através de Termo Aditivo.</w:t>
      </w:r>
    </w:p>
    <w:p w:rsidR="00346249" w:rsidRDefault="00346249" w:rsidP="00346249">
      <w:pPr>
        <w:jc w:val="both"/>
        <w:rPr>
          <w:rFonts w:ascii="Comic Sans MS" w:hAnsi="Comic Sans MS"/>
          <w:sz w:val="22"/>
          <w:szCs w:val="22"/>
        </w:rPr>
      </w:pPr>
    </w:p>
    <w:p w:rsidR="000637F8" w:rsidRDefault="000637F8" w:rsidP="00346249">
      <w:pPr>
        <w:jc w:val="both"/>
        <w:rPr>
          <w:rFonts w:ascii="Comic Sans MS" w:hAnsi="Comic Sans MS"/>
          <w:sz w:val="22"/>
          <w:szCs w:val="22"/>
        </w:rPr>
      </w:pPr>
    </w:p>
    <w:p w:rsidR="000637F8" w:rsidRPr="00332511" w:rsidRDefault="000637F8" w:rsidP="00346249">
      <w:pPr>
        <w:jc w:val="both"/>
        <w:rPr>
          <w:rFonts w:ascii="Comic Sans MS" w:hAnsi="Comic Sans MS"/>
          <w:sz w:val="22"/>
          <w:szCs w:val="22"/>
        </w:rPr>
      </w:pPr>
    </w:p>
    <w:p w:rsidR="00346249" w:rsidRDefault="00346249" w:rsidP="00346249">
      <w:pPr>
        <w:jc w:val="both"/>
        <w:rPr>
          <w:rFonts w:ascii="Comic Sans MS" w:hAnsi="Comic Sans MS"/>
          <w:b/>
          <w:sz w:val="22"/>
          <w:szCs w:val="22"/>
        </w:rPr>
      </w:pPr>
      <w:r w:rsidRPr="00332511">
        <w:rPr>
          <w:rFonts w:ascii="Comic Sans MS" w:hAnsi="Comic Sans MS"/>
          <w:b/>
          <w:sz w:val="22"/>
          <w:szCs w:val="22"/>
        </w:rPr>
        <w:lastRenderedPageBreak/>
        <w:t>CLÁUSULA DÉCIMA SEGUNDA - DO FORO:</w:t>
      </w:r>
    </w:p>
    <w:p w:rsidR="000637F8" w:rsidRPr="00332511" w:rsidRDefault="000637F8" w:rsidP="00346249">
      <w:pPr>
        <w:jc w:val="both"/>
        <w:rPr>
          <w:rFonts w:ascii="Comic Sans MS" w:hAnsi="Comic Sans MS"/>
          <w:b/>
          <w:sz w:val="22"/>
          <w:szCs w:val="22"/>
        </w:rPr>
      </w:pPr>
    </w:p>
    <w:p w:rsidR="00346249" w:rsidRDefault="00346249" w:rsidP="00346249">
      <w:pPr>
        <w:jc w:val="both"/>
        <w:rPr>
          <w:rFonts w:ascii="Comic Sans MS" w:hAnsi="Comic Sans MS"/>
          <w:sz w:val="22"/>
          <w:szCs w:val="22"/>
        </w:rPr>
      </w:pPr>
      <w:r w:rsidRPr="00332511">
        <w:rPr>
          <w:rFonts w:ascii="Comic Sans MS" w:hAnsi="Comic Sans MS"/>
          <w:sz w:val="22"/>
          <w:szCs w:val="22"/>
        </w:rPr>
        <w:tab/>
        <w:t>Fica eleito o Foro da Comarca de São Marcos para dirimir as questões decorrentes da execução do presente Convênio, com renúncia expressa de qualquer outro, por mais privilegiado que seja.</w:t>
      </w:r>
    </w:p>
    <w:p w:rsidR="000637F8" w:rsidRPr="00332511" w:rsidRDefault="000637F8"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t xml:space="preserve">E, por estarem justos e acordados, firmam o presente Convênio em </w:t>
      </w:r>
      <w:r w:rsidR="000637F8">
        <w:rPr>
          <w:rFonts w:ascii="Comic Sans MS" w:hAnsi="Comic Sans MS"/>
          <w:sz w:val="22"/>
          <w:szCs w:val="22"/>
        </w:rPr>
        <w:t>duas</w:t>
      </w:r>
      <w:r w:rsidRPr="00332511">
        <w:rPr>
          <w:rFonts w:ascii="Comic Sans MS" w:hAnsi="Comic Sans MS"/>
          <w:sz w:val="22"/>
          <w:szCs w:val="22"/>
        </w:rPr>
        <w:t xml:space="preserve"> vias de igual teor e forma, para que produza seus jurídicos e legais efeitos.</w:t>
      </w:r>
    </w:p>
    <w:p w:rsidR="00346249" w:rsidRPr="00332511" w:rsidRDefault="00346249" w:rsidP="00346249">
      <w:pPr>
        <w:jc w:val="both"/>
        <w:rPr>
          <w:rFonts w:ascii="Comic Sans MS" w:hAnsi="Comic Sans MS"/>
          <w:sz w:val="22"/>
          <w:szCs w:val="22"/>
        </w:rPr>
      </w:pPr>
    </w:p>
    <w:p w:rsidR="005B0D5B" w:rsidRPr="00332511" w:rsidRDefault="00346249" w:rsidP="00346249">
      <w:pPr>
        <w:jc w:val="both"/>
        <w:rPr>
          <w:rFonts w:ascii="Comic Sans MS" w:hAnsi="Comic Sans MS"/>
          <w:sz w:val="22"/>
          <w:szCs w:val="22"/>
        </w:rPr>
      </w:pPr>
      <w:r w:rsidRPr="00332511">
        <w:rPr>
          <w:rFonts w:ascii="Comic Sans MS" w:hAnsi="Comic Sans MS"/>
          <w:sz w:val="22"/>
          <w:szCs w:val="22"/>
        </w:rPr>
        <w:tab/>
      </w:r>
      <w:r w:rsidRPr="00332511">
        <w:rPr>
          <w:rFonts w:ascii="Comic Sans MS" w:hAnsi="Comic Sans MS"/>
          <w:sz w:val="22"/>
          <w:szCs w:val="22"/>
        </w:rPr>
        <w:tab/>
      </w:r>
      <w:r w:rsidRPr="00332511">
        <w:rPr>
          <w:rFonts w:ascii="Comic Sans MS" w:hAnsi="Comic Sans MS"/>
          <w:sz w:val="22"/>
          <w:szCs w:val="22"/>
        </w:rPr>
        <w:tab/>
      </w:r>
      <w:r w:rsidRPr="00332511">
        <w:rPr>
          <w:rFonts w:ascii="Comic Sans MS" w:hAnsi="Comic Sans MS"/>
          <w:sz w:val="22"/>
          <w:szCs w:val="22"/>
        </w:rPr>
        <w:tab/>
      </w:r>
      <w:r w:rsidRPr="00332511">
        <w:rPr>
          <w:rFonts w:ascii="Comic Sans MS" w:hAnsi="Comic Sans MS"/>
          <w:sz w:val="22"/>
          <w:szCs w:val="22"/>
        </w:rPr>
        <w:tab/>
      </w:r>
    </w:p>
    <w:p w:rsidR="005B0D5B" w:rsidRPr="00332511" w:rsidRDefault="005B0D5B"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r w:rsidRPr="00332511">
        <w:rPr>
          <w:rFonts w:ascii="Comic Sans MS" w:hAnsi="Comic Sans MS"/>
          <w:sz w:val="22"/>
          <w:szCs w:val="22"/>
        </w:rPr>
        <w:tab/>
      </w:r>
    </w:p>
    <w:p w:rsidR="00346249" w:rsidRPr="00332511" w:rsidRDefault="005B0D5B" w:rsidP="005B0D5B">
      <w:pPr>
        <w:jc w:val="both"/>
        <w:rPr>
          <w:rFonts w:ascii="Comic Sans MS" w:hAnsi="Comic Sans MS"/>
          <w:sz w:val="22"/>
          <w:szCs w:val="22"/>
        </w:rPr>
      </w:pPr>
      <w:r w:rsidRPr="00332511">
        <w:rPr>
          <w:rFonts w:ascii="Comic Sans MS" w:hAnsi="Comic Sans MS"/>
          <w:sz w:val="22"/>
          <w:szCs w:val="22"/>
        </w:rPr>
        <w:t xml:space="preserve">                                             </w:t>
      </w:r>
      <w:r w:rsidR="00346249" w:rsidRPr="00332511">
        <w:rPr>
          <w:rFonts w:ascii="Comic Sans MS" w:hAnsi="Comic Sans MS"/>
          <w:sz w:val="22"/>
          <w:szCs w:val="22"/>
        </w:rPr>
        <w:t xml:space="preserve">São Marcos, </w:t>
      </w:r>
      <w:r w:rsidR="00332511">
        <w:rPr>
          <w:rFonts w:ascii="Comic Sans MS" w:hAnsi="Comic Sans MS"/>
          <w:sz w:val="22"/>
          <w:szCs w:val="22"/>
        </w:rPr>
        <w:t>04 de janeiro</w:t>
      </w:r>
      <w:r w:rsidRPr="00332511">
        <w:rPr>
          <w:rFonts w:ascii="Comic Sans MS" w:hAnsi="Comic Sans MS"/>
          <w:sz w:val="22"/>
          <w:szCs w:val="22"/>
        </w:rPr>
        <w:t xml:space="preserve"> </w:t>
      </w:r>
      <w:r w:rsidR="00346249" w:rsidRPr="00332511">
        <w:rPr>
          <w:rFonts w:ascii="Comic Sans MS" w:hAnsi="Comic Sans MS"/>
          <w:sz w:val="22"/>
          <w:szCs w:val="22"/>
        </w:rPr>
        <w:t>de 20</w:t>
      </w:r>
      <w:r w:rsidR="006E5C3D" w:rsidRPr="00332511">
        <w:rPr>
          <w:rFonts w:ascii="Comic Sans MS" w:hAnsi="Comic Sans MS"/>
          <w:sz w:val="22"/>
          <w:szCs w:val="22"/>
        </w:rPr>
        <w:t>1</w:t>
      </w:r>
      <w:r w:rsidR="00332511">
        <w:rPr>
          <w:rFonts w:ascii="Comic Sans MS" w:hAnsi="Comic Sans MS"/>
          <w:sz w:val="22"/>
          <w:szCs w:val="22"/>
        </w:rPr>
        <w:t>6</w:t>
      </w:r>
      <w:r w:rsidR="00346249" w:rsidRPr="00332511">
        <w:rPr>
          <w:rFonts w:ascii="Comic Sans MS" w:hAnsi="Comic Sans MS"/>
          <w:sz w:val="22"/>
          <w:szCs w:val="22"/>
        </w:rPr>
        <w:t>.</w:t>
      </w:r>
    </w:p>
    <w:p w:rsidR="00346249" w:rsidRPr="00332511" w:rsidRDefault="00346249" w:rsidP="00346249">
      <w:pPr>
        <w:jc w:val="both"/>
        <w:rPr>
          <w:rFonts w:ascii="Comic Sans MS" w:hAnsi="Comic Sans MS"/>
          <w:sz w:val="22"/>
          <w:szCs w:val="22"/>
        </w:rPr>
      </w:pPr>
    </w:p>
    <w:p w:rsidR="005B0D5B" w:rsidRPr="00332511" w:rsidRDefault="005B0D5B" w:rsidP="00346249">
      <w:pPr>
        <w:jc w:val="both"/>
        <w:rPr>
          <w:rFonts w:ascii="Comic Sans MS" w:hAnsi="Comic Sans MS"/>
          <w:sz w:val="22"/>
          <w:szCs w:val="22"/>
        </w:rPr>
      </w:pPr>
    </w:p>
    <w:p w:rsidR="005B0D5B" w:rsidRDefault="005B0D5B" w:rsidP="00346249">
      <w:pPr>
        <w:jc w:val="both"/>
        <w:rPr>
          <w:rFonts w:ascii="Comic Sans MS" w:hAnsi="Comic Sans MS"/>
          <w:sz w:val="22"/>
          <w:szCs w:val="22"/>
        </w:rPr>
      </w:pPr>
    </w:p>
    <w:p w:rsidR="000637F8" w:rsidRPr="00332511" w:rsidRDefault="000637F8" w:rsidP="00346249">
      <w:pPr>
        <w:jc w:val="both"/>
        <w:rPr>
          <w:rFonts w:ascii="Comic Sans MS" w:hAnsi="Comic Sans MS"/>
          <w:sz w:val="22"/>
          <w:szCs w:val="22"/>
        </w:rPr>
      </w:pPr>
    </w:p>
    <w:p w:rsidR="00346249" w:rsidRPr="00332511" w:rsidRDefault="00346249" w:rsidP="00346249">
      <w:pPr>
        <w:jc w:val="both"/>
        <w:rPr>
          <w:rFonts w:ascii="Comic Sans MS" w:hAnsi="Comic Sans MS"/>
          <w:sz w:val="22"/>
          <w:szCs w:val="22"/>
        </w:rPr>
      </w:pPr>
    </w:p>
    <w:p w:rsidR="00346249" w:rsidRPr="00332511" w:rsidRDefault="005B0D5B" w:rsidP="00346249">
      <w:pPr>
        <w:jc w:val="both"/>
        <w:rPr>
          <w:rFonts w:ascii="Comic Sans MS" w:hAnsi="Comic Sans MS"/>
          <w:sz w:val="22"/>
          <w:szCs w:val="22"/>
        </w:rPr>
      </w:pPr>
      <w:r w:rsidRPr="00332511">
        <w:rPr>
          <w:rFonts w:ascii="Comic Sans MS" w:hAnsi="Comic Sans MS"/>
          <w:sz w:val="22"/>
          <w:szCs w:val="22"/>
        </w:rPr>
        <w:tab/>
        <w:t xml:space="preserve"> </w:t>
      </w:r>
      <w:r w:rsidR="00346249" w:rsidRPr="00332511">
        <w:rPr>
          <w:rFonts w:ascii="Comic Sans MS" w:hAnsi="Comic Sans MS"/>
          <w:sz w:val="22"/>
          <w:szCs w:val="22"/>
        </w:rPr>
        <w:t xml:space="preserve">  ___________________</w:t>
      </w:r>
      <w:r w:rsidR="00346249" w:rsidRPr="00332511">
        <w:rPr>
          <w:rFonts w:ascii="Comic Sans MS" w:hAnsi="Comic Sans MS"/>
          <w:sz w:val="22"/>
          <w:szCs w:val="22"/>
        </w:rPr>
        <w:tab/>
      </w:r>
      <w:r w:rsidR="00346249" w:rsidRPr="00332511">
        <w:rPr>
          <w:rFonts w:ascii="Comic Sans MS" w:hAnsi="Comic Sans MS"/>
          <w:sz w:val="22"/>
          <w:szCs w:val="22"/>
        </w:rPr>
        <w:tab/>
      </w:r>
      <w:r w:rsidR="00346249" w:rsidRPr="00332511">
        <w:rPr>
          <w:rFonts w:ascii="Comic Sans MS" w:hAnsi="Comic Sans MS"/>
          <w:sz w:val="22"/>
          <w:szCs w:val="22"/>
        </w:rPr>
        <w:tab/>
        <w:t xml:space="preserve">     ____________________</w:t>
      </w:r>
    </w:p>
    <w:p w:rsidR="00346249" w:rsidRPr="00332511" w:rsidRDefault="005B0D5B" w:rsidP="00346249">
      <w:pPr>
        <w:jc w:val="both"/>
        <w:rPr>
          <w:rFonts w:ascii="Comic Sans MS" w:hAnsi="Comic Sans MS"/>
          <w:sz w:val="22"/>
          <w:szCs w:val="22"/>
        </w:rPr>
      </w:pPr>
      <w:r w:rsidRPr="00332511">
        <w:rPr>
          <w:rFonts w:ascii="Comic Sans MS" w:hAnsi="Comic Sans MS"/>
          <w:sz w:val="22"/>
          <w:szCs w:val="22"/>
        </w:rPr>
        <w:tab/>
        <w:t xml:space="preserve">      CONCEDENTE</w:t>
      </w:r>
      <w:r w:rsidRPr="00332511">
        <w:rPr>
          <w:rFonts w:ascii="Comic Sans MS" w:hAnsi="Comic Sans MS"/>
          <w:sz w:val="22"/>
          <w:szCs w:val="22"/>
        </w:rPr>
        <w:tab/>
      </w:r>
      <w:r w:rsidRPr="00332511">
        <w:rPr>
          <w:rFonts w:ascii="Comic Sans MS" w:hAnsi="Comic Sans MS"/>
          <w:sz w:val="22"/>
          <w:szCs w:val="22"/>
        </w:rPr>
        <w:tab/>
      </w:r>
      <w:r w:rsidRPr="00332511">
        <w:rPr>
          <w:rFonts w:ascii="Comic Sans MS" w:hAnsi="Comic Sans MS"/>
          <w:sz w:val="22"/>
          <w:szCs w:val="22"/>
        </w:rPr>
        <w:tab/>
        <w:t xml:space="preserve">                   </w:t>
      </w:r>
      <w:r w:rsidR="00346249" w:rsidRPr="00332511">
        <w:rPr>
          <w:rFonts w:ascii="Comic Sans MS" w:hAnsi="Comic Sans MS"/>
          <w:sz w:val="22"/>
          <w:szCs w:val="22"/>
        </w:rPr>
        <w:t>CONVENENTE</w:t>
      </w:r>
    </w:p>
    <w:p w:rsidR="00237AA8" w:rsidRPr="00332511" w:rsidRDefault="00237AA8" w:rsidP="00237AA8">
      <w:pPr>
        <w:rPr>
          <w:sz w:val="22"/>
          <w:szCs w:val="22"/>
        </w:rPr>
      </w:pPr>
    </w:p>
    <w:sectPr w:rsidR="00237AA8" w:rsidRPr="00332511" w:rsidSect="005B0D5B">
      <w:pgSz w:w="11907" w:h="16840" w:code="9"/>
      <w:pgMar w:top="3119"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1B"/>
    <w:rsid w:val="000637F8"/>
    <w:rsid w:val="001E11F9"/>
    <w:rsid w:val="00220BCA"/>
    <w:rsid w:val="00237AA8"/>
    <w:rsid w:val="00332511"/>
    <w:rsid w:val="00346249"/>
    <w:rsid w:val="00361384"/>
    <w:rsid w:val="00370959"/>
    <w:rsid w:val="003B23D3"/>
    <w:rsid w:val="0046017B"/>
    <w:rsid w:val="004D070F"/>
    <w:rsid w:val="005B0D5B"/>
    <w:rsid w:val="006520E2"/>
    <w:rsid w:val="006840ED"/>
    <w:rsid w:val="006C42C8"/>
    <w:rsid w:val="006E5C3D"/>
    <w:rsid w:val="006E67A7"/>
    <w:rsid w:val="00734FAD"/>
    <w:rsid w:val="007742A2"/>
    <w:rsid w:val="007A239A"/>
    <w:rsid w:val="007B7FFC"/>
    <w:rsid w:val="009F3DF6"/>
    <w:rsid w:val="00A6651B"/>
    <w:rsid w:val="00C0096B"/>
    <w:rsid w:val="00C905C5"/>
    <w:rsid w:val="00D1777C"/>
    <w:rsid w:val="00F60F70"/>
    <w:rsid w:val="00FD48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54D98E-ED2D-463C-81D7-A66427CE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next w:val="Normal"/>
    <w:link w:val="Ttulo3Char"/>
    <w:qFormat/>
    <w:rsid w:val="004D070F"/>
    <w:pPr>
      <w:keepNext/>
      <w:jc w:val="both"/>
      <w:outlineLvl w:val="2"/>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4D070F"/>
    <w:rPr>
      <w:b/>
      <w:sz w:val="24"/>
    </w:rPr>
  </w:style>
  <w:style w:type="paragraph" w:styleId="Textodebalo">
    <w:name w:val="Balloon Text"/>
    <w:basedOn w:val="Normal"/>
    <w:link w:val="TextodebaloChar"/>
    <w:rsid w:val="000637F8"/>
    <w:rPr>
      <w:rFonts w:ascii="Segoe UI" w:hAnsi="Segoe UI" w:cs="Segoe UI"/>
      <w:sz w:val="18"/>
      <w:szCs w:val="18"/>
    </w:rPr>
  </w:style>
  <w:style w:type="character" w:customStyle="1" w:styleId="TextodebaloChar">
    <w:name w:val="Texto de balão Char"/>
    <w:basedOn w:val="Fontepargpadro"/>
    <w:link w:val="Textodebalo"/>
    <w:rsid w:val="0006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1101</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Autorizativa e/ou de caráter particular</vt:lpstr>
    </vt:vector>
  </TitlesOfParts>
  <Company>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Autorizativa e/ou de caráter particular</dc:title>
  <dc:subject/>
  <dc:creator>Administrador</dc:creator>
  <cp:keywords/>
  <dc:description/>
  <cp:lastModifiedBy>Licitações 03</cp:lastModifiedBy>
  <cp:revision>5</cp:revision>
  <cp:lastPrinted>2016-01-15T11:58:00Z</cp:lastPrinted>
  <dcterms:created xsi:type="dcterms:W3CDTF">2016-01-07T12:33:00Z</dcterms:created>
  <dcterms:modified xsi:type="dcterms:W3CDTF">2016-01-15T12:30:00Z</dcterms:modified>
</cp:coreProperties>
</file>