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94" w:rsidRDefault="001B7994" w:rsidP="001857EC">
      <w:pPr>
        <w:tabs>
          <w:tab w:val="center" w:pos="1980"/>
          <w:tab w:val="left" w:pos="6840"/>
        </w:tabs>
        <w:ind w:right="28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7994" w:rsidRDefault="001B7994" w:rsidP="001B79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02</w:t>
      </w:r>
      <w:r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</w:rPr>
        <w:t>/2015</w:t>
      </w:r>
    </w:p>
    <w:p w:rsidR="001B7994" w:rsidRDefault="001B7994" w:rsidP="001B79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1B7994" w:rsidRDefault="001B7994" w:rsidP="001B7994">
      <w:r>
        <w:t xml:space="preserve">   </w:t>
      </w:r>
    </w:p>
    <w:p w:rsidR="001B7994" w:rsidRDefault="001B7994" w:rsidP="001B7994">
      <w:r>
        <w:t xml:space="preserve"> </w:t>
      </w:r>
    </w:p>
    <w:p w:rsidR="001B7994" w:rsidRDefault="001B7994" w:rsidP="001B799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</w:t>
      </w:r>
      <w:r>
        <w:rPr>
          <w:rFonts w:ascii="Comic Sans MS" w:hAnsi="Comic Sans MS"/>
          <w:b/>
          <w:szCs w:val="22"/>
        </w:rPr>
        <w:t xml:space="preserve">, </w:t>
      </w:r>
      <w:r w:rsidRPr="001B7994">
        <w:rPr>
          <w:rFonts w:ascii="Comic Sans MS" w:hAnsi="Comic Sans MS"/>
          <w:b/>
          <w:szCs w:val="22"/>
        </w:rPr>
        <w:t>MARIA APARECIDA SORANZO</w:t>
      </w:r>
      <w:r w:rsidRPr="001B7994">
        <w:rPr>
          <w:rFonts w:ascii="Comic Sans MS" w:hAnsi="Comic Sans MS"/>
          <w:szCs w:val="22"/>
        </w:rPr>
        <w:t xml:space="preserve">, brasileira, fisioterapeuta, inscrita no CNPJ/CPF sob n.º 687.209.040-53 e no RG sob nº 9075038381, estabelecida na Rua Padre Feijó, 440 sala A em São Marcos-RS, , doravante denominada simplesmente </w:t>
      </w:r>
      <w:r w:rsidRPr="001B7994">
        <w:rPr>
          <w:rFonts w:ascii="Comic Sans MS" w:hAnsi="Comic Sans MS"/>
          <w:b/>
          <w:szCs w:val="22"/>
        </w:rPr>
        <w:t>CREDENCIADA</w:t>
      </w:r>
      <w:r>
        <w:rPr>
          <w:rFonts w:ascii="Comic Sans MS" w:hAnsi="Comic Sans MS"/>
          <w:b/>
          <w:szCs w:val="22"/>
        </w:rPr>
        <w:t>,</w:t>
      </w:r>
      <w:r>
        <w:rPr>
          <w:rFonts w:ascii="Comic Sans MS" w:hAnsi="Comic Sans MS"/>
          <w:szCs w:val="22"/>
        </w:rPr>
        <w:t xml:space="preserve">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1B7994" w:rsidRDefault="001B7994" w:rsidP="001B7994">
      <w:pPr>
        <w:rPr>
          <w:rFonts w:ascii="Comic Sans MS" w:hAnsi="Comic Sans MS"/>
          <w:b/>
          <w:szCs w:val="22"/>
        </w:rPr>
      </w:pPr>
    </w:p>
    <w:p w:rsidR="001B7994" w:rsidRDefault="001B7994" w:rsidP="001B799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1B7994" w:rsidRDefault="001B7994" w:rsidP="001B7994">
      <w:pPr>
        <w:rPr>
          <w:rFonts w:ascii="Comic Sans MS" w:hAnsi="Comic Sans MS"/>
          <w:szCs w:val="22"/>
        </w:rPr>
      </w:pPr>
    </w:p>
    <w:p w:rsidR="001B7994" w:rsidRDefault="001B7994" w:rsidP="001B799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1B7994" w:rsidRDefault="001B7994" w:rsidP="001B799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1B7994" w:rsidRDefault="001B7994" w:rsidP="001B799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1B7994" w:rsidRDefault="001B7994" w:rsidP="001B7994">
      <w:pPr>
        <w:jc w:val="both"/>
        <w:rPr>
          <w:rFonts w:ascii="Comic Sans MS" w:hAnsi="Comic Sans MS"/>
          <w:szCs w:val="22"/>
        </w:rPr>
      </w:pPr>
    </w:p>
    <w:p w:rsidR="001B7994" w:rsidRDefault="001B7994" w:rsidP="001B7994">
      <w:pPr>
        <w:jc w:val="both"/>
        <w:rPr>
          <w:rFonts w:ascii="Comic Sans MS" w:hAnsi="Comic Sans MS"/>
          <w:szCs w:val="22"/>
        </w:rPr>
      </w:pPr>
    </w:p>
    <w:p w:rsidR="001B7994" w:rsidRDefault="001B7994" w:rsidP="001B799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1B7994" w:rsidRDefault="001B7994" w:rsidP="001B7994">
      <w:pPr>
        <w:jc w:val="both"/>
        <w:rPr>
          <w:rFonts w:ascii="Comic Sans MS" w:hAnsi="Comic Sans MS"/>
          <w:szCs w:val="22"/>
        </w:rPr>
      </w:pPr>
    </w:p>
    <w:p w:rsidR="001B7994" w:rsidRDefault="001B7994" w:rsidP="001B799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1B7994" w:rsidRDefault="001B7994" w:rsidP="001B799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1B7994" w:rsidRDefault="001B7994" w:rsidP="001B799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</w:t>
      </w:r>
      <w:r>
        <w:rPr>
          <w:rFonts w:ascii="Comic Sans MS" w:hAnsi="Comic Sans MS"/>
          <w:szCs w:val="22"/>
        </w:rPr>
        <w:t xml:space="preserve">Maria Aparecida </w:t>
      </w:r>
      <w:proofErr w:type="spellStart"/>
      <w:r>
        <w:rPr>
          <w:rFonts w:ascii="Comic Sans MS" w:hAnsi="Comic Sans MS"/>
          <w:szCs w:val="22"/>
        </w:rPr>
        <w:t>Soranzo</w:t>
      </w:r>
      <w:proofErr w:type="spellEnd"/>
    </w:p>
    <w:p w:rsidR="001B7994" w:rsidRDefault="001B7994" w:rsidP="001B799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CREDENCIADA</w:t>
      </w:r>
    </w:p>
    <w:p w:rsidR="001B7994" w:rsidRDefault="001B7994" w:rsidP="001B7994">
      <w:pPr>
        <w:pStyle w:val="Corpodetexto"/>
        <w:rPr>
          <w:sz w:val="24"/>
        </w:rPr>
      </w:pPr>
      <w:r>
        <w:rPr>
          <w:sz w:val="24"/>
        </w:rPr>
        <w:t>CREDENCIANTE</w:t>
      </w:r>
    </w:p>
    <w:p w:rsidR="001B7994" w:rsidRDefault="001B7994" w:rsidP="001B799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1B7994" w:rsidRDefault="001B7994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1B7994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C285A"/>
    <w:rsid w:val="000C403A"/>
    <w:rsid w:val="00110D18"/>
    <w:rsid w:val="001251F5"/>
    <w:rsid w:val="00165B5F"/>
    <w:rsid w:val="00167585"/>
    <w:rsid w:val="0017680B"/>
    <w:rsid w:val="001857EC"/>
    <w:rsid w:val="00186A69"/>
    <w:rsid w:val="00187B21"/>
    <w:rsid w:val="00193EF7"/>
    <w:rsid w:val="001A08BD"/>
    <w:rsid w:val="001A6EDD"/>
    <w:rsid w:val="001B7994"/>
    <w:rsid w:val="001D19A9"/>
    <w:rsid w:val="001E2B83"/>
    <w:rsid w:val="001E5AFF"/>
    <w:rsid w:val="001F7A34"/>
    <w:rsid w:val="00222DBF"/>
    <w:rsid w:val="002543DC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B664A"/>
    <w:rsid w:val="004E35A0"/>
    <w:rsid w:val="00512684"/>
    <w:rsid w:val="005502C6"/>
    <w:rsid w:val="00592693"/>
    <w:rsid w:val="005B579E"/>
    <w:rsid w:val="005E4755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63EA2"/>
    <w:rsid w:val="0078091A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C023D"/>
    <w:rsid w:val="008E5B92"/>
    <w:rsid w:val="00906D7F"/>
    <w:rsid w:val="00961941"/>
    <w:rsid w:val="00976BC7"/>
    <w:rsid w:val="00986748"/>
    <w:rsid w:val="009D7B97"/>
    <w:rsid w:val="009E0A51"/>
    <w:rsid w:val="00A05187"/>
    <w:rsid w:val="00A11C1B"/>
    <w:rsid w:val="00A16EBB"/>
    <w:rsid w:val="00A84D09"/>
    <w:rsid w:val="00A87344"/>
    <w:rsid w:val="00A93A9B"/>
    <w:rsid w:val="00AA44F7"/>
    <w:rsid w:val="00AD3724"/>
    <w:rsid w:val="00AD49CE"/>
    <w:rsid w:val="00B06C26"/>
    <w:rsid w:val="00B25BC9"/>
    <w:rsid w:val="00B30A9A"/>
    <w:rsid w:val="00B80519"/>
    <w:rsid w:val="00B8612B"/>
    <w:rsid w:val="00B91E49"/>
    <w:rsid w:val="00B95D62"/>
    <w:rsid w:val="00C01248"/>
    <w:rsid w:val="00C826DA"/>
    <w:rsid w:val="00C92C9B"/>
    <w:rsid w:val="00C955E9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61B33"/>
    <w:rsid w:val="00D75F19"/>
    <w:rsid w:val="00D76D1F"/>
    <w:rsid w:val="00DA784C"/>
    <w:rsid w:val="00DC52D1"/>
    <w:rsid w:val="00DC6439"/>
    <w:rsid w:val="00DE1328"/>
    <w:rsid w:val="00DE4EDC"/>
    <w:rsid w:val="00E27828"/>
    <w:rsid w:val="00E611DD"/>
    <w:rsid w:val="00E86299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153C9B-6A9E-4CF4-AE37-41AD48D1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1B7994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EE20-31CA-4C5D-8B6A-F2D6317B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2015-12-28T15:19:00Z</cp:lastPrinted>
  <dcterms:created xsi:type="dcterms:W3CDTF">2015-12-28T15:19:00Z</dcterms:created>
  <dcterms:modified xsi:type="dcterms:W3CDTF">2015-12-28T15:19:00Z</dcterms:modified>
</cp:coreProperties>
</file>