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E2" w:rsidRPr="007874F8" w:rsidRDefault="000E3DE2" w:rsidP="007874F8">
      <w:pPr>
        <w:rPr>
          <w:lang w:eastAsia="ar-SA"/>
        </w:rPr>
      </w:pPr>
    </w:p>
    <w:p w:rsidR="00651B76" w:rsidRPr="006C19BA" w:rsidRDefault="00651B76" w:rsidP="00651B76">
      <w:pPr>
        <w:pStyle w:val="Ttulo"/>
        <w:spacing w:before="0" w:after="0"/>
        <w:jc w:val="both"/>
      </w:pPr>
      <w:r w:rsidRPr="006C19BA">
        <w:t xml:space="preserve">CONTRATO </w:t>
      </w:r>
      <w:r w:rsidR="00E555E8">
        <w:rPr>
          <w:lang w:val="pt-BR"/>
        </w:rPr>
        <w:t xml:space="preserve">Nº 286/2017 -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005C12C7">
        <w:t xml:space="preserve">, e por outro lado </w:t>
      </w:r>
      <w:r w:rsidR="005C12C7" w:rsidRPr="005C12C7">
        <w:rPr>
          <w:b/>
        </w:rPr>
        <w:t>ANA P</w:t>
      </w:r>
      <w:r w:rsidR="005C12C7" w:rsidRPr="005C12C7">
        <w:rPr>
          <w:b/>
          <w:lang w:val="pt-BR"/>
        </w:rPr>
        <w:t>AULA DEON TREVISAN</w:t>
      </w:r>
      <w:r w:rsidR="005C12C7">
        <w:rPr>
          <w:lang w:val="pt-BR"/>
        </w:rPr>
        <w:t xml:space="preserve">, </w:t>
      </w:r>
      <w:r w:rsidR="005C12C7">
        <w:t>fornecedora</w:t>
      </w:r>
      <w:r w:rsidRPr="006C19BA">
        <w:t xml:space="preserve"> do grupo i</w:t>
      </w:r>
      <w:r w:rsidR="005C12C7">
        <w:t>nformal, portadora do CPF 029.</w:t>
      </w:r>
      <w:r w:rsidR="005C12C7">
        <w:rPr>
          <w:lang w:val="pt-BR"/>
        </w:rPr>
        <w:t>277.730-25</w:t>
      </w:r>
      <w:r w:rsidRPr="006C19BA">
        <w:t>,</w:t>
      </w:r>
      <w:r w:rsidR="005C12C7">
        <w:rPr>
          <w:color w:val="FF0000"/>
        </w:rPr>
        <w:t xml:space="preserve">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F965A0">
        <w:rPr>
          <w:lang w:val="pt-BR"/>
        </w:rPr>
        <w:t>3</w:t>
      </w:r>
      <w:r w:rsidR="00F549E6">
        <w:rPr>
          <w:lang w:val="pt-BR"/>
        </w:rPr>
        <w:t>/</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F965A0">
        <w:rPr>
          <w:lang w:val="pt-BR"/>
        </w:rPr>
        <w:t>848</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Default="00651B76" w:rsidP="0001036F">
      <w:pPr>
        <w:jc w:val="both"/>
        <w:rPr>
          <w:b/>
        </w:rPr>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F965A0">
        <w:t>3</w:t>
      </w:r>
      <w:r w:rsidR="001759C2">
        <w:t>/201</w:t>
      </w:r>
      <w:r w:rsidR="00840C2A">
        <w:t>7</w:t>
      </w:r>
      <w:r w:rsidRPr="006C19BA">
        <w:t>, o qual fica fazendo parte integrante do presente contrato, independentem</w:t>
      </w:r>
      <w:r w:rsidR="0001036F">
        <w:t>ente de anexação ou transcrição, o seguinte item;</w:t>
      </w:r>
      <w:r w:rsidR="0001036F">
        <w:rPr>
          <w:b/>
        </w:rPr>
        <w:t xml:space="preserve">  </w:t>
      </w:r>
    </w:p>
    <w:p w:rsidR="00C61FB1" w:rsidRDefault="00C61FB1" w:rsidP="0001036F">
      <w:pPr>
        <w:jc w:val="both"/>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1"/>
        <w:gridCol w:w="3305"/>
        <w:gridCol w:w="851"/>
        <w:gridCol w:w="992"/>
        <w:gridCol w:w="1417"/>
        <w:gridCol w:w="1418"/>
      </w:tblGrid>
      <w:tr w:rsidR="00C61FB1" w:rsidTr="00C61FB1">
        <w:tc>
          <w:tcPr>
            <w:tcW w:w="801" w:type="dxa"/>
            <w:tcBorders>
              <w:top w:val="single" w:sz="4" w:space="0" w:color="auto"/>
              <w:left w:val="single" w:sz="4" w:space="0" w:color="auto"/>
              <w:bottom w:val="single" w:sz="4" w:space="0" w:color="auto"/>
              <w:right w:val="single" w:sz="4" w:space="0" w:color="auto"/>
            </w:tcBorders>
            <w:shd w:val="clear" w:color="auto" w:fill="C0C0C0"/>
            <w:hideMark/>
          </w:tcPr>
          <w:p w:rsidR="00C61FB1" w:rsidRDefault="00C61FB1" w:rsidP="004F64C9">
            <w:pPr>
              <w:jc w:val="center"/>
              <w:rPr>
                <w:b/>
              </w:rPr>
            </w:pPr>
            <w:r>
              <w:rPr>
                <w:b/>
              </w:rPr>
              <w:t>ITEM</w:t>
            </w:r>
          </w:p>
        </w:tc>
        <w:tc>
          <w:tcPr>
            <w:tcW w:w="3305" w:type="dxa"/>
            <w:tcBorders>
              <w:top w:val="single" w:sz="4" w:space="0" w:color="auto"/>
              <w:left w:val="single" w:sz="4" w:space="0" w:color="auto"/>
              <w:bottom w:val="single" w:sz="4" w:space="0" w:color="auto"/>
              <w:right w:val="single" w:sz="4" w:space="0" w:color="auto"/>
            </w:tcBorders>
            <w:shd w:val="clear" w:color="auto" w:fill="C0C0C0"/>
            <w:hideMark/>
          </w:tcPr>
          <w:p w:rsidR="00C61FB1" w:rsidRDefault="00C61FB1" w:rsidP="004F64C9">
            <w:pPr>
              <w:jc w:val="center"/>
              <w:rPr>
                <w:b/>
              </w:rPr>
            </w:pPr>
            <w:r>
              <w:rPr>
                <w:b/>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C61FB1" w:rsidRDefault="00C61FB1" w:rsidP="004F64C9">
            <w:pPr>
              <w:jc w:val="center"/>
              <w:rPr>
                <w:b/>
              </w:rPr>
            </w:pPr>
            <w:r>
              <w:rPr>
                <w:b/>
              </w:rPr>
              <w:t>UNID</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C61FB1" w:rsidRDefault="00C61FB1" w:rsidP="004F64C9">
            <w:pPr>
              <w:jc w:val="center"/>
              <w:rPr>
                <w:b/>
              </w:rPr>
            </w:pPr>
            <w:r>
              <w:rPr>
                <w:b/>
              </w:rPr>
              <w:t>QTDE</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C61FB1" w:rsidRDefault="00C61FB1" w:rsidP="004F64C9">
            <w:pPr>
              <w:jc w:val="center"/>
              <w:rPr>
                <w:b/>
              </w:rPr>
            </w:pPr>
            <w:r>
              <w:rPr>
                <w:b/>
              </w:rPr>
              <w:t>UNITÁRIO</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61FB1" w:rsidRDefault="00C61FB1" w:rsidP="004F64C9">
            <w:pPr>
              <w:jc w:val="center"/>
              <w:rPr>
                <w:b/>
              </w:rPr>
            </w:pPr>
            <w:r>
              <w:rPr>
                <w:b/>
              </w:rPr>
              <w:t>TOTAL</w:t>
            </w:r>
          </w:p>
        </w:tc>
      </w:tr>
      <w:tr w:rsidR="00C61FB1" w:rsidTr="00C61FB1">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FB1" w:rsidRPr="00C61FB1" w:rsidRDefault="00C61FB1" w:rsidP="00C61FB1">
            <w:pPr>
              <w:jc w:val="center"/>
            </w:pPr>
            <w:r w:rsidRPr="00C61FB1">
              <w:t>0022</w:t>
            </w:r>
          </w:p>
        </w:tc>
        <w:tc>
          <w:tcPr>
            <w:tcW w:w="3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FB1" w:rsidRPr="00C61FB1" w:rsidRDefault="00C61FB1" w:rsidP="00C61FB1">
            <w:pPr>
              <w:jc w:val="center"/>
            </w:pPr>
            <w:r w:rsidRPr="00C61FB1">
              <w:t xml:space="preserve">SUCO DE UVA TINTO - Garrafões de vidro com 1 a 2 litros. Não alcoólico, não fermentado, sem conservantes ou corantes. Composição 100% uva. Deverão constar na embalagem instruções de preparo e conservação, data de fabricação, informação nutricional e prazo de validade de, no mínimo, 12 meses (contados da data de entrega). Deverá estar inscrito no Ministério da Agricultura.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FB1" w:rsidRPr="00C61FB1" w:rsidRDefault="00C61FB1" w:rsidP="00C61FB1">
            <w:pPr>
              <w:jc w:val="center"/>
            </w:pPr>
            <w:r w:rsidRPr="00C61FB1">
              <w:t>400,00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FB1" w:rsidRPr="00C61FB1" w:rsidRDefault="00C61FB1" w:rsidP="004F64C9">
            <w:pPr>
              <w:jc w:val="center"/>
            </w:pPr>
            <w:r w:rsidRPr="00C61FB1">
              <w:t>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FB1" w:rsidRPr="00C61FB1" w:rsidRDefault="00C61FB1" w:rsidP="004F64C9">
            <w:pPr>
              <w:jc w:val="center"/>
            </w:pPr>
            <w:r w:rsidRPr="00C61FB1">
              <w:t>13,53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61FB1" w:rsidRPr="00C61FB1" w:rsidRDefault="00C61FB1" w:rsidP="004F64C9">
            <w:pPr>
              <w:jc w:val="center"/>
            </w:pPr>
            <w:r>
              <w:t>5.412,00</w:t>
            </w:r>
          </w:p>
        </w:tc>
      </w:tr>
    </w:tbl>
    <w:p w:rsidR="00C61FB1" w:rsidRDefault="00C61FB1" w:rsidP="0001036F">
      <w:pPr>
        <w:jc w:val="both"/>
        <w:rPr>
          <w:b/>
        </w:rPr>
      </w:pPr>
      <w:r>
        <w:rPr>
          <w:b/>
        </w:rPr>
        <w:t xml:space="preserve">                                                                                                        TOTAL: R$ 5.412,00</w:t>
      </w:r>
    </w:p>
    <w:p w:rsidR="00C61FB1" w:rsidRDefault="00C61FB1" w:rsidP="0001036F">
      <w:pPr>
        <w:jc w:val="both"/>
        <w:rPr>
          <w:b/>
        </w:rPr>
      </w:pPr>
    </w:p>
    <w:p w:rsidR="00C61FB1" w:rsidRDefault="00C61FB1" w:rsidP="0001036F">
      <w:pPr>
        <w:jc w:val="both"/>
        <w:rPr>
          <w:b/>
        </w:rPr>
      </w:pPr>
    </w:p>
    <w:p w:rsidR="00FD24EC" w:rsidRDefault="00FD24EC" w:rsidP="00651B76">
      <w:pPr>
        <w:jc w:val="both"/>
      </w:pPr>
    </w:p>
    <w:p w:rsidR="00FD24EC" w:rsidRDefault="00FD24EC" w:rsidP="00651B76">
      <w:pPr>
        <w:jc w:val="both"/>
      </w:pPr>
    </w:p>
    <w:p w:rsidR="00651B76" w:rsidRPr="006C19BA" w:rsidRDefault="00651B76" w:rsidP="00651B76">
      <w:pPr>
        <w:jc w:val="both"/>
        <w:rPr>
          <w:b/>
          <w:bCs/>
        </w:rPr>
      </w:pPr>
      <w:r w:rsidRPr="006C19BA">
        <w:rPr>
          <w:b/>
          <w:bCs/>
        </w:rPr>
        <w:lastRenderedPageBreak/>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F549E6" w:rsidRPr="00286FF3" w:rsidRDefault="00651B76" w:rsidP="00286FF3">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F549E6" w:rsidRDefault="00F549E6"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 xml:space="preserve">A entrega dos gêneros alimentícios deverá ser feita nos locais, dias e quantidades de acordo com a </w:t>
      </w:r>
      <w:r w:rsidR="00C15C27">
        <w:t>C</w:t>
      </w:r>
      <w:r w:rsidR="00651B76" w:rsidRPr="006C19BA">
        <w:t xml:space="preserve">hamada </w:t>
      </w:r>
      <w:r w:rsidR="00C15C27">
        <w:t>P</w:t>
      </w:r>
      <w:r w:rsidR="00651B76" w:rsidRPr="006C19BA">
        <w:t>ública n.º 00</w:t>
      </w:r>
      <w:r w:rsidR="00F965A0">
        <w:t>3</w:t>
      </w:r>
      <w:r w:rsidR="00651B76" w:rsidRPr="006C19BA">
        <w:t>/201</w:t>
      </w:r>
      <w:r w:rsidR="00840C2A">
        <w:t>7</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F46945" w:rsidRDefault="007A55F7" w:rsidP="007A55F7">
      <w:pPr>
        <w:jc w:val="both"/>
      </w:pPr>
      <w:r w:rsidRPr="00CB1611">
        <w:rPr>
          <w:b/>
        </w:rPr>
        <w:t>CLÁUSULA SEXTA:</w:t>
      </w:r>
      <w:r w:rsidRPr="00CB1611">
        <w:t xml:space="preserve"> </w:t>
      </w:r>
    </w:p>
    <w:p w:rsidR="007A55F7" w:rsidRPr="00F46945" w:rsidRDefault="007A55F7" w:rsidP="007A55F7">
      <w:pPr>
        <w:jc w:val="both"/>
      </w:pPr>
      <w:r w:rsidRPr="00CB1611">
        <w:t>Pelo fornecimento dos gêneros alimentícios, nos quantitativos descritos no Projeto de Venda de Gêneros Alimentícios da Agricultura Familiar, o CONTRATADO</w:t>
      </w:r>
      <w:r>
        <w:t xml:space="preserve"> receberá o valor total de ____________________________________</w:t>
      </w:r>
    </w:p>
    <w:p w:rsidR="00B2571B" w:rsidRPr="00B2571B" w:rsidRDefault="00B2571B"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rPr>
          <w:b/>
          <w:bCs/>
        </w:rPr>
      </w:pPr>
      <w:r w:rsidRPr="006C19BA">
        <w:rPr>
          <w:b/>
          <w:bCs/>
        </w:rPr>
        <w:t>CLÁUSULA SÉTIMA:</w:t>
      </w:r>
    </w:p>
    <w:p w:rsidR="00651B76"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86FF3" w:rsidRPr="006C19BA" w:rsidRDefault="00286FF3" w:rsidP="00651B76">
      <w:pPr>
        <w:pStyle w:val="Recuodecorpodetexto"/>
        <w:spacing w:after="0"/>
        <w:ind w:left="0"/>
        <w:jc w:val="both"/>
      </w:pPr>
    </w:p>
    <w:p w:rsidR="00651B76" w:rsidRPr="006C19BA" w:rsidRDefault="00651B76" w:rsidP="00651B76">
      <w:pPr>
        <w:jc w:val="both"/>
      </w:pPr>
    </w:p>
    <w:p w:rsidR="00651B76" w:rsidRPr="006C19BA" w:rsidRDefault="00651B76" w:rsidP="00651B76">
      <w:pPr>
        <w:jc w:val="both"/>
        <w:rPr>
          <w:b/>
          <w:bCs/>
        </w:rPr>
      </w:pPr>
      <w:r w:rsidRPr="006C19BA">
        <w:rPr>
          <w:b/>
          <w:bCs/>
        </w:rPr>
        <w:lastRenderedPageBreak/>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A96ACE">
        <w:rPr>
          <w:b/>
        </w:rPr>
        <w:t>180</w:t>
      </w:r>
      <w:r w:rsidR="00AE2BC6">
        <w:rPr>
          <w:b/>
        </w:rPr>
        <w:t>,  430</w:t>
      </w:r>
      <w:r w:rsidR="00A96ACE">
        <w:rPr>
          <w:b/>
        </w:rPr>
        <w:t>32</w:t>
      </w:r>
      <w:r w:rsidR="00AE2BC6">
        <w:rPr>
          <w:b/>
        </w:rPr>
        <w:t xml:space="preserve"> e 43101.</w:t>
      </w:r>
    </w:p>
    <w:p w:rsidR="00E67CD3" w:rsidRPr="00C63EF7" w:rsidRDefault="00E67CD3" w:rsidP="00E67CD3">
      <w:pPr>
        <w:tabs>
          <w:tab w:val="left" w:pos="776"/>
        </w:tabs>
        <w:jc w:val="both"/>
        <w:rPr>
          <w:b/>
        </w:rPr>
      </w:pP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e após a tramitação do Processo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15</w:t>
      </w:r>
      <w:r w:rsidR="006C75F5">
        <w:t xml:space="preserve">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7610A7" w:rsidRDefault="007610A7"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lastRenderedPageBreak/>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A96ACE">
        <w:rPr>
          <w:lang w:val="pt-BR"/>
        </w:rPr>
        <w:t>3</w:t>
      </w:r>
      <w:r w:rsidR="006C75F5">
        <w:rPr>
          <w:lang w:val="pt-BR"/>
        </w:rPr>
        <w:t>/201</w:t>
      </w:r>
      <w:r w:rsidR="00840C2A">
        <w:rPr>
          <w:lang w:val="pt-BR"/>
        </w:rPr>
        <w:t>7</w:t>
      </w:r>
      <w:r w:rsidRPr="006C19BA">
        <w:t xml:space="preserve">, Processo nº </w:t>
      </w:r>
      <w:r w:rsidR="00840C2A">
        <w:rPr>
          <w:lang w:val="pt-BR"/>
        </w:rPr>
        <w:t xml:space="preserve">     </w:t>
      </w:r>
      <w:r w:rsidR="00A96ACE">
        <w:rPr>
          <w:lang w:val="pt-BR"/>
        </w:rPr>
        <w:t>848</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lastRenderedPageBreak/>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7610A7">
        <w:rPr>
          <w:lang w:val="pt-BR"/>
        </w:rPr>
        <w:t xml:space="preserve"> 31 de dezembro de 2017</w:t>
      </w:r>
      <w:r w:rsidR="006C75F5">
        <w:rPr>
          <w:lang w:val="pt-BR"/>
        </w:rPr>
        <w:t>.</w:t>
      </w:r>
    </w:p>
    <w:p w:rsidR="00826187" w:rsidRDefault="00826187" w:rsidP="00651B76">
      <w:pPr>
        <w:jc w:val="both"/>
        <w:rPr>
          <w:b/>
          <w:bCs/>
        </w:rPr>
      </w:pPr>
    </w:p>
    <w:p w:rsidR="00826187" w:rsidRDefault="00826187" w:rsidP="00651B76">
      <w:pPr>
        <w:jc w:val="both"/>
        <w:rPr>
          <w:b/>
          <w:bCs/>
        </w:rPr>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6D1049" w:rsidP="00651B76">
      <w:pPr>
        <w:jc w:val="right"/>
      </w:pPr>
      <w:r>
        <w:t xml:space="preserve">São Marcos, 06 de novembro </w:t>
      </w:r>
      <w:r w:rsidR="00651B76" w:rsidRPr="006C19BA">
        <w:t>de 201</w:t>
      </w:r>
      <w:r w:rsidR="00840C2A">
        <w:t>7</w:t>
      </w:r>
      <w:r w:rsidR="00651B76" w:rsidRPr="006C19BA">
        <w:t>.</w:t>
      </w:r>
    </w:p>
    <w:p w:rsidR="009065C0" w:rsidRDefault="009065C0" w:rsidP="00720F1F">
      <w:pPr>
        <w:rPr>
          <w:b/>
          <w:bCs/>
          <w:sz w:val="18"/>
          <w:szCs w:val="18"/>
        </w:rPr>
      </w:pPr>
    </w:p>
    <w:p w:rsidR="006D1049" w:rsidRDefault="006D1049" w:rsidP="00720F1F">
      <w:pPr>
        <w:rPr>
          <w:b/>
          <w:bCs/>
          <w:sz w:val="18"/>
          <w:szCs w:val="18"/>
        </w:rPr>
      </w:pPr>
      <w:bookmarkStart w:id="0" w:name="_GoBack"/>
      <w:bookmarkEnd w:id="0"/>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00"/>
    <w:rsid w:val="000045E9"/>
    <w:rsid w:val="00006D04"/>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6FF3"/>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54AF"/>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4767E"/>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12C7"/>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049"/>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10A7"/>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1FB1"/>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5E8"/>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24EC"/>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A1887"/>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9F8A-06A2-4E3E-900F-0B28A380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1193</Words>
  <Characters>7264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8441</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9</cp:revision>
  <cp:lastPrinted>2017-10-23T18:23:00Z</cp:lastPrinted>
  <dcterms:created xsi:type="dcterms:W3CDTF">2017-11-06T15:53:00Z</dcterms:created>
  <dcterms:modified xsi:type="dcterms:W3CDTF">2017-11-06T15:58:00Z</dcterms:modified>
</cp:coreProperties>
</file>