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7DB" w:rsidRPr="005636F4" w:rsidRDefault="00D8458D" w:rsidP="00B34634">
      <w:pPr>
        <w:tabs>
          <w:tab w:val="left" w:pos="4253"/>
        </w:tabs>
        <w:spacing w:before="120" w:line="360" w:lineRule="auto"/>
        <w:jc w:val="both"/>
        <w:rPr>
          <w:rFonts w:cs="Arial"/>
          <w:b/>
          <w:sz w:val="20"/>
        </w:rPr>
      </w:pPr>
      <w:r>
        <w:rPr>
          <w:sz w:val="20"/>
        </w:rPr>
        <w:tab/>
      </w:r>
      <w:r>
        <w:rPr>
          <w:sz w:val="20"/>
        </w:rPr>
        <w:tab/>
      </w:r>
      <w:r>
        <w:rPr>
          <w:sz w:val="20"/>
        </w:rPr>
        <w:tab/>
        <w:t xml:space="preserve">              </w:t>
      </w:r>
    </w:p>
    <w:p w:rsidR="007E77DB" w:rsidRDefault="00B34634" w:rsidP="006C2FB1">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r>
        <w:rPr>
          <w:rFonts w:cs="Arial"/>
          <w:b/>
          <w:sz w:val="20"/>
        </w:rPr>
        <w:t xml:space="preserve">    </w:t>
      </w:r>
      <w:r w:rsidR="007E77DB" w:rsidRPr="007E77DB">
        <w:rPr>
          <w:rFonts w:cs="Arial"/>
          <w:b/>
          <w:sz w:val="20"/>
        </w:rPr>
        <w:t>ATA DE REGISTRO DE PREÇOS</w:t>
      </w:r>
      <w:r>
        <w:rPr>
          <w:rFonts w:cs="Arial"/>
          <w:b/>
          <w:sz w:val="20"/>
        </w:rPr>
        <w:t xml:space="preserve"> Nº 004/2017</w:t>
      </w:r>
    </w:p>
    <w:p w:rsidR="006C2FB1" w:rsidRPr="007E77DB" w:rsidRDefault="006C2FB1" w:rsidP="006C2FB1">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p>
    <w:p w:rsidR="007E77DB" w:rsidRPr="007E77DB" w:rsidRDefault="006C2FB1" w:rsidP="006C2FB1">
      <w:pPr>
        <w:autoSpaceDE w:val="0"/>
        <w:autoSpaceDN w:val="0"/>
        <w:adjustRightInd w:val="0"/>
        <w:rPr>
          <w:rFonts w:cs="Arial"/>
          <w:color w:val="000000"/>
          <w:sz w:val="20"/>
        </w:rPr>
      </w:pPr>
      <w:r>
        <w:rPr>
          <w:rFonts w:cs="Arial"/>
          <w:b/>
          <w:color w:val="000000"/>
          <w:sz w:val="20"/>
        </w:rPr>
        <w:t xml:space="preserve">  </w:t>
      </w:r>
      <w:r w:rsidR="00B34634">
        <w:rPr>
          <w:rFonts w:cs="Arial"/>
          <w:b/>
          <w:color w:val="000000"/>
          <w:sz w:val="20"/>
        </w:rPr>
        <w:t xml:space="preserve">                                                   </w:t>
      </w:r>
      <w:r w:rsidR="007E77DB" w:rsidRPr="007E77DB">
        <w:rPr>
          <w:rFonts w:cs="Arial"/>
          <w:b/>
          <w:color w:val="000000"/>
          <w:sz w:val="20"/>
        </w:rPr>
        <w:t>ATA DE REGISTRO DE PREÇOS</w:t>
      </w:r>
      <w:r w:rsidR="007E77DB" w:rsidRPr="007E77DB">
        <w:rPr>
          <w:rFonts w:cs="Arial"/>
          <w:color w:val="000000"/>
          <w:sz w:val="20"/>
        </w:rPr>
        <w:t xml:space="preserve"> REFERENTE AO </w:t>
      </w:r>
      <w:r w:rsidR="007E77DB" w:rsidRPr="007E77DB">
        <w:rPr>
          <w:rFonts w:cs="Arial"/>
          <w:b/>
          <w:color w:val="000000"/>
          <w:sz w:val="20"/>
        </w:rPr>
        <w:t>PREGÃO PRESENCIAL Nº</w:t>
      </w:r>
      <w:r w:rsidR="00ED3F06">
        <w:rPr>
          <w:rFonts w:cs="Arial"/>
          <w:b/>
          <w:color w:val="000000"/>
          <w:sz w:val="20"/>
        </w:rPr>
        <w:t xml:space="preserve"> 0</w:t>
      </w:r>
      <w:r w:rsidR="00981B98">
        <w:rPr>
          <w:rFonts w:cs="Arial"/>
          <w:b/>
          <w:color w:val="000000"/>
          <w:sz w:val="20"/>
        </w:rPr>
        <w:t>26</w:t>
      </w:r>
      <w:r w:rsidR="00ED3F06">
        <w:rPr>
          <w:rFonts w:cs="Arial"/>
          <w:b/>
          <w:color w:val="000000"/>
          <w:sz w:val="20"/>
        </w:rPr>
        <w:t>/201</w:t>
      </w:r>
      <w:r w:rsidR="00981B98">
        <w:rPr>
          <w:rFonts w:cs="Arial"/>
          <w:b/>
          <w:color w:val="000000"/>
          <w:sz w:val="20"/>
        </w:rPr>
        <w:t>7</w:t>
      </w:r>
      <w:r w:rsidR="007E77DB" w:rsidRPr="007E77DB">
        <w:rPr>
          <w:rFonts w:cs="Arial"/>
          <w:color w:val="000000"/>
          <w:sz w:val="20"/>
        </w:rPr>
        <w:t xml:space="preserve">, QUE ENTRE SI CELEBRAM O </w:t>
      </w:r>
      <w:r w:rsidR="007E77DB" w:rsidRPr="007E77DB">
        <w:rPr>
          <w:rFonts w:cs="Arial"/>
          <w:b/>
          <w:color w:val="000000"/>
          <w:sz w:val="20"/>
        </w:rPr>
        <w:t xml:space="preserve">MUNICÍPIO DE </w:t>
      </w:r>
      <w:r w:rsidR="00ED3F06">
        <w:rPr>
          <w:rFonts w:cs="Arial"/>
          <w:b/>
          <w:color w:val="000000"/>
          <w:sz w:val="20"/>
        </w:rPr>
        <w:t xml:space="preserve">SÃO </w:t>
      </w:r>
      <w:r w:rsidR="00B34634">
        <w:rPr>
          <w:rFonts w:cs="Arial"/>
          <w:b/>
          <w:color w:val="000000"/>
          <w:sz w:val="20"/>
        </w:rPr>
        <w:t xml:space="preserve">MARCOS E </w:t>
      </w:r>
      <w:r w:rsidR="00B34634" w:rsidRPr="00B34634">
        <w:rPr>
          <w:b/>
          <w:sz w:val="20"/>
        </w:rPr>
        <w:t>ALTERMED MATERIAL MÉDICO HOSPITALAR LTDA</w:t>
      </w:r>
      <w:r w:rsidR="007E77DB" w:rsidRPr="007E77DB">
        <w:rPr>
          <w:rFonts w:cs="Arial"/>
          <w:color w:val="000000"/>
          <w:sz w:val="20"/>
        </w:rPr>
        <w:t>, NOS TERMOS E CONDIÇÕES A SEGUIR ESTABELECIDAS.</w:t>
      </w:r>
    </w:p>
    <w:p w:rsidR="007E77DB" w:rsidRPr="007E77DB" w:rsidRDefault="007E77DB" w:rsidP="007E77DB">
      <w:pPr>
        <w:rPr>
          <w:rFonts w:cs="Arial"/>
          <w:sz w:val="20"/>
        </w:rPr>
      </w:pPr>
    </w:p>
    <w:p w:rsidR="007E77DB" w:rsidRPr="00B34634" w:rsidRDefault="007E77DB" w:rsidP="005657D7">
      <w:pPr>
        <w:autoSpaceDE w:val="0"/>
        <w:autoSpaceDN w:val="0"/>
        <w:adjustRightInd w:val="0"/>
        <w:spacing w:line="276" w:lineRule="auto"/>
        <w:ind w:firstLine="1134"/>
        <w:jc w:val="both"/>
        <w:rPr>
          <w:rFonts w:cs="Arial"/>
          <w:sz w:val="20"/>
        </w:rPr>
      </w:pPr>
      <w:r w:rsidRPr="007E77DB">
        <w:rPr>
          <w:rFonts w:cs="Arial"/>
          <w:color w:val="000000"/>
          <w:sz w:val="20"/>
        </w:rPr>
        <w:t xml:space="preserve">O </w:t>
      </w:r>
      <w:r w:rsidRPr="007E77DB">
        <w:rPr>
          <w:rFonts w:cs="Arial"/>
          <w:b/>
          <w:color w:val="000000"/>
          <w:sz w:val="20"/>
        </w:rPr>
        <w:t xml:space="preserve">MUNICÍPIO DE </w:t>
      </w:r>
      <w:r w:rsidR="00ED3F06">
        <w:rPr>
          <w:rFonts w:cs="Arial"/>
          <w:b/>
          <w:color w:val="000000"/>
          <w:sz w:val="20"/>
        </w:rPr>
        <w:t>SÃO MARCOS</w:t>
      </w:r>
      <w:r w:rsidRPr="007E77DB">
        <w:rPr>
          <w:rFonts w:cs="Arial"/>
          <w:b/>
          <w:bCs/>
          <w:color w:val="000000"/>
          <w:sz w:val="20"/>
        </w:rPr>
        <w:t xml:space="preserve">, </w:t>
      </w:r>
      <w:r w:rsidRPr="007E77DB">
        <w:rPr>
          <w:rFonts w:cs="Arial"/>
          <w:color w:val="000000"/>
          <w:sz w:val="20"/>
        </w:rPr>
        <w:t xml:space="preserve">pessoa jurídica de direito público interno, inscrito no CNPJ sob o nº </w:t>
      </w:r>
      <w:r w:rsidRPr="007E77DB">
        <w:rPr>
          <w:rFonts w:cs="Arial"/>
          <w:sz w:val="20"/>
        </w:rPr>
        <w:t>8</w:t>
      </w:r>
      <w:r w:rsidR="00ED3F06">
        <w:rPr>
          <w:rFonts w:cs="Arial"/>
          <w:sz w:val="20"/>
        </w:rPr>
        <w:t>8.818.299/0001-37</w:t>
      </w:r>
      <w:r w:rsidR="00ED3F06">
        <w:rPr>
          <w:rFonts w:cs="Arial"/>
          <w:color w:val="000000"/>
          <w:sz w:val="20"/>
        </w:rPr>
        <w:t xml:space="preserve">, </w:t>
      </w:r>
      <w:r w:rsidR="00ED3F06" w:rsidRPr="00B34634">
        <w:rPr>
          <w:rFonts w:cs="Arial"/>
          <w:color w:val="000000"/>
          <w:sz w:val="20"/>
        </w:rPr>
        <w:t>estabelecida na Avenida Venâncio Aires, 720</w:t>
      </w:r>
      <w:r w:rsidRPr="00B34634">
        <w:rPr>
          <w:rFonts w:cs="Arial"/>
          <w:color w:val="000000"/>
          <w:sz w:val="20"/>
        </w:rPr>
        <w:t>, neste a</w:t>
      </w:r>
      <w:r w:rsidRPr="00B34634">
        <w:rPr>
          <w:rFonts w:cs="Arial"/>
          <w:sz w:val="20"/>
        </w:rPr>
        <w:t>to representado p</w:t>
      </w:r>
      <w:r w:rsidR="00ED3F06" w:rsidRPr="00B34634">
        <w:rPr>
          <w:rFonts w:cs="Arial"/>
          <w:sz w:val="20"/>
        </w:rPr>
        <w:t>or s</w:t>
      </w:r>
      <w:r w:rsidR="009056AE" w:rsidRPr="00B34634">
        <w:rPr>
          <w:rFonts w:cs="Arial"/>
          <w:sz w:val="20"/>
        </w:rPr>
        <w:t>eu</w:t>
      </w:r>
      <w:r w:rsidR="00ED3F06" w:rsidRPr="00B34634">
        <w:rPr>
          <w:rFonts w:cs="Arial"/>
          <w:sz w:val="20"/>
        </w:rPr>
        <w:t xml:space="preserve"> Prefeit</w:t>
      </w:r>
      <w:r w:rsidR="009056AE" w:rsidRPr="00B34634">
        <w:rPr>
          <w:rFonts w:cs="Arial"/>
          <w:sz w:val="20"/>
        </w:rPr>
        <w:t>o</w:t>
      </w:r>
      <w:r w:rsidR="00ED3F06" w:rsidRPr="00B34634">
        <w:rPr>
          <w:rFonts w:cs="Arial"/>
          <w:sz w:val="20"/>
        </w:rPr>
        <w:t xml:space="preserve"> Municipal,</w:t>
      </w:r>
      <w:r w:rsidRPr="00B34634">
        <w:rPr>
          <w:rFonts w:cs="Arial"/>
          <w:sz w:val="20"/>
        </w:rPr>
        <w:t xml:space="preserve"> </w:t>
      </w:r>
      <w:r w:rsidRPr="00B34634">
        <w:rPr>
          <w:rFonts w:cs="Arial"/>
          <w:color w:val="000000"/>
          <w:sz w:val="20"/>
        </w:rPr>
        <w:t>doravante denominad</w:t>
      </w:r>
      <w:r w:rsidR="009056AE" w:rsidRPr="00B34634">
        <w:rPr>
          <w:rFonts w:cs="Arial"/>
          <w:color w:val="000000"/>
          <w:sz w:val="20"/>
        </w:rPr>
        <w:t>o</w:t>
      </w:r>
      <w:r w:rsidRPr="00B34634">
        <w:rPr>
          <w:rFonts w:cs="Arial"/>
          <w:color w:val="000000"/>
          <w:sz w:val="20"/>
        </w:rPr>
        <w:t xml:space="preserve"> </w:t>
      </w:r>
      <w:r w:rsidRPr="00B34634">
        <w:rPr>
          <w:rFonts w:cs="Arial"/>
          <w:b/>
          <w:color w:val="000000"/>
          <w:sz w:val="20"/>
        </w:rPr>
        <w:t>ADMINISTRAÇÃO</w:t>
      </w:r>
      <w:r w:rsidRPr="00B34634">
        <w:rPr>
          <w:rFonts w:cs="Arial"/>
          <w:color w:val="000000"/>
          <w:sz w:val="20"/>
        </w:rPr>
        <w:t xml:space="preserve"> </w:t>
      </w:r>
      <w:r w:rsidRPr="00B34634">
        <w:rPr>
          <w:rFonts w:cs="Arial"/>
          <w:bCs/>
          <w:color w:val="000000"/>
          <w:sz w:val="20"/>
        </w:rPr>
        <w:t>e</w:t>
      </w:r>
      <w:r w:rsidRPr="00B34634">
        <w:rPr>
          <w:rFonts w:cs="Arial"/>
          <w:b/>
          <w:bCs/>
          <w:color w:val="000000"/>
          <w:sz w:val="20"/>
        </w:rPr>
        <w:t xml:space="preserve"> </w:t>
      </w:r>
      <w:r w:rsidRPr="00B34634">
        <w:rPr>
          <w:rFonts w:cs="Arial"/>
          <w:color w:val="000000"/>
          <w:sz w:val="20"/>
        </w:rPr>
        <w:t>a</w:t>
      </w:r>
      <w:r w:rsidRPr="00B34634">
        <w:rPr>
          <w:rFonts w:cs="Arial"/>
          <w:sz w:val="20"/>
        </w:rPr>
        <w:t xml:space="preserve"> empresa </w:t>
      </w:r>
      <w:r w:rsidR="00B34634" w:rsidRPr="00B34634">
        <w:rPr>
          <w:b/>
          <w:sz w:val="20"/>
        </w:rPr>
        <w:t>ALTERMED MATERIAL MÉDICO HOSPITALAR LTDA</w:t>
      </w:r>
      <w:r w:rsidR="00B34634" w:rsidRPr="00B34634">
        <w:rPr>
          <w:sz w:val="20"/>
        </w:rPr>
        <w:t>, p</w:t>
      </w:r>
      <w:r w:rsidR="00B34634" w:rsidRPr="00B34634">
        <w:rPr>
          <w:spacing w:val="-1"/>
          <w:sz w:val="20"/>
        </w:rPr>
        <w:t>e</w:t>
      </w:r>
      <w:r w:rsidR="00B34634" w:rsidRPr="00B34634">
        <w:rPr>
          <w:spacing w:val="3"/>
          <w:sz w:val="20"/>
        </w:rPr>
        <w:t>s</w:t>
      </w:r>
      <w:r w:rsidR="00B34634" w:rsidRPr="00B34634">
        <w:rPr>
          <w:spacing w:val="1"/>
          <w:sz w:val="20"/>
        </w:rPr>
        <w:t>s</w:t>
      </w:r>
      <w:r w:rsidR="00B34634" w:rsidRPr="00B34634">
        <w:rPr>
          <w:sz w:val="20"/>
        </w:rPr>
        <w:t>oa</w:t>
      </w:r>
      <w:r w:rsidR="00B34634" w:rsidRPr="00B34634">
        <w:rPr>
          <w:spacing w:val="2"/>
          <w:sz w:val="20"/>
        </w:rPr>
        <w:t xml:space="preserve"> </w:t>
      </w:r>
      <w:r w:rsidR="00B34634" w:rsidRPr="00B34634">
        <w:rPr>
          <w:spacing w:val="1"/>
          <w:sz w:val="20"/>
        </w:rPr>
        <w:t>j</w:t>
      </w:r>
      <w:r w:rsidR="00B34634" w:rsidRPr="00B34634">
        <w:rPr>
          <w:sz w:val="20"/>
        </w:rPr>
        <w:t>uríd</w:t>
      </w:r>
      <w:r w:rsidR="00B34634" w:rsidRPr="00B34634">
        <w:rPr>
          <w:spacing w:val="-1"/>
          <w:sz w:val="20"/>
        </w:rPr>
        <w:t>i</w:t>
      </w:r>
      <w:r w:rsidR="00B34634" w:rsidRPr="00B34634">
        <w:rPr>
          <w:spacing w:val="1"/>
          <w:sz w:val="20"/>
        </w:rPr>
        <w:t>c</w:t>
      </w:r>
      <w:r w:rsidR="00B34634" w:rsidRPr="00B34634">
        <w:rPr>
          <w:sz w:val="20"/>
        </w:rPr>
        <w:t>a</w:t>
      </w:r>
      <w:r w:rsidR="00B34634" w:rsidRPr="00B34634">
        <w:rPr>
          <w:spacing w:val="2"/>
          <w:sz w:val="20"/>
        </w:rPr>
        <w:t xml:space="preserve"> </w:t>
      </w:r>
      <w:r w:rsidR="00B34634" w:rsidRPr="00B34634">
        <w:rPr>
          <w:sz w:val="20"/>
        </w:rPr>
        <w:t>de d</w:t>
      </w:r>
      <w:r w:rsidR="00B34634" w:rsidRPr="00B34634">
        <w:rPr>
          <w:spacing w:val="-1"/>
          <w:sz w:val="20"/>
        </w:rPr>
        <w:t>i</w:t>
      </w:r>
      <w:r w:rsidR="00B34634" w:rsidRPr="00B34634">
        <w:rPr>
          <w:spacing w:val="1"/>
          <w:sz w:val="20"/>
        </w:rPr>
        <w:t>r</w:t>
      </w:r>
      <w:r w:rsidR="00B34634" w:rsidRPr="00B34634">
        <w:rPr>
          <w:sz w:val="20"/>
        </w:rPr>
        <w:t>e</w:t>
      </w:r>
      <w:r w:rsidR="00B34634" w:rsidRPr="00B34634">
        <w:rPr>
          <w:spacing w:val="1"/>
          <w:sz w:val="20"/>
        </w:rPr>
        <w:t>i</w:t>
      </w:r>
      <w:r w:rsidR="00B34634" w:rsidRPr="00B34634">
        <w:rPr>
          <w:sz w:val="20"/>
        </w:rPr>
        <w:t>to</w:t>
      </w:r>
      <w:r w:rsidR="00B34634" w:rsidRPr="00B34634">
        <w:rPr>
          <w:spacing w:val="3"/>
          <w:sz w:val="20"/>
        </w:rPr>
        <w:t xml:space="preserve"> </w:t>
      </w:r>
      <w:r w:rsidR="00B34634" w:rsidRPr="00B34634">
        <w:rPr>
          <w:sz w:val="20"/>
        </w:rPr>
        <w:t>pr</w:t>
      </w:r>
      <w:r w:rsidR="00B34634" w:rsidRPr="00B34634">
        <w:rPr>
          <w:spacing w:val="2"/>
          <w:sz w:val="20"/>
        </w:rPr>
        <w:t>i</w:t>
      </w:r>
      <w:r w:rsidR="00B34634" w:rsidRPr="00B34634">
        <w:rPr>
          <w:spacing w:val="1"/>
          <w:sz w:val="20"/>
        </w:rPr>
        <w:t>v</w:t>
      </w:r>
      <w:r w:rsidR="00B34634" w:rsidRPr="00B34634">
        <w:rPr>
          <w:sz w:val="20"/>
        </w:rPr>
        <w:t>a</w:t>
      </w:r>
      <w:r w:rsidR="00B34634" w:rsidRPr="00B34634">
        <w:rPr>
          <w:spacing w:val="-1"/>
          <w:sz w:val="20"/>
        </w:rPr>
        <w:t>d</w:t>
      </w:r>
      <w:r w:rsidR="00B34634" w:rsidRPr="00B34634">
        <w:rPr>
          <w:sz w:val="20"/>
        </w:rPr>
        <w:t>o,</w:t>
      </w:r>
      <w:r w:rsidR="00B34634" w:rsidRPr="00B34634">
        <w:rPr>
          <w:spacing w:val="1"/>
          <w:sz w:val="20"/>
        </w:rPr>
        <w:t xml:space="preserve"> si</w:t>
      </w:r>
      <w:r w:rsidR="00B34634" w:rsidRPr="00B34634">
        <w:rPr>
          <w:sz w:val="20"/>
        </w:rPr>
        <w:t>tu</w:t>
      </w:r>
      <w:r w:rsidR="00B34634" w:rsidRPr="00B34634">
        <w:rPr>
          <w:spacing w:val="1"/>
          <w:sz w:val="20"/>
        </w:rPr>
        <w:t>a</w:t>
      </w:r>
      <w:r w:rsidR="00B34634" w:rsidRPr="00B34634">
        <w:rPr>
          <w:sz w:val="20"/>
        </w:rPr>
        <w:t>da</w:t>
      </w:r>
      <w:r w:rsidR="00B34634" w:rsidRPr="00B34634">
        <w:rPr>
          <w:spacing w:val="2"/>
          <w:sz w:val="20"/>
        </w:rPr>
        <w:t xml:space="preserve"> n</w:t>
      </w:r>
      <w:r w:rsidR="00B34634" w:rsidRPr="00B34634">
        <w:rPr>
          <w:sz w:val="20"/>
        </w:rPr>
        <w:t xml:space="preserve">a Estrada Boa Esperança, 2320, Fundo Canoas, na cidade de Rio do Sul/SC, </w:t>
      </w:r>
      <w:r w:rsidR="00B34634" w:rsidRPr="00B34634">
        <w:rPr>
          <w:spacing w:val="-1"/>
          <w:sz w:val="20"/>
        </w:rPr>
        <w:t>i</w:t>
      </w:r>
      <w:r w:rsidR="00B34634" w:rsidRPr="00B34634">
        <w:rPr>
          <w:sz w:val="20"/>
        </w:rPr>
        <w:t>n</w:t>
      </w:r>
      <w:r w:rsidR="00B34634" w:rsidRPr="00B34634">
        <w:rPr>
          <w:spacing w:val="1"/>
          <w:sz w:val="20"/>
        </w:rPr>
        <w:t>scr</w:t>
      </w:r>
      <w:r w:rsidR="00B34634" w:rsidRPr="00B34634">
        <w:rPr>
          <w:spacing w:val="-1"/>
          <w:sz w:val="20"/>
        </w:rPr>
        <w:t>i</w:t>
      </w:r>
      <w:r w:rsidR="00B34634" w:rsidRPr="00B34634">
        <w:rPr>
          <w:sz w:val="20"/>
        </w:rPr>
        <w:t>ta</w:t>
      </w:r>
      <w:r w:rsidR="00B34634" w:rsidRPr="00B34634">
        <w:rPr>
          <w:spacing w:val="4"/>
          <w:sz w:val="20"/>
        </w:rPr>
        <w:t xml:space="preserve"> </w:t>
      </w:r>
      <w:r w:rsidR="00B34634" w:rsidRPr="00B34634">
        <w:rPr>
          <w:sz w:val="20"/>
        </w:rPr>
        <w:t xml:space="preserve">no CNPJ </w:t>
      </w:r>
      <w:r w:rsidR="00B34634" w:rsidRPr="00B34634">
        <w:rPr>
          <w:spacing w:val="4"/>
          <w:sz w:val="20"/>
        </w:rPr>
        <w:t xml:space="preserve"> </w:t>
      </w:r>
      <w:r w:rsidR="00B34634" w:rsidRPr="00B34634">
        <w:rPr>
          <w:spacing w:val="1"/>
          <w:sz w:val="20"/>
        </w:rPr>
        <w:t>s</w:t>
      </w:r>
      <w:r w:rsidR="00B34634" w:rsidRPr="00B34634">
        <w:rPr>
          <w:sz w:val="20"/>
        </w:rPr>
        <w:t xml:space="preserve">ob </w:t>
      </w:r>
      <w:r w:rsidR="00B34634" w:rsidRPr="00B34634">
        <w:rPr>
          <w:spacing w:val="2"/>
          <w:sz w:val="20"/>
        </w:rPr>
        <w:t xml:space="preserve"> </w:t>
      </w:r>
      <w:r w:rsidR="00B34634" w:rsidRPr="00B34634">
        <w:rPr>
          <w:sz w:val="20"/>
        </w:rPr>
        <w:t xml:space="preserve">o </w:t>
      </w:r>
      <w:r w:rsidR="00B34634" w:rsidRPr="00B34634">
        <w:rPr>
          <w:spacing w:val="2"/>
          <w:sz w:val="20"/>
        </w:rPr>
        <w:t xml:space="preserve"> n</w:t>
      </w:r>
      <w:r w:rsidR="00B34634" w:rsidRPr="00B34634">
        <w:rPr>
          <w:sz w:val="20"/>
        </w:rPr>
        <w:t xml:space="preserve">º </w:t>
      </w:r>
      <w:r w:rsidR="00B34634" w:rsidRPr="00B34634">
        <w:rPr>
          <w:spacing w:val="2"/>
          <w:sz w:val="20"/>
        </w:rPr>
        <w:t>00.802.002/0001-02</w:t>
      </w:r>
      <w:r w:rsidR="00B34634" w:rsidRPr="00B34634">
        <w:rPr>
          <w:sz w:val="20"/>
        </w:rPr>
        <w:t xml:space="preserve">, </w:t>
      </w:r>
      <w:r w:rsidR="00B34634" w:rsidRPr="00B34634">
        <w:rPr>
          <w:spacing w:val="2"/>
          <w:sz w:val="20"/>
        </w:rPr>
        <w:t xml:space="preserve"> n</w:t>
      </w:r>
      <w:r w:rsidR="00B34634" w:rsidRPr="00B34634">
        <w:rPr>
          <w:sz w:val="20"/>
        </w:rPr>
        <w:t>e</w:t>
      </w:r>
      <w:r w:rsidR="00B34634" w:rsidRPr="00B34634">
        <w:rPr>
          <w:spacing w:val="1"/>
          <w:sz w:val="20"/>
        </w:rPr>
        <w:t>s</w:t>
      </w:r>
      <w:r w:rsidR="00B34634" w:rsidRPr="00B34634">
        <w:rPr>
          <w:sz w:val="20"/>
        </w:rPr>
        <w:t xml:space="preserve">te </w:t>
      </w:r>
      <w:r w:rsidR="00B34634" w:rsidRPr="00B34634">
        <w:rPr>
          <w:spacing w:val="2"/>
          <w:sz w:val="20"/>
        </w:rPr>
        <w:t xml:space="preserve"> </w:t>
      </w:r>
      <w:r w:rsidR="00B34634" w:rsidRPr="00B34634">
        <w:rPr>
          <w:sz w:val="20"/>
        </w:rPr>
        <w:t xml:space="preserve">ato  </w:t>
      </w:r>
      <w:r w:rsidR="00B34634" w:rsidRPr="00B34634">
        <w:rPr>
          <w:spacing w:val="3"/>
          <w:sz w:val="20"/>
        </w:rPr>
        <w:t>r</w:t>
      </w:r>
      <w:r w:rsidR="00B34634" w:rsidRPr="00B34634">
        <w:rPr>
          <w:sz w:val="20"/>
        </w:rPr>
        <w:t>e</w:t>
      </w:r>
      <w:r w:rsidR="00B34634" w:rsidRPr="00B34634">
        <w:rPr>
          <w:spacing w:val="-1"/>
          <w:sz w:val="20"/>
        </w:rPr>
        <w:t>p</w:t>
      </w:r>
      <w:r w:rsidR="00B34634" w:rsidRPr="00B34634">
        <w:rPr>
          <w:spacing w:val="1"/>
          <w:sz w:val="20"/>
        </w:rPr>
        <w:t>r</w:t>
      </w:r>
      <w:r w:rsidR="00B34634" w:rsidRPr="00B34634">
        <w:rPr>
          <w:sz w:val="20"/>
        </w:rPr>
        <w:t>e</w:t>
      </w:r>
      <w:r w:rsidR="00B34634" w:rsidRPr="00B34634">
        <w:rPr>
          <w:spacing w:val="1"/>
          <w:sz w:val="20"/>
        </w:rPr>
        <w:t>s</w:t>
      </w:r>
      <w:r w:rsidR="00B34634" w:rsidRPr="00B34634">
        <w:rPr>
          <w:sz w:val="20"/>
        </w:rPr>
        <w:t>e</w:t>
      </w:r>
      <w:r w:rsidR="00B34634" w:rsidRPr="00B34634">
        <w:rPr>
          <w:spacing w:val="-1"/>
          <w:sz w:val="20"/>
        </w:rPr>
        <w:t>n</w:t>
      </w:r>
      <w:r w:rsidR="00B34634" w:rsidRPr="00B34634">
        <w:rPr>
          <w:spacing w:val="2"/>
          <w:sz w:val="20"/>
        </w:rPr>
        <w:t>t</w:t>
      </w:r>
      <w:r w:rsidR="00B34634" w:rsidRPr="00B34634">
        <w:rPr>
          <w:sz w:val="20"/>
        </w:rPr>
        <w:t>a</w:t>
      </w:r>
      <w:r w:rsidR="00B34634" w:rsidRPr="00B34634">
        <w:rPr>
          <w:spacing w:val="-1"/>
          <w:sz w:val="20"/>
        </w:rPr>
        <w:t>d</w:t>
      </w:r>
      <w:r w:rsidR="00B34634" w:rsidRPr="00B34634">
        <w:rPr>
          <w:sz w:val="20"/>
        </w:rPr>
        <w:t xml:space="preserve">a </w:t>
      </w:r>
      <w:r w:rsidR="00B34634" w:rsidRPr="00B34634">
        <w:rPr>
          <w:spacing w:val="2"/>
          <w:sz w:val="20"/>
        </w:rPr>
        <w:t xml:space="preserve"> p</w:t>
      </w:r>
      <w:r w:rsidR="00B34634" w:rsidRPr="00B34634">
        <w:rPr>
          <w:sz w:val="20"/>
        </w:rPr>
        <w:t>e</w:t>
      </w:r>
      <w:r w:rsidR="00B34634" w:rsidRPr="00B34634">
        <w:rPr>
          <w:spacing w:val="1"/>
          <w:sz w:val="20"/>
        </w:rPr>
        <w:t>l</w:t>
      </w:r>
      <w:r w:rsidR="00B34634" w:rsidRPr="00B34634">
        <w:rPr>
          <w:sz w:val="20"/>
        </w:rPr>
        <w:t xml:space="preserve">o </w:t>
      </w:r>
      <w:r w:rsidR="00B34634" w:rsidRPr="00B34634">
        <w:rPr>
          <w:spacing w:val="1"/>
          <w:sz w:val="20"/>
        </w:rPr>
        <w:t xml:space="preserve"> </w:t>
      </w:r>
      <w:r w:rsidR="00B34634" w:rsidRPr="00B34634">
        <w:rPr>
          <w:spacing w:val="-1"/>
          <w:sz w:val="20"/>
        </w:rPr>
        <w:t>S</w:t>
      </w:r>
      <w:r w:rsidR="00B34634" w:rsidRPr="00B34634">
        <w:rPr>
          <w:spacing w:val="1"/>
          <w:sz w:val="20"/>
        </w:rPr>
        <w:t>R</w:t>
      </w:r>
      <w:r w:rsidR="00B34634" w:rsidRPr="00B34634">
        <w:rPr>
          <w:sz w:val="20"/>
        </w:rPr>
        <w:t>.MAICON CORDOVA PEREIRA</w:t>
      </w:r>
      <w:r w:rsidR="00B34634" w:rsidRPr="00B34634">
        <w:rPr>
          <w:spacing w:val="1"/>
          <w:sz w:val="20"/>
        </w:rPr>
        <w:t>, gerente, RG nº  3242195 SSP-SC e CPF 015.886.939-70</w:t>
      </w:r>
      <w:r w:rsidR="00B34634" w:rsidRPr="00B34634">
        <w:rPr>
          <w:sz w:val="20"/>
        </w:rPr>
        <w:t>,</w:t>
      </w:r>
      <w:r w:rsidR="00B34634" w:rsidRPr="00B34634">
        <w:rPr>
          <w:spacing w:val="4"/>
          <w:sz w:val="20"/>
        </w:rPr>
        <w:t xml:space="preserve"> </w:t>
      </w:r>
      <w:r w:rsidR="00B34634" w:rsidRPr="00B34634">
        <w:rPr>
          <w:spacing w:val="10"/>
          <w:sz w:val="20"/>
        </w:rPr>
        <w:t>d</w:t>
      </w:r>
      <w:r w:rsidR="00B34634" w:rsidRPr="00B34634">
        <w:rPr>
          <w:sz w:val="20"/>
        </w:rPr>
        <w:t>or</w:t>
      </w:r>
      <w:r w:rsidR="00B34634" w:rsidRPr="00B34634">
        <w:rPr>
          <w:spacing w:val="2"/>
          <w:sz w:val="20"/>
        </w:rPr>
        <w:t>a</w:t>
      </w:r>
      <w:r w:rsidR="00B34634" w:rsidRPr="00B34634">
        <w:rPr>
          <w:spacing w:val="-1"/>
          <w:sz w:val="20"/>
        </w:rPr>
        <w:t>v</w:t>
      </w:r>
      <w:r w:rsidR="00B34634" w:rsidRPr="00B34634">
        <w:rPr>
          <w:spacing w:val="2"/>
          <w:sz w:val="20"/>
        </w:rPr>
        <w:t>a</w:t>
      </w:r>
      <w:r w:rsidR="00B34634" w:rsidRPr="00B34634">
        <w:rPr>
          <w:sz w:val="20"/>
        </w:rPr>
        <w:t>nte d</w:t>
      </w:r>
      <w:r w:rsidR="00B34634" w:rsidRPr="00B34634">
        <w:rPr>
          <w:spacing w:val="-1"/>
          <w:sz w:val="20"/>
        </w:rPr>
        <w:t>e</w:t>
      </w:r>
      <w:r w:rsidR="00B34634" w:rsidRPr="00B34634">
        <w:rPr>
          <w:sz w:val="20"/>
        </w:rPr>
        <w:t>n</w:t>
      </w:r>
      <w:r w:rsidR="00B34634" w:rsidRPr="00B34634">
        <w:rPr>
          <w:spacing w:val="-1"/>
          <w:sz w:val="20"/>
        </w:rPr>
        <w:t>o</w:t>
      </w:r>
      <w:r w:rsidR="00B34634" w:rsidRPr="00B34634">
        <w:rPr>
          <w:spacing w:val="4"/>
          <w:sz w:val="20"/>
        </w:rPr>
        <w:t>m</w:t>
      </w:r>
      <w:r w:rsidR="00B34634" w:rsidRPr="00B34634">
        <w:rPr>
          <w:spacing w:val="-1"/>
          <w:sz w:val="20"/>
        </w:rPr>
        <w:t>i</w:t>
      </w:r>
      <w:r w:rsidR="00B34634" w:rsidRPr="00B34634">
        <w:rPr>
          <w:sz w:val="20"/>
        </w:rPr>
        <w:t>n</w:t>
      </w:r>
      <w:r w:rsidR="00B34634" w:rsidRPr="00B34634">
        <w:rPr>
          <w:spacing w:val="-1"/>
          <w:sz w:val="20"/>
        </w:rPr>
        <w:t>a</w:t>
      </w:r>
      <w:r w:rsidR="00B34634" w:rsidRPr="00B34634">
        <w:rPr>
          <w:spacing w:val="2"/>
          <w:sz w:val="20"/>
        </w:rPr>
        <w:t>d</w:t>
      </w:r>
      <w:r w:rsidR="00B34634" w:rsidRPr="00B34634">
        <w:rPr>
          <w:sz w:val="20"/>
        </w:rPr>
        <w:t>a</w:t>
      </w:r>
      <w:r w:rsidRPr="00B34634">
        <w:rPr>
          <w:rFonts w:cs="Arial"/>
          <w:color w:val="000000"/>
          <w:sz w:val="20"/>
        </w:rPr>
        <w:t xml:space="preserve"> </w:t>
      </w:r>
      <w:r w:rsidRPr="00B34634">
        <w:rPr>
          <w:rFonts w:cs="Arial"/>
          <w:b/>
          <w:color w:val="000000"/>
          <w:sz w:val="20"/>
        </w:rPr>
        <w:t>COMPROMITENTE FORNECEDORA</w:t>
      </w:r>
      <w:r w:rsidRPr="00B34634">
        <w:rPr>
          <w:rFonts w:cs="Arial"/>
          <w:color w:val="000000"/>
          <w:sz w:val="20"/>
        </w:rPr>
        <w:t>, resolvem firmar a presente ATA DE REGISTRO DE PREÇOS, de acordo com o resultado do</w:t>
      </w:r>
      <w:r w:rsidR="003C4459" w:rsidRPr="00B34634">
        <w:rPr>
          <w:rFonts w:cs="Arial"/>
          <w:color w:val="000000"/>
          <w:sz w:val="20"/>
        </w:rPr>
        <w:t xml:space="preserve"> </w:t>
      </w:r>
      <w:r w:rsidR="003C4459" w:rsidRPr="00B34634">
        <w:rPr>
          <w:rFonts w:cs="Arial"/>
          <w:b/>
          <w:color w:val="000000"/>
          <w:sz w:val="20"/>
        </w:rPr>
        <w:t>P</w:t>
      </w:r>
      <w:r w:rsidR="003C4459" w:rsidRPr="00B34634">
        <w:rPr>
          <w:rFonts w:cs="Arial"/>
          <w:b/>
          <w:sz w:val="20"/>
        </w:rPr>
        <w:t xml:space="preserve">rocesso licitatório nº </w:t>
      </w:r>
      <w:r w:rsidR="00981B98" w:rsidRPr="00B34634">
        <w:rPr>
          <w:rFonts w:cs="Arial"/>
          <w:b/>
          <w:sz w:val="20"/>
        </w:rPr>
        <w:t>343/2017</w:t>
      </w:r>
      <w:r w:rsidR="003C4459" w:rsidRPr="00B34634">
        <w:rPr>
          <w:rFonts w:cs="Arial"/>
          <w:b/>
          <w:bCs/>
          <w:color w:val="000000"/>
          <w:sz w:val="20"/>
        </w:rPr>
        <w:t>,</w:t>
      </w:r>
      <w:r w:rsidR="00ED3F06" w:rsidRPr="00B34634">
        <w:rPr>
          <w:rFonts w:cs="Arial"/>
          <w:b/>
          <w:bCs/>
          <w:color w:val="000000"/>
          <w:sz w:val="20"/>
        </w:rPr>
        <w:t xml:space="preserve"> </w:t>
      </w:r>
      <w:r w:rsidRPr="00B34634">
        <w:rPr>
          <w:rFonts w:cs="Arial"/>
          <w:b/>
          <w:bCs/>
          <w:color w:val="000000"/>
          <w:sz w:val="20"/>
        </w:rPr>
        <w:t xml:space="preserve"> Pregão Presencial n.º </w:t>
      </w:r>
      <w:r w:rsidR="00ED3F06" w:rsidRPr="00B34634">
        <w:rPr>
          <w:rFonts w:cs="Arial"/>
          <w:b/>
          <w:bCs/>
          <w:color w:val="000000"/>
          <w:sz w:val="20"/>
        </w:rPr>
        <w:t>0</w:t>
      </w:r>
      <w:r w:rsidR="00981B98" w:rsidRPr="00B34634">
        <w:rPr>
          <w:rFonts w:cs="Arial"/>
          <w:b/>
          <w:bCs/>
          <w:color w:val="000000"/>
          <w:sz w:val="20"/>
        </w:rPr>
        <w:t>26/2017</w:t>
      </w:r>
      <w:r w:rsidRPr="00B34634">
        <w:rPr>
          <w:rFonts w:cs="Arial"/>
          <w:b/>
          <w:bCs/>
          <w:color w:val="000000"/>
          <w:sz w:val="20"/>
        </w:rPr>
        <w:t xml:space="preserve">, </w:t>
      </w:r>
      <w:r w:rsidR="003E094A" w:rsidRPr="00B34634">
        <w:rPr>
          <w:rFonts w:cs="Arial"/>
          <w:b/>
          <w:bCs/>
          <w:color w:val="000000"/>
          <w:sz w:val="20"/>
        </w:rPr>
        <w:t>Registro de Preço nº 00</w:t>
      </w:r>
      <w:r w:rsidR="00981B98" w:rsidRPr="00B34634">
        <w:rPr>
          <w:rFonts w:cs="Arial"/>
          <w:b/>
          <w:bCs/>
          <w:color w:val="000000"/>
          <w:sz w:val="20"/>
        </w:rPr>
        <w:t>4/2017</w:t>
      </w:r>
      <w:r w:rsidR="003E094A" w:rsidRPr="00B34634">
        <w:rPr>
          <w:rFonts w:cs="Arial"/>
          <w:b/>
          <w:bCs/>
          <w:color w:val="000000"/>
          <w:sz w:val="20"/>
        </w:rPr>
        <w:t xml:space="preserve">, </w:t>
      </w:r>
      <w:r w:rsidRPr="00B34634">
        <w:rPr>
          <w:rFonts w:cs="Arial"/>
          <w:color w:val="000000"/>
          <w:sz w:val="20"/>
        </w:rPr>
        <w:t>mediante as cláusulas e condições a seguir estabelecidas:</w:t>
      </w:r>
    </w:p>
    <w:p w:rsidR="007E77DB" w:rsidRPr="007E77DB" w:rsidRDefault="007E77DB" w:rsidP="00D6332B">
      <w:pPr>
        <w:ind w:firstLine="1134"/>
        <w:jc w:val="both"/>
        <w:rPr>
          <w:rFonts w:cs="Arial"/>
          <w:sz w:val="20"/>
        </w:rPr>
      </w:pPr>
    </w:p>
    <w:p w:rsidR="007E77DB" w:rsidRPr="004124D4" w:rsidRDefault="007E77DB" w:rsidP="00D6332B">
      <w:pPr>
        <w:ind w:firstLine="1134"/>
        <w:jc w:val="both"/>
        <w:rPr>
          <w:rFonts w:cs="Arial"/>
          <w:b/>
          <w:sz w:val="20"/>
        </w:rPr>
      </w:pPr>
      <w:r w:rsidRPr="004124D4">
        <w:rPr>
          <w:rFonts w:cs="Arial"/>
          <w:b/>
          <w:sz w:val="20"/>
        </w:rPr>
        <w:t>CLÁUSULA PRIMEIRA – OBJETO</w:t>
      </w:r>
      <w:r w:rsidR="00005F8C" w:rsidRPr="004124D4">
        <w:rPr>
          <w:rFonts w:cs="Arial"/>
          <w:b/>
          <w:sz w:val="20"/>
        </w:rPr>
        <w:t>, FINALIDADE</w:t>
      </w:r>
      <w:r w:rsidR="0033442C" w:rsidRPr="004124D4">
        <w:rPr>
          <w:rFonts w:cs="Arial"/>
          <w:b/>
          <w:sz w:val="20"/>
        </w:rPr>
        <w:t xml:space="preserve"> E DO PREÇO REGISTRADO</w:t>
      </w:r>
    </w:p>
    <w:p w:rsidR="007E77DB" w:rsidRPr="004124D4" w:rsidRDefault="007E77DB" w:rsidP="00D6332B">
      <w:pPr>
        <w:ind w:firstLine="1134"/>
        <w:jc w:val="both"/>
        <w:rPr>
          <w:rFonts w:cs="Arial"/>
          <w:sz w:val="20"/>
        </w:rPr>
      </w:pPr>
    </w:p>
    <w:p w:rsidR="00C20567" w:rsidRPr="007E77DB" w:rsidRDefault="00C20567" w:rsidP="00D6332B">
      <w:pPr>
        <w:autoSpaceDE w:val="0"/>
        <w:autoSpaceDN w:val="0"/>
        <w:adjustRightInd w:val="0"/>
        <w:ind w:firstLine="1134"/>
        <w:jc w:val="both"/>
        <w:rPr>
          <w:rFonts w:cs="Arial"/>
          <w:color w:val="000000"/>
          <w:sz w:val="20"/>
        </w:rPr>
      </w:pPr>
      <w:r w:rsidRPr="007E77DB">
        <w:rPr>
          <w:rFonts w:cs="Arial"/>
          <w:color w:val="000000"/>
          <w:sz w:val="20"/>
        </w:rPr>
        <w:t xml:space="preserve">A presente ATA tem por objeto e finalidade o </w:t>
      </w:r>
      <w:r w:rsidRPr="007E77DB">
        <w:rPr>
          <w:rFonts w:cs="Arial"/>
          <w:b/>
          <w:color w:val="000000"/>
          <w:sz w:val="20"/>
          <w:u w:val="single"/>
        </w:rPr>
        <w:t>Registro de Preços</w:t>
      </w:r>
      <w:r w:rsidRPr="007E77DB">
        <w:rPr>
          <w:rFonts w:cs="Arial"/>
          <w:color w:val="000000"/>
          <w:sz w:val="20"/>
        </w:rPr>
        <w:t xml:space="preserve"> para </w:t>
      </w:r>
      <w:r w:rsidRPr="007E77DB">
        <w:rPr>
          <w:rFonts w:cs="Arial"/>
          <w:bCs/>
          <w:color w:val="000000"/>
          <w:sz w:val="20"/>
        </w:rPr>
        <w:t xml:space="preserve">a aquisição eventual de </w:t>
      </w:r>
      <w:r w:rsidRPr="007E77DB">
        <w:rPr>
          <w:rFonts w:cs="Arial"/>
          <w:sz w:val="20"/>
        </w:rPr>
        <w:t xml:space="preserve">MEDICAMENTOS DIVERSOS, para distribuição gratuita à população, </w:t>
      </w:r>
      <w:r w:rsidRPr="007E77DB">
        <w:rPr>
          <w:rFonts w:cs="Arial"/>
          <w:color w:val="000000"/>
          <w:sz w:val="20"/>
        </w:rPr>
        <w:t xml:space="preserve">nas condições definidas no ato convocatório, seus anexos, propostas de preços e Ata do </w:t>
      </w:r>
      <w:r w:rsidRPr="007E77DB">
        <w:rPr>
          <w:rFonts w:cs="Arial"/>
          <w:bCs/>
          <w:color w:val="000000"/>
          <w:sz w:val="20"/>
        </w:rPr>
        <w:t>Pregão nº</w:t>
      </w:r>
      <w:r>
        <w:rPr>
          <w:rFonts w:cs="Arial"/>
          <w:bCs/>
          <w:color w:val="000000"/>
          <w:sz w:val="20"/>
        </w:rPr>
        <w:t xml:space="preserve"> 0</w:t>
      </w:r>
      <w:r w:rsidR="00981B98">
        <w:rPr>
          <w:rFonts w:cs="Arial"/>
          <w:bCs/>
          <w:color w:val="000000"/>
          <w:sz w:val="20"/>
        </w:rPr>
        <w:t>26/2017</w:t>
      </w:r>
      <w:r w:rsidRPr="007E77DB">
        <w:rPr>
          <w:rFonts w:cs="Arial"/>
          <w:bCs/>
          <w:color w:val="000000"/>
          <w:sz w:val="20"/>
        </w:rPr>
        <w:t xml:space="preserve"> </w:t>
      </w:r>
      <w:r w:rsidRPr="007E77DB">
        <w:rPr>
          <w:rFonts w:cs="Arial"/>
          <w:color w:val="000000"/>
          <w:sz w:val="20"/>
        </w:rPr>
        <w:t>que integram este instrumento independente de transcrição, pelo prazo de validade do registro.</w:t>
      </w:r>
    </w:p>
    <w:p w:rsidR="00005F8C" w:rsidRPr="004124D4" w:rsidRDefault="00005F8C" w:rsidP="00D6332B">
      <w:pPr>
        <w:autoSpaceDE w:val="0"/>
        <w:autoSpaceDN w:val="0"/>
        <w:adjustRightInd w:val="0"/>
        <w:ind w:firstLine="1134"/>
        <w:jc w:val="both"/>
        <w:rPr>
          <w:rFonts w:cs="Arial"/>
          <w:sz w:val="20"/>
        </w:rPr>
      </w:pPr>
    </w:p>
    <w:p w:rsidR="00005F8C" w:rsidRPr="004124D4" w:rsidRDefault="00005F8C" w:rsidP="00D6332B">
      <w:pPr>
        <w:autoSpaceDE w:val="0"/>
        <w:autoSpaceDN w:val="0"/>
        <w:adjustRightInd w:val="0"/>
        <w:ind w:firstLine="1134"/>
        <w:jc w:val="both"/>
        <w:rPr>
          <w:rFonts w:cs="Arial"/>
          <w:sz w:val="20"/>
        </w:rPr>
      </w:pPr>
      <w:r w:rsidRPr="004124D4">
        <w:rPr>
          <w:rFonts w:cs="Arial"/>
          <w:sz w:val="20"/>
        </w:rPr>
        <w:t>A finalidade desta ATA, além da descrição do objeto e do registro de preço, é servir como instrumento legal regulador da execução do objeto, substituindo a formalização de contratos a cada solicitação.</w:t>
      </w:r>
    </w:p>
    <w:p w:rsidR="00005F8C" w:rsidRPr="004124D4" w:rsidRDefault="00005F8C" w:rsidP="00D6332B">
      <w:pPr>
        <w:ind w:firstLine="1134"/>
        <w:jc w:val="both"/>
        <w:rPr>
          <w:rFonts w:cs="Arial"/>
          <w:sz w:val="20"/>
        </w:rPr>
      </w:pPr>
    </w:p>
    <w:p w:rsidR="00EA2641" w:rsidRDefault="00005F8C" w:rsidP="00EA2641">
      <w:pPr>
        <w:ind w:firstLine="1134"/>
        <w:jc w:val="both"/>
        <w:rPr>
          <w:rFonts w:cs="Arial"/>
          <w:sz w:val="20"/>
        </w:rPr>
      </w:pPr>
      <w:r w:rsidRPr="004124D4">
        <w:rPr>
          <w:rFonts w:cs="Arial"/>
          <w:sz w:val="20"/>
        </w:rPr>
        <w:t>As q</w:t>
      </w:r>
      <w:r w:rsidR="007E77DB" w:rsidRPr="004124D4">
        <w:rPr>
          <w:rFonts w:cs="Arial"/>
          <w:sz w:val="20"/>
        </w:rPr>
        <w:t>uantidades máximas possíveis para aquisição</w:t>
      </w:r>
      <w:r w:rsidRPr="004124D4">
        <w:rPr>
          <w:rFonts w:cs="Arial"/>
          <w:sz w:val="20"/>
        </w:rPr>
        <w:t xml:space="preserve"> e os respectivos preços estão descritos na tabela abaixo</w:t>
      </w:r>
      <w:r w:rsidR="007E77DB" w:rsidRPr="004124D4">
        <w:rPr>
          <w:rFonts w:cs="Arial"/>
          <w:sz w:val="20"/>
        </w:rPr>
        <w:t>:</w:t>
      </w:r>
    </w:p>
    <w:p w:rsidR="00EE6176" w:rsidRDefault="00EE6176" w:rsidP="00EA2641">
      <w:pPr>
        <w:ind w:firstLine="1134"/>
        <w:jc w:val="both"/>
        <w:rPr>
          <w:rFonts w:cs="Arial"/>
          <w:sz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394"/>
        <w:gridCol w:w="851"/>
        <w:gridCol w:w="1134"/>
        <w:gridCol w:w="1275"/>
        <w:gridCol w:w="1418"/>
      </w:tblGrid>
      <w:tr w:rsidR="00EE6176" w:rsidRPr="00FB1EA7" w:rsidTr="00EE6176">
        <w:tc>
          <w:tcPr>
            <w:tcW w:w="851" w:type="dxa"/>
            <w:shd w:val="clear" w:color="auto" w:fill="C0C0C0"/>
          </w:tcPr>
          <w:p w:rsidR="00EE6176" w:rsidRPr="00FB1EA7" w:rsidRDefault="00EE6176" w:rsidP="000A6464">
            <w:pPr>
              <w:ind w:left="-74" w:firstLine="74"/>
              <w:rPr>
                <w:b/>
                <w:sz w:val="20"/>
              </w:rPr>
            </w:pPr>
            <w:r w:rsidRPr="00FB1EA7">
              <w:rPr>
                <w:b/>
                <w:sz w:val="20"/>
              </w:rPr>
              <w:t>ITEM</w:t>
            </w:r>
          </w:p>
        </w:tc>
        <w:tc>
          <w:tcPr>
            <w:tcW w:w="4394" w:type="dxa"/>
            <w:shd w:val="clear" w:color="auto" w:fill="C0C0C0"/>
          </w:tcPr>
          <w:p w:rsidR="00EE6176" w:rsidRPr="00FB1EA7" w:rsidRDefault="00EE6176" w:rsidP="000A6464">
            <w:pPr>
              <w:rPr>
                <w:b/>
                <w:sz w:val="20"/>
              </w:rPr>
            </w:pPr>
            <w:r w:rsidRPr="00FB1EA7">
              <w:rPr>
                <w:b/>
                <w:sz w:val="20"/>
              </w:rPr>
              <w:t>DESCRIÇÃO</w:t>
            </w:r>
          </w:p>
        </w:tc>
        <w:tc>
          <w:tcPr>
            <w:tcW w:w="851" w:type="dxa"/>
            <w:shd w:val="clear" w:color="auto" w:fill="C0C0C0"/>
          </w:tcPr>
          <w:p w:rsidR="00EE6176" w:rsidRPr="00FB1EA7" w:rsidRDefault="00EE6176" w:rsidP="000A6464">
            <w:pPr>
              <w:rPr>
                <w:b/>
                <w:sz w:val="20"/>
              </w:rPr>
            </w:pPr>
            <w:r w:rsidRPr="00FB1EA7">
              <w:rPr>
                <w:b/>
                <w:sz w:val="20"/>
              </w:rPr>
              <w:t>UNID</w:t>
            </w:r>
          </w:p>
        </w:tc>
        <w:tc>
          <w:tcPr>
            <w:tcW w:w="1134" w:type="dxa"/>
            <w:shd w:val="clear" w:color="auto" w:fill="C0C0C0"/>
          </w:tcPr>
          <w:p w:rsidR="00EE6176" w:rsidRPr="00FB1EA7" w:rsidRDefault="00EE6176" w:rsidP="000A6464">
            <w:pPr>
              <w:rPr>
                <w:b/>
                <w:sz w:val="20"/>
              </w:rPr>
            </w:pPr>
            <w:r w:rsidRPr="00FB1EA7">
              <w:rPr>
                <w:b/>
                <w:sz w:val="20"/>
              </w:rPr>
              <w:t>QTDE</w:t>
            </w:r>
          </w:p>
        </w:tc>
        <w:tc>
          <w:tcPr>
            <w:tcW w:w="1275" w:type="dxa"/>
            <w:shd w:val="clear" w:color="auto" w:fill="C0C0C0"/>
          </w:tcPr>
          <w:p w:rsidR="00EE6176" w:rsidRPr="00FB1EA7" w:rsidRDefault="00EE6176" w:rsidP="000A6464">
            <w:pPr>
              <w:rPr>
                <w:b/>
                <w:sz w:val="20"/>
              </w:rPr>
            </w:pPr>
            <w:r w:rsidRPr="00FB1EA7">
              <w:rPr>
                <w:b/>
                <w:sz w:val="20"/>
              </w:rPr>
              <w:t>UNITÁRIO</w:t>
            </w:r>
          </w:p>
          <w:p w:rsidR="00EE6176" w:rsidRPr="00FB1EA7" w:rsidRDefault="00EE6176" w:rsidP="000A6464">
            <w:pPr>
              <w:rPr>
                <w:b/>
                <w:sz w:val="20"/>
              </w:rPr>
            </w:pPr>
          </w:p>
        </w:tc>
        <w:tc>
          <w:tcPr>
            <w:tcW w:w="1418" w:type="dxa"/>
            <w:shd w:val="clear" w:color="auto" w:fill="C0C0C0"/>
          </w:tcPr>
          <w:p w:rsidR="00EE6176" w:rsidRPr="00FB1EA7" w:rsidRDefault="00EE6176" w:rsidP="000A6464">
            <w:pPr>
              <w:rPr>
                <w:b/>
                <w:sz w:val="20"/>
              </w:rPr>
            </w:pPr>
            <w:r>
              <w:rPr>
                <w:b/>
                <w:sz w:val="20"/>
              </w:rPr>
              <w:t>TOTAL</w:t>
            </w:r>
          </w:p>
        </w:tc>
      </w:tr>
      <w:tr w:rsidR="00EE6176" w:rsidRPr="00FB1EA7" w:rsidTr="00EE6176">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EE6176" w:rsidRDefault="00EE6176" w:rsidP="00EE6176">
            <w:pPr>
              <w:ind w:left="-74" w:firstLine="74"/>
              <w:rPr>
                <w:sz w:val="20"/>
              </w:rPr>
            </w:pPr>
            <w:r w:rsidRPr="00EE6176">
              <w:rPr>
                <w:sz w:val="20"/>
              </w:rPr>
              <w:t>0029</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EE6176" w:rsidRDefault="00EE6176" w:rsidP="00EE6176">
            <w:pPr>
              <w:rPr>
                <w:sz w:val="20"/>
              </w:rPr>
            </w:pPr>
            <w:r w:rsidRPr="00EE6176">
              <w:rPr>
                <w:sz w:val="20"/>
              </w:rPr>
              <w:t xml:space="preserve"> ESCITALOPRAM 20MG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EE6176" w:rsidRDefault="00EE6176" w:rsidP="000A6464">
            <w:pPr>
              <w:rPr>
                <w:sz w:val="20"/>
              </w:rPr>
            </w:pPr>
          </w:p>
          <w:p w:rsidR="00EE6176" w:rsidRPr="00EE6176" w:rsidRDefault="00EE6176" w:rsidP="000A6464">
            <w:pPr>
              <w:rPr>
                <w:sz w:val="20"/>
              </w:rPr>
            </w:pPr>
            <w:r w:rsidRPr="00EE6176">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EE6176" w:rsidRDefault="00EE6176" w:rsidP="00EE6176">
            <w:pPr>
              <w:rPr>
                <w:sz w:val="20"/>
              </w:rPr>
            </w:pPr>
            <w:r w:rsidRPr="00EE6176">
              <w:rPr>
                <w:sz w:val="20"/>
              </w:rPr>
              <w:t>800,00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EE6176" w:rsidRDefault="005136A1" w:rsidP="00EE6176">
            <w:pPr>
              <w:rPr>
                <w:sz w:val="20"/>
              </w:rPr>
            </w:pPr>
            <w:r>
              <w:rPr>
                <w:sz w:val="20"/>
              </w:rPr>
              <w:t>0,2750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EE6176" w:rsidRDefault="005136A1" w:rsidP="00EE6176">
            <w:pPr>
              <w:rPr>
                <w:sz w:val="20"/>
              </w:rPr>
            </w:pPr>
            <w:r>
              <w:rPr>
                <w:sz w:val="20"/>
              </w:rPr>
              <w:t>220,00</w:t>
            </w:r>
          </w:p>
        </w:tc>
      </w:tr>
      <w:tr w:rsidR="00EE6176" w:rsidRPr="00FB1EA7" w:rsidTr="00EE6176">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EE6176" w:rsidRDefault="00EE6176" w:rsidP="00EE6176">
            <w:pPr>
              <w:ind w:left="-74" w:firstLine="74"/>
              <w:rPr>
                <w:sz w:val="20"/>
              </w:rPr>
            </w:pPr>
            <w:r w:rsidRPr="00EE6176">
              <w:rPr>
                <w:sz w:val="20"/>
              </w:rPr>
              <w:t>0039</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EE6176" w:rsidRDefault="00EE6176" w:rsidP="00EE6176">
            <w:pPr>
              <w:rPr>
                <w:sz w:val="20"/>
              </w:rPr>
            </w:pPr>
            <w:r w:rsidRPr="00EE6176">
              <w:rPr>
                <w:sz w:val="20"/>
              </w:rPr>
              <w:t xml:space="preserve"> PIOGLITAZONA 45MG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EE6176" w:rsidRDefault="00EE6176" w:rsidP="000A6464">
            <w:pPr>
              <w:rPr>
                <w:sz w:val="20"/>
              </w:rPr>
            </w:pPr>
          </w:p>
          <w:p w:rsidR="00EE6176" w:rsidRPr="00EE6176" w:rsidRDefault="00EE6176" w:rsidP="000A6464">
            <w:pPr>
              <w:rPr>
                <w:sz w:val="20"/>
              </w:rPr>
            </w:pPr>
            <w:r w:rsidRPr="00EE6176">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EE6176" w:rsidRDefault="00EE6176" w:rsidP="00EE6176">
            <w:pPr>
              <w:rPr>
                <w:sz w:val="20"/>
              </w:rPr>
            </w:pPr>
            <w:r w:rsidRPr="00EE6176">
              <w:rPr>
                <w:sz w:val="20"/>
              </w:rPr>
              <w:t>1.000,00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EE6176" w:rsidRDefault="00C62662" w:rsidP="00EE6176">
            <w:pPr>
              <w:rPr>
                <w:sz w:val="20"/>
              </w:rPr>
            </w:pPr>
            <w:r>
              <w:rPr>
                <w:sz w:val="20"/>
              </w:rPr>
              <w:t>0,6780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EE6176" w:rsidRDefault="00C62662" w:rsidP="00EE6176">
            <w:pPr>
              <w:rPr>
                <w:sz w:val="20"/>
              </w:rPr>
            </w:pPr>
            <w:r>
              <w:rPr>
                <w:sz w:val="20"/>
              </w:rPr>
              <w:t>678,00</w:t>
            </w:r>
          </w:p>
        </w:tc>
      </w:tr>
      <w:tr w:rsidR="00EE6176" w:rsidRPr="00FB1EA7" w:rsidTr="00EE6176">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EE6176" w:rsidRDefault="00EE6176" w:rsidP="00EE6176">
            <w:pPr>
              <w:ind w:left="-74" w:firstLine="74"/>
              <w:rPr>
                <w:sz w:val="20"/>
              </w:rPr>
            </w:pPr>
            <w:r w:rsidRPr="00EE6176">
              <w:rPr>
                <w:sz w:val="20"/>
              </w:rPr>
              <w:t>0062</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EE6176" w:rsidRDefault="00EE6176" w:rsidP="00EE6176">
            <w:pPr>
              <w:rPr>
                <w:sz w:val="20"/>
              </w:rPr>
            </w:pPr>
            <w:r w:rsidRPr="00EE6176">
              <w:rPr>
                <w:sz w:val="20"/>
              </w:rPr>
              <w:t xml:space="preserve">LAMOTRIGINA 100MG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EE6176" w:rsidRDefault="00EE6176" w:rsidP="000A6464">
            <w:pPr>
              <w:rPr>
                <w:sz w:val="20"/>
              </w:rPr>
            </w:pPr>
          </w:p>
          <w:p w:rsidR="00EE6176" w:rsidRPr="00EE6176" w:rsidRDefault="00EE6176" w:rsidP="000A6464">
            <w:pPr>
              <w:rPr>
                <w:sz w:val="20"/>
              </w:rPr>
            </w:pPr>
            <w:r w:rsidRPr="00EE6176">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EE6176" w:rsidRDefault="00EE6176" w:rsidP="00EE6176">
            <w:pPr>
              <w:rPr>
                <w:sz w:val="20"/>
              </w:rPr>
            </w:pPr>
            <w:r w:rsidRPr="00EE6176">
              <w:rPr>
                <w:sz w:val="20"/>
              </w:rPr>
              <w:t>3.500,00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EE6176" w:rsidRDefault="00C62662" w:rsidP="00EE6176">
            <w:pPr>
              <w:rPr>
                <w:sz w:val="20"/>
              </w:rPr>
            </w:pPr>
            <w:r>
              <w:rPr>
                <w:sz w:val="20"/>
              </w:rPr>
              <w:t>0,4120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EE6176" w:rsidRDefault="00C62662" w:rsidP="00EE6176">
            <w:pPr>
              <w:rPr>
                <w:sz w:val="20"/>
              </w:rPr>
            </w:pPr>
            <w:r>
              <w:rPr>
                <w:sz w:val="20"/>
              </w:rPr>
              <w:t>1.442,00</w:t>
            </w:r>
          </w:p>
        </w:tc>
      </w:tr>
      <w:tr w:rsidR="00EE6176" w:rsidRPr="00FB1EA7" w:rsidTr="00EE6176">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EE6176" w:rsidRDefault="00EE6176" w:rsidP="00EE6176">
            <w:pPr>
              <w:ind w:left="-74" w:firstLine="74"/>
              <w:rPr>
                <w:sz w:val="20"/>
              </w:rPr>
            </w:pPr>
            <w:r w:rsidRPr="00EE6176">
              <w:rPr>
                <w:sz w:val="20"/>
              </w:rPr>
              <w:t>0063</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EE6176" w:rsidRDefault="00EE6176" w:rsidP="00EE6176">
            <w:pPr>
              <w:rPr>
                <w:sz w:val="20"/>
              </w:rPr>
            </w:pPr>
            <w:r w:rsidRPr="00EE6176">
              <w:rPr>
                <w:sz w:val="20"/>
              </w:rPr>
              <w:t xml:space="preserve">MEMANTINA, CLORIDRATO 10MG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EE6176" w:rsidRDefault="00EE6176" w:rsidP="000A6464">
            <w:pPr>
              <w:rPr>
                <w:sz w:val="20"/>
              </w:rPr>
            </w:pPr>
          </w:p>
          <w:p w:rsidR="00EE6176" w:rsidRPr="00EE6176" w:rsidRDefault="00EE6176" w:rsidP="000A6464">
            <w:pPr>
              <w:rPr>
                <w:sz w:val="20"/>
              </w:rPr>
            </w:pPr>
            <w:r w:rsidRPr="00EE6176">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EE6176" w:rsidRDefault="00EE6176" w:rsidP="00EE6176">
            <w:pPr>
              <w:rPr>
                <w:sz w:val="20"/>
              </w:rPr>
            </w:pPr>
            <w:r w:rsidRPr="00EE6176">
              <w:rPr>
                <w:sz w:val="20"/>
              </w:rPr>
              <w:t>8.000,00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EE6176" w:rsidRDefault="00C62662" w:rsidP="00EE6176">
            <w:pPr>
              <w:rPr>
                <w:sz w:val="20"/>
              </w:rPr>
            </w:pPr>
            <w:r>
              <w:rPr>
                <w:sz w:val="20"/>
              </w:rPr>
              <w:t>0,35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EE6176" w:rsidRDefault="00C62662" w:rsidP="00EE6176">
            <w:pPr>
              <w:rPr>
                <w:sz w:val="20"/>
              </w:rPr>
            </w:pPr>
            <w:r>
              <w:rPr>
                <w:sz w:val="20"/>
              </w:rPr>
              <w:t>2.800,00</w:t>
            </w:r>
          </w:p>
        </w:tc>
      </w:tr>
      <w:tr w:rsidR="00EE6176" w:rsidRPr="00FB1EA7" w:rsidTr="00EE6176">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EE6176" w:rsidRDefault="00EE6176" w:rsidP="00EE6176">
            <w:pPr>
              <w:ind w:left="-74" w:firstLine="74"/>
              <w:rPr>
                <w:sz w:val="20"/>
              </w:rPr>
            </w:pPr>
            <w:r w:rsidRPr="00EE6176">
              <w:rPr>
                <w:sz w:val="20"/>
              </w:rPr>
              <w:t>0066</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EE6176" w:rsidRDefault="00EE6176" w:rsidP="00EE6176">
            <w:pPr>
              <w:rPr>
                <w:sz w:val="20"/>
              </w:rPr>
            </w:pPr>
            <w:r w:rsidRPr="00EE6176">
              <w:rPr>
                <w:sz w:val="20"/>
              </w:rPr>
              <w:t xml:space="preserve"> QUETIAPINA 100MG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EE6176" w:rsidRDefault="00EE6176" w:rsidP="000A6464">
            <w:pPr>
              <w:rPr>
                <w:sz w:val="20"/>
              </w:rPr>
            </w:pPr>
          </w:p>
          <w:p w:rsidR="00EE6176" w:rsidRPr="00EE6176" w:rsidRDefault="00EE6176" w:rsidP="000A6464">
            <w:pPr>
              <w:rPr>
                <w:sz w:val="20"/>
              </w:rPr>
            </w:pPr>
            <w:r w:rsidRPr="00EE6176">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EE6176" w:rsidRDefault="00EE6176" w:rsidP="00EE6176">
            <w:pPr>
              <w:rPr>
                <w:sz w:val="20"/>
              </w:rPr>
            </w:pPr>
            <w:r w:rsidRPr="00EE6176">
              <w:rPr>
                <w:sz w:val="20"/>
              </w:rPr>
              <w:t>15.000,00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EE6176" w:rsidRDefault="00C62662" w:rsidP="00EE6176">
            <w:pPr>
              <w:rPr>
                <w:sz w:val="20"/>
              </w:rPr>
            </w:pPr>
            <w:r>
              <w:rPr>
                <w:sz w:val="20"/>
              </w:rPr>
              <w:t>0,4890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EE6176" w:rsidRDefault="00C62662" w:rsidP="00EE6176">
            <w:pPr>
              <w:rPr>
                <w:sz w:val="20"/>
              </w:rPr>
            </w:pPr>
            <w:r>
              <w:rPr>
                <w:sz w:val="20"/>
              </w:rPr>
              <w:t>7.335,00</w:t>
            </w:r>
          </w:p>
        </w:tc>
      </w:tr>
      <w:tr w:rsidR="00EE6176" w:rsidRPr="00FB1EA7" w:rsidTr="00EE6176">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EE6176" w:rsidRDefault="00EE6176" w:rsidP="00EE6176">
            <w:pPr>
              <w:ind w:left="-74" w:firstLine="74"/>
              <w:rPr>
                <w:sz w:val="20"/>
              </w:rPr>
            </w:pPr>
            <w:r w:rsidRPr="00EE6176">
              <w:rPr>
                <w:sz w:val="20"/>
              </w:rPr>
              <w:t>0069</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EE6176" w:rsidRDefault="00EE6176" w:rsidP="00EE6176">
            <w:pPr>
              <w:rPr>
                <w:sz w:val="20"/>
              </w:rPr>
            </w:pPr>
            <w:r w:rsidRPr="00EE6176">
              <w:rPr>
                <w:sz w:val="20"/>
              </w:rPr>
              <w:t xml:space="preserve"> TOPIRAMATO 25MG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EE6176" w:rsidRDefault="00EE6176" w:rsidP="000A6464">
            <w:pPr>
              <w:rPr>
                <w:sz w:val="20"/>
              </w:rPr>
            </w:pPr>
          </w:p>
          <w:p w:rsidR="00EE6176" w:rsidRPr="00EE6176" w:rsidRDefault="00EE6176" w:rsidP="000A6464">
            <w:pPr>
              <w:rPr>
                <w:sz w:val="20"/>
              </w:rPr>
            </w:pPr>
            <w:r w:rsidRPr="00EE6176">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EE6176" w:rsidRDefault="00EE6176" w:rsidP="00EE6176">
            <w:pPr>
              <w:rPr>
                <w:sz w:val="20"/>
              </w:rPr>
            </w:pPr>
            <w:r w:rsidRPr="00EE6176">
              <w:rPr>
                <w:sz w:val="20"/>
              </w:rPr>
              <w:t>3.200,00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EE6176" w:rsidRDefault="00C62662" w:rsidP="00EE6176">
            <w:pPr>
              <w:rPr>
                <w:sz w:val="20"/>
              </w:rPr>
            </w:pPr>
            <w:r>
              <w:rPr>
                <w:sz w:val="20"/>
              </w:rPr>
              <w:t>0,2060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EE6176" w:rsidRDefault="00C62662" w:rsidP="00EE6176">
            <w:pPr>
              <w:rPr>
                <w:sz w:val="20"/>
              </w:rPr>
            </w:pPr>
            <w:r>
              <w:rPr>
                <w:sz w:val="20"/>
              </w:rPr>
              <w:t>659,20</w:t>
            </w:r>
          </w:p>
        </w:tc>
      </w:tr>
      <w:tr w:rsidR="00EE6176" w:rsidRPr="00FB1EA7" w:rsidTr="00EE6176">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EE6176" w:rsidRDefault="00EE6176" w:rsidP="00EE6176">
            <w:pPr>
              <w:ind w:left="-74" w:firstLine="74"/>
              <w:rPr>
                <w:sz w:val="20"/>
              </w:rPr>
            </w:pPr>
            <w:r w:rsidRPr="00EE6176">
              <w:rPr>
                <w:sz w:val="20"/>
              </w:rPr>
              <w:t>0070</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EE6176" w:rsidRDefault="00EE6176" w:rsidP="00EE6176">
            <w:pPr>
              <w:rPr>
                <w:sz w:val="20"/>
              </w:rPr>
            </w:pPr>
            <w:r w:rsidRPr="00EE6176">
              <w:rPr>
                <w:sz w:val="20"/>
              </w:rPr>
              <w:t xml:space="preserve"> VENLAFAXINA, CLORIDRATO 150MG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EE6176" w:rsidRDefault="00EE6176" w:rsidP="000A6464">
            <w:pPr>
              <w:rPr>
                <w:sz w:val="20"/>
              </w:rPr>
            </w:pPr>
          </w:p>
          <w:p w:rsidR="00EE6176" w:rsidRPr="00EE6176" w:rsidRDefault="00EE6176" w:rsidP="000A6464">
            <w:pPr>
              <w:rPr>
                <w:sz w:val="20"/>
              </w:rPr>
            </w:pPr>
            <w:r w:rsidRPr="00EE6176">
              <w:rPr>
                <w:sz w:val="20"/>
              </w:rPr>
              <w:t>CAP</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EE6176" w:rsidRDefault="00EE6176" w:rsidP="00EE6176">
            <w:pPr>
              <w:rPr>
                <w:sz w:val="20"/>
              </w:rPr>
            </w:pPr>
            <w:r w:rsidRPr="00EE6176">
              <w:rPr>
                <w:sz w:val="20"/>
              </w:rPr>
              <w:t>600,00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EE6176" w:rsidRDefault="00C62662" w:rsidP="00EE6176">
            <w:pPr>
              <w:rPr>
                <w:sz w:val="20"/>
              </w:rPr>
            </w:pPr>
            <w:r>
              <w:rPr>
                <w:sz w:val="20"/>
              </w:rPr>
              <w:t>1,30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EE6176" w:rsidRDefault="00C62662" w:rsidP="00EE6176">
            <w:pPr>
              <w:rPr>
                <w:sz w:val="20"/>
              </w:rPr>
            </w:pPr>
            <w:r>
              <w:rPr>
                <w:sz w:val="20"/>
              </w:rPr>
              <w:t>780,00</w:t>
            </w:r>
          </w:p>
        </w:tc>
      </w:tr>
      <w:tr w:rsidR="00EE6176" w:rsidRPr="00FB1EA7" w:rsidTr="00EE6176">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EE6176" w:rsidRDefault="00EE6176" w:rsidP="00EE6176">
            <w:pPr>
              <w:ind w:left="-74" w:firstLine="74"/>
              <w:rPr>
                <w:sz w:val="20"/>
              </w:rPr>
            </w:pPr>
            <w:r w:rsidRPr="00EE6176">
              <w:rPr>
                <w:sz w:val="20"/>
              </w:rPr>
              <w:t>0071</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EE6176" w:rsidRDefault="00EE6176" w:rsidP="00EE6176">
            <w:pPr>
              <w:rPr>
                <w:sz w:val="20"/>
              </w:rPr>
            </w:pPr>
            <w:r w:rsidRPr="00EE6176">
              <w:rPr>
                <w:sz w:val="20"/>
              </w:rPr>
              <w:t xml:space="preserve">ESCITALOPRAM, OXALATO 20MG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EE6176" w:rsidRDefault="00EE6176" w:rsidP="000A6464">
            <w:pPr>
              <w:rPr>
                <w:sz w:val="20"/>
              </w:rPr>
            </w:pPr>
          </w:p>
          <w:p w:rsidR="00EE6176" w:rsidRPr="00EE6176" w:rsidRDefault="00EE6176" w:rsidP="000A6464">
            <w:pPr>
              <w:rPr>
                <w:sz w:val="20"/>
              </w:rPr>
            </w:pPr>
            <w:r w:rsidRPr="00EE6176">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EE6176" w:rsidRDefault="00EE6176" w:rsidP="00EE6176">
            <w:pPr>
              <w:rPr>
                <w:sz w:val="20"/>
              </w:rPr>
            </w:pPr>
            <w:r w:rsidRPr="00EE6176">
              <w:rPr>
                <w:sz w:val="20"/>
              </w:rPr>
              <w:t>1.000,00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EE6176" w:rsidRDefault="00C62662" w:rsidP="00EE6176">
            <w:pPr>
              <w:rPr>
                <w:sz w:val="20"/>
              </w:rPr>
            </w:pPr>
            <w:r>
              <w:rPr>
                <w:sz w:val="20"/>
              </w:rPr>
              <w:t>0,2750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EE6176" w:rsidRDefault="00C62662" w:rsidP="00EE6176">
            <w:pPr>
              <w:rPr>
                <w:sz w:val="20"/>
              </w:rPr>
            </w:pPr>
            <w:r>
              <w:rPr>
                <w:sz w:val="20"/>
              </w:rPr>
              <w:t>275,00</w:t>
            </w:r>
          </w:p>
        </w:tc>
      </w:tr>
      <w:tr w:rsidR="00EE6176" w:rsidRPr="00FB1EA7" w:rsidTr="00EE6176">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EE6176" w:rsidRDefault="00EE6176" w:rsidP="00EE6176">
            <w:pPr>
              <w:ind w:left="-74" w:firstLine="74"/>
              <w:rPr>
                <w:sz w:val="20"/>
              </w:rPr>
            </w:pPr>
            <w:r w:rsidRPr="00EE6176">
              <w:rPr>
                <w:sz w:val="20"/>
              </w:rPr>
              <w:t>0072</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EE6176" w:rsidRDefault="00EE6176" w:rsidP="00EE6176">
            <w:pPr>
              <w:rPr>
                <w:sz w:val="20"/>
              </w:rPr>
            </w:pPr>
            <w:r w:rsidRPr="00EE6176">
              <w:rPr>
                <w:sz w:val="20"/>
              </w:rPr>
              <w:t xml:space="preserve">TOPIRAMATO 25MG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EE6176" w:rsidRDefault="00EE6176" w:rsidP="000A6464">
            <w:pPr>
              <w:rPr>
                <w:sz w:val="20"/>
              </w:rPr>
            </w:pPr>
          </w:p>
          <w:p w:rsidR="00EE6176" w:rsidRPr="00EE6176" w:rsidRDefault="00EE6176" w:rsidP="000A6464">
            <w:pPr>
              <w:rPr>
                <w:sz w:val="20"/>
              </w:rPr>
            </w:pPr>
            <w:r w:rsidRPr="00EE6176">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EE6176" w:rsidRDefault="00EE6176" w:rsidP="00EE6176">
            <w:pPr>
              <w:rPr>
                <w:sz w:val="20"/>
              </w:rPr>
            </w:pPr>
            <w:r w:rsidRPr="00EE6176">
              <w:rPr>
                <w:sz w:val="20"/>
              </w:rPr>
              <w:t>3.000,00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EE6176" w:rsidRDefault="00C62662" w:rsidP="00EE6176">
            <w:pPr>
              <w:rPr>
                <w:sz w:val="20"/>
              </w:rPr>
            </w:pPr>
            <w:r>
              <w:rPr>
                <w:sz w:val="20"/>
              </w:rPr>
              <w:t>0,2060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EE6176" w:rsidRDefault="00C62662" w:rsidP="00EE6176">
            <w:pPr>
              <w:rPr>
                <w:sz w:val="20"/>
              </w:rPr>
            </w:pPr>
            <w:r>
              <w:rPr>
                <w:sz w:val="20"/>
              </w:rPr>
              <w:t>618,00</w:t>
            </w:r>
          </w:p>
        </w:tc>
      </w:tr>
      <w:tr w:rsidR="00EE6176" w:rsidRPr="00FB1EA7" w:rsidTr="00EE6176">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EE6176" w:rsidP="00EE6176">
            <w:pPr>
              <w:ind w:left="-74" w:firstLine="74"/>
              <w:rPr>
                <w:sz w:val="20"/>
              </w:rPr>
            </w:pPr>
            <w:r w:rsidRPr="00FB1EA7">
              <w:rPr>
                <w:sz w:val="20"/>
              </w:rPr>
              <w:t>0082</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EE6176" w:rsidP="00EE6176">
            <w:pPr>
              <w:rPr>
                <w:sz w:val="20"/>
              </w:rPr>
            </w:pPr>
            <w:r w:rsidRPr="00FB1EA7">
              <w:rPr>
                <w:sz w:val="20"/>
              </w:rPr>
              <w:t xml:space="preserve">LAMOTRIGINA 100MG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EE6176" w:rsidRDefault="00EE6176" w:rsidP="000A6464">
            <w:pPr>
              <w:rPr>
                <w:sz w:val="20"/>
              </w:rPr>
            </w:pPr>
          </w:p>
          <w:p w:rsidR="00EE6176" w:rsidRPr="00EE6176" w:rsidRDefault="00EE6176" w:rsidP="000A6464">
            <w:pPr>
              <w:rPr>
                <w:sz w:val="20"/>
              </w:rPr>
            </w:pPr>
            <w:r w:rsidRPr="00EE6176">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EE6176" w:rsidP="00EE6176">
            <w:pPr>
              <w:rPr>
                <w:sz w:val="20"/>
              </w:rPr>
            </w:pPr>
            <w:r w:rsidRPr="00FB1EA7">
              <w:rPr>
                <w:sz w:val="20"/>
              </w:rPr>
              <w:t>4.000,00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C62662" w:rsidP="00EE6176">
            <w:pPr>
              <w:rPr>
                <w:sz w:val="20"/>
              </w:rPr>
            </w:pPr>
            <w:r>
              <w:rPr>
                <w:sz w:val="20"/>
              </w:rPr>
              <w:t>0,4120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C62662" w:rsidP="00EE6176">
            <w:pPr>
              <w:rPr>
                <w:sz w:val="20"/>
              </w:rPr>
            </w:pPr>
            <w:r>
              <w:rPr>
                <w:sz w:val="20"/>
              </w:rPr>
              <w:t>1.648,00</w:t>
            </w:r>
          </w:p>
        </w:tc>
      </w:tr>
      <w:tr w:rsidR="00EE6176" w:rsidRPr="00FB1EA7" w:rsidTr="00EE6176">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EE6176" w:rsidP="00EE6176">
            <w:pPr>
              <w:ind w:left="-74" w:firstLine="74"/>
              <w:rPr>
                <w:sz w:val="20"/>
              </w:rPr>
            </w:pPr>
            <w:r w:rsidRPr="00FB1EA7">
              <w:rPr>
                <w:sz w:val="20"/>
              </w:rPr>
              <w:t>0084</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EE6176" w:rsidP="00EE6176">
            <w:pPr>
              <w:rPr>
                <w:sz w:val="20"/>
              </w:rPr>
            </w:pPr>
            <w:r w:rsidRPr="00FB1EA7">
              <w:rPr>
                <w:sz w:val="20"/>
              </w:rPr>
              <w:t xml:space="preserve">MESALAZINA 800MG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EE6176" w:rsidRDefault="00EE6176" w:rsidP="000A6464">
            <w:pPr>
              <w:rPr>
                <w:sz w:val="20"/>
              </w:rPr>
            </w:pPr>
          </w:p>
          <w:p w:rsidR="00EE6176" w:rsidRPr="00EE6176" w:rsidRDefault="00EE6176" w:rsidP="000A6464">
            <w:pPr>
              <w:rPr>
                <w:sz w:val="20"/>
              </w:rPr>
            </w:pPr>
            <w:r w:rsidRPr="00EE6176">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EE6176" w:rsidP="00EE6176">
            <w:pPr>
              <w:rPr>
                <w:sz w:val="20"/>
              </w:rPr>
            </w:pPr>
            <w:r w:rsidRPr="00FB1EA7">
              <w:rPr>
                <w:sz w:val="20"/>
              </w:rPr>
              <w:t>2.000,00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C62662" w:rsidP="00EE6176">
            <w:pPr>
              <w:rPr>
                <w:sz w:val="20"/>
              </w:rPr>
            </w:pPr>
            <w:r>
              <w:rPr>
                <w:sz w:val="20"/>
              </w:rPr>
              <w:t>0,6710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C62662" w:rsidP="00EE6176">
            <w:pPr>
              <w:rPr>
                <w:sz w:val="20"/>
              </w:rPr>
            </w:pPr>
            <w:r>
              <w:rPr>
                <w:sz w:val="20"/>
              </w:rPr>
              <w:t>1.342,00</w:t>
            </w:r>
          </w:p>
        </w:tc>
      </w:tr>
      <w:tr w:rsidR="00EE6176" w:rsidRPr="00FB1EA7" w:rsidTr="00EE6176">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EE6176" w:rsidP="00EE6176">
            <w:pPr>
              <w:ind w:left="-74" w:firstLine="74"/>
              <w:rPr>
                <w:sz w:val="20"/>
              </w:rPr>
            </w:pPr>
            <w:r w:rsidRPr="00FB1EA7">
              <w:rPr>
                <w:sz w:val="20"/>
              </w:rPr>
              <w:t>0094</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EE6176" w:rsidP="00EE6176">
            <w:pPr>
              <w:rPr>
                <w:sz w:val="20"/>
              </w:rPr>
            </w:pPr>
            <w:r w:rsidRPr="00FB1EA7">
              <w:rPr>
                <w:sz w:val="20"/>
              </w:rPr>
              <w:t xml:space="preserve">ACETILCISTEINA 200MG PÓ PARA SOLUÇAO ORAL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EE6176" w:rsidRDefault="00EE6176" w:rsidP="000A6464">
            <w:pPr>
              <w:rPr>
                <w:sz w:val="20"/>
              </w:rPr>
            </w:pPr>
          </w:p>
          <w:p w:rsidR="00EE6176" w:rsidRPr="00EE6176" w:rsidRDefault="00EE6176" w:rsidP="000A6464">
            <w:pPr>
              <w:rPr>
                <w:sz w:val="20"/>
              </w:rPr>
            </w:pPr>
            <w:r w:rsidRPr="00EE6176">
              <w:rPr>
                <w:sz w:val="20"/>
              </w:rPr>
              <w:t>ENV</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EE6176" w:rsidP="00EE6176">
            <w:pPr>
              <w:rPr>
                <w:sz w:val="20"/>
              </w:rPr>
            </w:pPr>
            <w:r w:rsidRPr="00FB1EA7">
              <w:rPr>
                <w:sz w:val="20"/>
              </w:rPr>
              <w:t>1.500,00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C62662" w:rsidP="00EE6176">
            <w:pPr>
              <w:rPr>
                <w:sz w:val="20"/>
              </w:rPr>
            </w:pPr>
            <w:r>
              <w:rPr>
                <w:sz w:val="20"/>
              </w:rPr>
              <w:t>0,5220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C62662" w:rsidP="00EE6176">
            <w:pPr>
              <w:rPr>
                <w:sz w:val="20"/>
              </w:rPr>
            </w:pPr>
            <w:r>
              <w:rPr>
                <w:sz w:val="20"/>
              </w:rPr>
              <w:t>783,00</w:t>
            </w:r>
          </w:p>
        </w:tc>
      </w:tr>
      <w:tr w:rsidR="00EE6176" w:rsidRPr="00FB1EA7" w:rsidTr="00EE6176">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EE6176" w:rsidP="00EE6176">
            <w:pPr>
              <w:ind w:left="-74" w:firstLine="74"/>
              <w:rPr>
                <w:sz w:val="20"/>
              </w:rPr>
            </w:pPr>
            <w:r w:rsidRPr="00FB1EA7">
              <w:rPr>
                <w:sz w:val="20"/>
              </w:rPr>
              <w:t>0098</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EE6176" w:rsidP="00EE6176">
            <w:pPr>
              <w:rPr>
                <w:sz w:val="20"/>
              </w:rPr>
            </w:pPr>
            <w:r w:rsidRPr="00FB1EA7">
              <w:rPr>
                <w:sz w:val="20"/>
              </w:rPr>
              <w:t xml:space="preserve">BROMAZEPAM 3MG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EE6176" w:rsidRDefault="00EE6176" w:rsidP="000A6464">
            <w:pPr>
              <w:rPr>
                <w:sz w:val="20"/>
              </w:rPr>
            </w:pPr>
          </w:p>
          <w:p w:rsidR="00EE6176" w:rsidRPr="00EE6176" w:rsidRDefault="00EE6176" w:rsidP="000A6464">
            <w:pPr>
              <w:rPr>
                <w:sz w:val="20"/>
              </w:rPr>
            </w:pPr>
            <w:r w:rsidRPr="00EE6176">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EE6176" w:rsidP="00EE6176">
            <w:pPr>
              <w:rPr>
                <w:sz w:val="20"/>
              </w:rPr>
            </w:pPr>
            <w:r w:rsidRPr="00FB1EA7">
              <w:rPr>
                <w:sz w:val="20"/>
              </w:rPr>
              <w:t>2.500,00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C62662" w:rsidP="00EE6176">
            <w:pPr>
              <w:rPr>
                <w:sz w:val="20"/>
              </w:rPr>
            </w:pPr>
            <w:r>
              <w:rPr>
                <w:sz w:val="20"/>
              </w:rPr>
              <w:t>0,2950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C62662" w:rsidP="00EE6176">
            <w:pPr>
              <w:rPr>
                <w:sz w:val="20"/>
              </w:rPr>
            </w:pPr>
            <w:r>
              <w:rPr>
                <w:sz w:val="20"/>
              </w:rPr>
              <w:t>737,50</w:t>
            </w:r>
          </w:p>
        </w:tc>
      </w:tr>
      <w:tr w:rsidR="00EE6176" w:rsidRPr="00FB1EA7" w:rsidTr="00EE6176">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EE6176" w:rsidP="00EE6176">
            <w:pPr>
              <w:ind w:left="-74" w:firstLine="74"/>
              <w:rPr>
                <w:sz w:val="20"/>
              </w:rPr>
            </w:pPr>
            <w:r w:rsidRPr="00FB1EA7">
              <w:rPr>
                <w:sz w:val="20"/>
              </w:rPr>
              <w:t>0099</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EE6176" w:rsidP="00EE6176">
            <w:pPr>
              <w:rPr>
                <w:sz w:val="20"/>
              </w:rPr>
            </w:pPr>
            <w:r w:rsidRPr="00FB1EA7">
              <w:rPr>
                <w:sz w:val="20"/>
              </w:rPr>
              <w:t xml:space="preserve"> CLORETO DE POTÁSSIO 10% AMPOLA 10 ML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EE6176" w:rsidRDefault="00EE6176" w:rsidP="000A6464">
            <w:pPr>
              <w:rPr>
                <w:sz w:val="20"/>
              </w:rPr>
            </w:pPr>
          </w:p>
          <w:p w:rsidR="00EE6176" w:rsidRPr="00EE6176" w:rsidRDefault="00EE6176" w:rsidP="000A6464">
            <w:pPr>
              <w:rPr>
                <w:sz w:val="20"/>
              </w:rPr>
            </w:pPr>
            <w:r w:rsidRPr="00EE6176">
              <w:rPr>
                <w:sz w:val="20"/>
              </w:rPr>
              <w:t>AMP</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EE6176" w:rsidP="00EE6176">
            <w:pPr>
              <w:rPr>
                <w:sz w:val="20"/>
              </w:rPr>
            </w:pPr>
            <w:r w:rsidRPr="00FB1EA7">
              <w:rPr>
                <w:sz w:val="20"/>
              </w:rPr>
              <w:t>60,00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E00E20" w:rsidP="00EE6176">
            <w:pPr>
              <w:rPr>
                <w:sz w:val="20"/>
              </w:rPr>
            </w:pPr>
            <w:r>
              <w:rPr>
                <w:sz w:val="20"/>
              </w:rPr>
              <w:t>0,2550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E00E20" w:rsidP="00EE6176">
            <w:pPr>
              <w:rPr>
                <w:sz w:val="20"/>
              </w:rPr>
            </w:pPr>
            <w:r>
              <w:rPr>
                <w:sz w:val="20"/>
              </w:rPr>
              <w:t>15,30</w:t>
            </w:r>
          </w:p>
        </w:tc>
      </w:tr>
      <w:tr w:rsidR="00EE6176" w:rsidRPr="00FB1EA7" w:rsidTr="00EE6176">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EE6176" w:rsidP="00EE6176">
            <w:pPr>
              <w:ind w:left="-74" w:firstLine="74"/>
              <w:rPr>
                <w:sz w:val="20"/>
              </w:rPr>
            </w:pPr>
            <w:r w:rsidRPr="00FB1EA7">
              <w:rPr>
                <w:sz w:val="20"/>
              </w:rPr>
              <w:t>0119</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EE6176" w:rsidP="00EE6176">
            <w:pPr>
              <w:rPr>
                <w:sz w:val="20"/>
              </w:rPr>
            </w:pPr>
            <w:r w:rsidRPr="00FB1EA7">
              <w:rPr>
                <w:sz w:val="20"/>
              </w:rPr>
              <w:t xml:space="preserve">TRAMADOL 50 MG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EE6176" w:rsidRDefault="00EE6176" w:rsidP="000A6464">
            <w:pPr>
              <w:rPr>
                <w:sz w:val="20"/>
              </w:rPr>
            </w:pPr>
          </w:p>
          <w:p w:rsidR="00EE6176" w:rsidRPr="00EE6176" w:rsidRDefault="00EE6176" w:rsidP="000A6464">
            <w:pPr>
              <w:rPr>
                <w:sz w:val="20"/>
              </w:rPr>
            </w:pPr>
            <w:r w:rsidRPr="00EE6176">
              <w:rPr>
                <w:sz w:val="20"/>
              </w:rPr>
              <w:t>CAP</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EE6176" w:rsidP="00EE6176">
            <w:pPr>
              <w:rPr>
                <w:sz w:val="20"/>
              </w:rPr>
            </w:pPr>
            <w:r w:rsidRPr="00FB1EA7">
              <w:rPr>
                <w:sz w:val="20"/>
              </w:rPr>
              <w:t>1.500,00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E00E20" w:rsidP="00EE6176">
            <w:pPr>
              <w:rPr>
                <w:sz w:val="20"/>
              </w:rPr>
            </w:pPr>
            <w:r>
              <w:rPr>
                <w:sz w:val="20"/>
              </w:rPr>
              <w:t>0,11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E00E20" w:rsidP="00EE6176">
            <w:pPr>
              <w:rPr>
                <w:sz w:val="20"/>
              </w:rPr>
            </w:pPr>
            <w:r>
              <w:rPr>
                <w:sz w:val="20"/>
              </w:rPr>
              <w:t>165,00</w:t>
            </w:r>
          </w:p>
        </w:tc>
      </w:tr>
      <w:tr w:rsidR="00EE6176" w:rsidRPr="00FB1EA7" w:rsidTr="00EE6176">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EE6176" w:rsidP="00EE6176">
            <w:pPr>
              <w:ind w:left="-74" w:firstLine="74"/>
              <w:rPr>
                <w:sz w:val="20"/>
              </w:rPr>
            </w:pPr>
            <w:r w:rsidRPr="00FB1EA7">
              <w:rPr>
                <w:sz w:val="20"/>
              </w:rPr>
              <w:t>0135</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EE6176" w:rsidP="00EE6176">
            <w:pPr>
              <w:rPr>
                <w:sz w:val="20"/>
              </w:rPr>
            </w:pPr>
            <w:r w:rsidRPr="00FB1EA7">
              <w:rPr>
                <w:sz w:val="20"/>
              </w:rPr>
              <w:t xml:space="preserve">ROSUSTATIN 10MG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EE6176" w:rsidRDefault="00EE6176" w:rsidP="000A6464">
            <w:pPr>
              <w:rPr>
                <w:sz w:val="20"/>
              </w:rPr>
            </w:pPr>
          </w:p>
          <w:p w:rsidR="00EE6176" w:rsidRPr="00EE6176" w:rsidRDefault="00EE6176" w:rsidP="000A6464">
            <w:pPr>
              <w:rPr>
                <w:sz w:val="20"/>
              </w:rPr>
            </w:pPr>
            <w:r w:rsidRPr="00EE6176">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EE6176" w:rsidP="00EE6176">
            <w:pPr>
              <w:rPr>
                <w:sz w:val="20"/>
              </w:rPr>
            </w:pPr>
            <w:r w:rsidRPr="00FB1EA7">
              <w:rPr>
                <w:sz w:val="20"/>
              </w:rPr>
              <w:t>600,00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DA6CD9" w:rsidP="00EE6176">
            <w:pPr>
              <w:rPr>
                <w:sz w:val="20"/>
              </w:rPr>
            </w:pPr>
            <w:r>
              <w:rPr>
                <w:sz w:val="20"/>
              </w:rPr>
              <w:t>0,56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DA6CD9" w:rsidP="00EE6176">
            <w:pPr>
              <w:rPr>
                <w:sz w:val="20"/>
              </w:rPr>
            </w:pPr>
            <w:r>
              <w:rPr>
                <w:sz w:val="20"/>
              </w:rPr>
              <w:t>336,00</w:t>
            </w:r>
          </w:p>
        </w:tc>
      </w:tr>
      <w:tr w:rsidR="00EE6176" w:rsidRPr="00FB1EA7" w:rsidTr="00EE6176">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EE6176" w:rsidP="00EE6176">
            <w:pPr>
              <w:ind w:left="-74" w:firstLine="74"/>
              <w:rPr>
                <w:sz w:val="20"/>
              </w:rPr>
            </w:pPr>
            <w:r w:rsidRPr="00FB1EA7">
              <w:rPr>
                <w:sz w:val="20"/>
              </w:rPr>
              <w:t>0175</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EE6176" w:rsidP="00EE6176">
            <w:pPr>
              <w:rPr>
                <w:sz w:val="20"/>
              </w:rPr>
            </w:pPr>
            <w:r w:rsidRPr="00FB1EA7">
              <w:rPr>
                <w:sz w:val="20"/>
              </w:rPr>
              <w:t xml:space="preserve">ALPRAZOLAM 0,5 MG – PORTARIA 344/98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EE6176" w:rsidRDefault="00EE6176" w:rsidP="000A6464">
            <w:pPr>
              <w:rPr>
                <w:sz w:val="20"/>
              </w:rPr>
            </w:pPr>
          </w:p>
          <w:p w:rsidR="00EE6176" w:rsidRPr="00EE6176" w:rsidRDefault="00EE6176" w:rsidP="000A6464">
            <w:pPr>
              <w:rPr>
                <w:sz w:val="20"/>
              </w:rPr>
            </w:pPr>
            <w:r w:rsidRPr="00EE6176">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EE6176" w:rsidP="00EE6176">
            <w:pPr>
              <w:rPr>
                <w:sz w:val="20"/>
              </w:rPr>
            </w:pPr>
            <w:r w:rsidRPr="00FB1EA7">
              <w:rPr>
                <w:sz w:val="20"/>
              </w:rPr>
              <w:t>3.000,00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DA6CD9" w:rsidP="00EE6176">
            <w:pPr>
              <w:rPr>
                <w:sz w:val="20"/>
              </w:rPr>
            </w:pPr>
            <w:r>
              <w:rPr>
                <w:sz w:val="20"/>
              </w:rPr>
              <w:t>0,11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DA6CD9" w:rsidP="00EE6176">
            <w:pPr>
              <w:rPr>
                <w:sz w:val="20"/>
              </w:rPr>
            </w:pPr>
            <w:r>
              <w:rPr>
                <w:sz w:val="20"/>
              </w:rPr>
              <w:t>330,00</w:t>
            </w:r>
          </w:p>
        </w:tc>
      </w:tr>
      <w:tr w:rsidR="00EE6176" w:rsidRPr="00FB1EA7" w:rsidTr="00EE6176">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EE6176" w:rsidP="00EE6176">
            <w:pPr>
              <w:ind w:left="-74" w:firstLine="74"/>
              <w:rPr>
                <w:sz w:val="20"/>
              </w:rPr>
            </w:pPr>
            <w:r w:rsidRPr="00FB1EA7">
              <w:rPr>
                <w:sz w:val="20"/>
              </w:rPr>
              <w:t>0176</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EE6176" w:rsidP="00EE6176">
            <w:pPr>
              <w:rPr>
                <w:sz w:val="20"/>
              </w:rPr>
            </w:pPr>
            <w:r w:rsidRPr="00FB1EA7">
              <w:rPr>
                <w:sz w:val="20"/>
              </w:rPr>
              <w:t xml:space="preserve">ALPRAZOLAM 1 MG – PORTARIA 344/98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EE6176" w:rsidRDefault="00EE6176" w:rsidP="000A6464">
            <w:pPr>
              <w:rPr>
                <w:sz w:val="20"/>
              </w:rPr>
            </w:pPr>
          </w:p>
          <w:p w:rsidR="00EE6176" w:rsidRPr="00EE6176" w:rsidRDefault="00EE6176" w:rsidP="000A6464">
            <w:pPr>
              <w:rPr>
                <w:sz w:val="20"/>
              </w:rPr>
            </w:pPr>
            <w:r w:rsidRPr="00EE6176">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EE6176" w:rsidP="00EE6176">
            <w:pPr>
              <w:rPr>
                <w:sz w:val="20"/>
              </w:rPr>
            </w:pPr>
            <w:r w:rsidRPr="00FB1EA7">
              <w:rPr>
                <w:sz w:val="20"/>
              </w:rPr>
              <w:t>600,00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FE1A77" w:rsidP="00EE6176">
            <w:pPr>
              <w:rPr>
                <w:sz w:val="20"/>
              </w:rPr>
            </w:pPr>
            <w:r>
              <w:rPr>
                <w:sz w:val="20"/>
              </w:rPr>
              <w:t>0,1090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FE1A77" w:rsidP="00EE6176">
            <w:pPr>
              <w:rPr>
                <w:sz w:val="20"/>
              </w:rPr>
            </w:pPr>
            <w:r>
              <w:rPr>
                <w:sz w:val="20"/>
              </w:rPr>
              <w:t>65,40</w:t>
            </w:r>
          </w:p>
        </w:tc>
      </w:tr>
      <w:tr w:rsidR="00EE6176" w:rsidRPr="00FB1EA7" w:rsidTr="00EE6176">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EE6176" w:rsidP="00EE6176">
            <w:pPr>
              <w:ind w:left="-74" w:firstLine="74"/>
              <w:rPr>
                <w:sz w:val="20"/>
              </w:rPr>
            </w:pPr>
            <w:r w:rsidRPr="00FB1EA7">
              <w:rPr>
                <w:sz w:val="20"/>
              </w:rPr>
              <w:t>0177</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EE6176" w:rsidP="00EE6176">
            <w:pPr>
              <w:rPr>
                <w:sz w:val="20"/>
              </w:rPr>
            </w:pPr>
            <w:r w:rsidRPr="00FB1EA7">
              <w:rPr>
                <w:sz w:val="20"/>
              </w:rPr>
              <w:t xml:space="preserve">ALPRAZOLAM 2 MG – PORTARIA 344/98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EE6176" w:rsidRDefault="00EE6176" w:rsidP="000A6464">
            <w:pPr>
              <w:rPr>
                <w:sz w:val="20"/>
              </w:rPr>
            </w:pPr>
          </w:p>
          <w:p w:rsidR="00EE6176" w:rsidRPr="00EE6176" w:rsidRDefault="00EE6176" w:rsidP="000A6464">
            <w:pPr>
              <w:rPr>
                <w:sz w:val="20"/>
              </w:rPr>
            </w:pPr>
            <w:r w:rsidRPr="00EE6176">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EE6176" w:rsidP="00EE6176">
            <w:pPr>
              <w:rPr>
                <w:sz w:val="20"/>
              </w:rPr>
            </w:pPr>
            <w:r w:rsidRPr="00FB1EA7">
              <w:rPr>
                <w:sz w:val="20"/>
              </w:rPr>
              <w:t>450,00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FE1A77" w:rsidP="00EE6176">
            <w:pPr>
              <w:rPr>
                <w:sz w:val="20"/>
              </w:rPr>
            </w:pPr>
            <w:r>
              <w:rPr>
                <w:sz w:val="20"/>
              </w:rPr>
              <w:t>0,1720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FE1A77" w:rsidP="00EE6176">
            <w:pPr>
              <w:rPr>
                <w:sz w:val="20"/>
              </w:rPr>
            </w:pPr>
            <w:r>
              <w:rPr>
                <w:sz w:val="20"/>
              </w:rPr>
              <w:t>77,40</w:t>
            </w:r>
          </w:p>
        </w:tc>
      </w:tr>
      <w:tr w:rsidR="00EE6176" w:rsidRPr="00FB1EA7" w:rsidTr="00EE6176">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EE6176" w:rsidP="00EE6176">
            <w:pPr>
              <w:ind w:left="-74" w:firstLine="74"/>
              <w:rPr>
                <w:sz w:val="20"/>
              </w:rPr>
            </w:pPr>
            <w:r w:rsidRPr="00FB1EA7">
              <w:rPr>
                <w:sz w:val="20"/>
              </w:rPr>
              <w:t>0187</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EE6176" w:rsidP="00EE6176">
            <w:pPr>
              <w:rPr>
                <w:sz w:val="20"/>
              </w:rPr>
            </w:pPr>
            <w:r w:rsidRPr="00FB1EA7">
              <w:rPr>
                <w:sz w:val="20"/>
              </w:rPr>
              <w:t xml:space="preserve">BROMAZEPAM 3 MG – PORTARIA 344/98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EE6176" w:rsidRDefault="00EE6176" w:rsidP="000A6464">
            <w:pPr>
              <w:rPr>
                <w:sz w:val="20"/>
              </w:rPr>
            </w:pPr>
          </w:p>
          <w:p w:rsidR="00EE6176" w:rsidRPr="00EE6176" w:rsidRDefault="00EE6176" w:rsidP="000A6464">
            <w:pPr>
              <w:rPr>
                <w:sz w:val="20"/>
              </w:rPr>
            </w:pPr>
            <w:r w:rsidRPr="00EE6176">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EE6176" w:rsidP="00EE6176">
            <w:pPr>
              <w:rPr>
                <w:sz w:val="20"/>
              </w:rPr>
            </w:pPr>
            <w:r w:rsidRPr="00FB1EA7">
              <w:rPr>
                <w:sz w:val="20"/>
              </w:rPr>
              <w:t>1.000,00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FE1A77" w:rsidP="00EE6176">
            <w:pPr>
              <w:rPr>
                <w:sz w:val="20"/>
              </w:rPr>
            </w:pPr>
            <w:r>
              <w:rPr>
                <w:sz w:val="20"/>
              </w:rPr>
              <w:t>0,3020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FE1A77" w:rsidP="00EE6176">
            <w:pPr>
              <w:rPr>
                <w:sz w:val="20"/>
              </w:rPr>
            </w:pPr>
            <w:r>
              <w:rPr>
                <w:sz w:val="20"/>
              </w:rPr>
              <w:t>302,00</w:t>
            </w:r>
          </w:p>
        </w:tc>
      </w:tr>
      <w:tr w:rsidR="00EE6176" w:rsidRPr="00FB1EA7" w:rsidTr="00EE6176">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EE6176" w:rsidP="00EE6176">
            <w:pPr>
              <w:ind w:left="-74" w:firstLine="74"/>
              <w:rPr>
                <w:sz w:val="20"/>
              </w:rPr>
            </w:pPr>
            <w:r w:rsidRPr="00FB1EA7">
              <w:rPr>
                <w:sz w:val="20"/>
              </w:rPr>
              <w:t>0189</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EE6176" w:rsidP="00EE6176">
            <w:pPr>
              <w:rPr>
                <w:sz w:val="20"/>
              </w:rPr>
            </w:pPr>
            <w:r w:rsidRPr="00FB1EA7">
              <w:rPr>
                <w:sz w:val="20"/>
              </w:rPr>
              <w:t xml:space="preserve"> CARVEDILOL 25 MG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EE6176" w:rsidRDefault="00EE6176" w:rsidP="000A6464">
            <w:pPr>
              <w:rPr>
                <w:sz w:val="20"/>
              </w:rPr>
            </w:pPr>
          </w:p>
          <w:p w:rsidR="00EE6176" w:rsidRPr="00EE6176" w:rsidRDefault="00EE6176" w:rsidP="000A6464">
            <w:pPr>
              <w:rPr>
                <w:sz w:val="20"/>
              </w:rPr>
            </w:pPr>
            <w:r w:rsidRPr="00EE6176">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EE6176" w:rsidP="00EE6176">
            <w:pPr>
              <w:rPr>
                <w:sz w:val="20"/>
              </w:rPr>
            </w:pPr>
            <w:r w:rsidRPr="00FB1EA7">
              <w:rPr>
                <w:sz w:val="20"/>
              </w:rPr>
              <w:t>1.000,00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FE1A77" w:rsidP="00EE6176">
            <w:pPr>
              <w:rPr>
                <w:sz w:val="20"/>
              </w:rPr>
            </w:pPr>
            <w:r>
              <w:rPr>
                <w:sz w:val="20"/>
              </w:rPr>
              <w:t>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FE1A77" w:rsidP="00EE6176">
            <w:pPr>
              <w:rPr>
                <w:sz w:val="20"/>
              </w:rPr>
            </w:pPr>
            <w:r>
              <w:rPr>
                <w:sz w:val="20"/>
              </w:rPr>
              <w:t>190,00</w:t>
            </w:r>
          </w:p>
        </w:tc>
      </w:tr>
      <w:tr w:rsidR="00EE6176" w:rsidRPr="00FB1EA7" w:rsidTr="00EE6176">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EE6176" w:rsidP="00EE6176">
            <w:pPr>
              <w:ind w:left="-74" w:firstLine="74"/>
              <w:rPr>
                <w:sz w:val="20"/>
              </w:rPr>
            </w:pPr>
            <w:r w:rsidRPr="00FB1EA7">
              <w:rPr>
                <w:sz w:val="20"/>
              </w:rPr>
              <w:t>0192</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EE6176" w:rsidP="00EE6176">
            <w:pPr>
              <w:rPr>
                <w:sz w:val="20"/>
              </w:rPr>
            </w:pPr>
            <w:r w:rsidRPr="00FB1EA7">
              <w:rPr>
                <w:sz w:val="20"/>
              </w:rPr>
              <w:t xml:space="preserve">CLONIDINA 0,100 MG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EE6176" w:rsidRDefault="00EE6176" w:rsidP="000A6464">
            <w:pPr>
              <w:rPr>
                <w:sz w:val="20"/>
              </w:rPr>
            </w:pPr>
          </w:p>
          <w:p w:rsidR="00EE6176" w:rsidRPr="00EE6176" w:rsidRDefault="00EE6176" w:rsidP="000A6464">
            <w:pPr>
              <w:rPr>
                <w:sz w:val="20"/>
              </w:rPr>
            </w:pPr>
            <w:r w:rsidRPr="00EE6176">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EE6176" w:rsidP="00EE6176">
            <w:pPr>
              <w:rPr>
                <w:sz w:val="20"/>
              </w:rPr>
            </w:pPr>
            <w:r w:rsidRPr="00FB1EA7">
              <w:rPr>
                <w:sz w:val="20"/>
              </w:rPr>
              <w:t>300,00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FE1A77" w:rsidP="00EE6176">
            <w:pPr>
              <w:rPr>
                <w:sz w:val="20"/>
              </w:rPr>
            </w:pPr>
            <w:r>
              <w:rPr>
                <w:sz w:val="20"/>
              </w:rPr>
              <w:t>0,2280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FE1A77" w:rsidP="00EE6176">
            <w:pPr>
              <w:rPr>
                <w:sz w:val="20"/>
              </w:rPr>
            </w:pPr>
            <w:r>
              <w:rPr>
                <w:sz w:val="20"/>
              </w:rPr>
              <w:t>68,40</w:t>
            </w:r>
          </w:p>
        </w:tc>
      </w:tr>
      <w:tr w:rsidR="00EE6176" w:rsidRPr="00FB1EA7" w:rsidTr="00EE6176">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EE6176" w:rsidP="00EE6176">
            <w:pPr>
              <w:ind w:left="-74" w:firstLine="74"/>
              <w:rPr>
                <w:sz w:val="20"/>
              </w:rPr>
            </w:pPr>
            <w:r w:rsidRPr="00FB1EA7">
              <w:rPr>
                <w:sz w:val="20"/>
              </w:rPr>
              <w:t>0197</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EE6176" w:rsidP="00EE6176">
            <w:pPr>
              <w:rPr>
                <w:sz w:val="20"/>
              </w:rPr>
            </w:pPr>
            <w:r w:rsidRPr="00FB1EA7">
              <w:rPr>
                <w:sz w:val="20"/>
              </w:rPr>
              <w:t xml:space="preserve"> ESCITALOPRAM 15MG COMPRIMIDO REVESTIDO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EE6176" w:rsidRDefault="00EE6176" w:rsidP="000A6464">
            <w:pPr>
              <w:rPr>
                <w:sz w:val="20"/>
              </w:rPr>
            </w:pPr>
          </w:p>
          <w:p w:rsidR="00EE6176" w:rsidRPr="00EE6176" w:rsidRDefault="00EE6176" w:rsidP="000A6464">
            <w:pPr>
              <w:rPr>
                <w:sz w:val="20"/>
              </w:rPr>
            </w:pPr>
            <w:r w:rsidRPr="00EE6176">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EE6176" w:rsidP="00EE6176">
            <w:pPr>
              <w:rPr>
                <w:sz w:val="20"/>
              </w:rPr>
            </w:pPr>
            <w:r w:rsidRPr="00FB1EA7">
              <w:rPr>
                <w:sz w:val="20"/>
              </w:rPr>
              <w:t>800,00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FE1A77" w:rsidP="00EE6176">
            <w:pPr>
              <w:rPr>
                <w:sz w:val="20"/>
              </w:rPr>
            </w:pPr>
            <w:r>
              <w:rPr>
                <w:sz w:val="20"/>
              </w:rPr>
              <w:t>1,75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FE1A77" w:rsidP="00EE6176">
            <w:pPr>
              <w:rPr>
                <w:sz w:val="20"/>
              </w:rPr>
            </w:pPr>
            <w:r>
              <w:rPr>
                <w:sz w:val="20"/>
              </w:rPr>
              <w:t>1.400,00</w:t>
            </w:r>
          </w:p>
        </w:tc>
      </w:tr>
      <w:tr w:rsidR="00EE6176" w:rsidRPr="00FB1EA7" w:rsidTr="00EE6176">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EE6176" w:rsidP="00EE6176">
            <w:pPr>
              <w:ind w:left="-74" w:firstLine="74"/>
              <w:rPr>
                <w:sz w:val="20"/>
              </w:rPr>
            </w:pPr>
            <w:r w:rsidRPr="00FB1EA7">
              <w:rPr>
                <w:sz w:val="20"/>
              </w:rPr>
              <w:t>0205</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EE6176" w:rsidP="00EE6176">
            <w:pPr>
              <w:rPr>
                <w:sz w:val="20"/>
              </w:rPr>
            </w:pPr>
            <w:r w:rsidRPr="00FB1EA7">
              <w:rPr>
                <w:sz w:val="20"/>
              </w:rPr>
              <w:t xml:space="preserve">IPRATROPIO 0,25 MG/ML - FRASCO 20ML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EE6176" w:rsidRDefault="00EE6176" w:rsidP="000A6464">
            <w:pPr>
              <w:rPr>
                <w:sz w:val="20"/>
              </w:rPr>
            </w:pPr>
          </w:p>
          <w:p w:rsidR="00EE6176" w:rsidRPr="00EE6176" w:rsidRDefault="00EE6176" w:rsidP="000A6464">
            <w:pPr>
              <w:rPr>
                <w:sz w:val="20"/>
              </w:rPr>
            </w:pPr>
            <w:r w:rsidRPr="00EE6176">
              <w:rPr>
                <w:sz w:val="20"/>
              </w:rPr>
              <w:t>FR</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EE6176" w:rsidP="00EE6176">
            <w:pPr>
              <w:rPr>
                <w:sz w:val="20"/>
              </w:rPr>
            </w:pPr>
            <w:r w:rsidRPr="00FB1EA7">
              <w:rPr>
                <w:sz w:val="20"/>
              </w:rPr>
              <w:t>50,00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FE1A77" w:rsidP="00EE6176">
            <w:pPr>
              <w:rPr>
                <w:sz w:val="20"/>
              </w:rPr>
            </w:pPr>
            <w:r>
              <w:rPr>
                <w:sz w:val="20"/>
              </w:rPr>
              <w:t>0,9070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FE1A77" w:rsidP="00EE6176">
            <w:pPr>
              <w:rPr>
                <w:sz w:val="20"/>
              </w:rPr>
            </w:pPr>
            <w:r>
              <w:rPr>
                <w:sz w:val="20"/>
              </w:rPr>
              <w:t>45,35</w:t>
            </w:r>
          </w:p>
        </w:tc>
      </w:tr>
      <w:tr w:rsidR="00EE6176" w:rsidRPr="00FB1EA7" w:rsidTr="00EE6176">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EE6176" w:rsidP="00EE6176">
            <w:pPr>
              <w:ind w:left="-74" w:firstLine="74"/>
              <w:rPr>
                <w:sz w:val="20"/>
              </w:rPr>
            </w:pPr>
            <w:r w:rsidRPr="00FB1EA7">
              <w:rPr>
                <w:sz w:val="20"/>
              </w:rPr>
              <w:t>0209</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EE6176" w:rsidP="00EE6176">
            <w:pPr>
              <w:rPr>
                <w:sz w:val="20"/>
              </w:rPr>
            </w:pPr>
            <w:r w:rsidRPr="00FB1EA7">
              <w:rPr>
                <w:sz w:val="20"/>
              </w:rPr>
              <w:t xml:space="preserve"> LOSARTANA POTÁSSSICA 100 MG + HIDROCLOROTIAZIDA 25 MG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EE6176" w:rsidRDefault="00EE6176" w:rsidP="000A6464">
            <w:pPr>
              <w:rPr>
                <w:sz w:val="20"/>
              </w:rPr>
            </w:pPr>
          </w:p>
          <w:p w:rsidR="00EE6176" w:rsidRPr="00EE6176" w:rsidRDefault="00EE6176" w:rsidP="000A6464">
            <w:pPr>
              <w:rPr>
                <w:sz w:val="20"/>
              </w:rPr>
            </w:pPr>
            <w:r w:rsidRPr="00EE6176">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EE6176" w:rsidP="00EE6176">
            <w:pPr>
              <w:rPr>
                <w:sz w:val="20"/>
              </w:rPr>
            </w:pPr>
            <w:r w:rsidRPr="00FB1EA7">
              <w:rPr>
                <w:sz w:val="20"/>
              </w:rPr>
              <w:t>800,00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5A4588" w:rsidP="00EE6176">
            <w:pPr>
              <w:rPr>
                <w:sz w:val="20"/>
              </w:rPr>
            </w:pPr>
            <w:r>
              <w:rPr>
                <w:sz w:val="20"/>
              </w:rPr>
              <w:t>0,2890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5A4588" w:rsidP="00EE6176">
            <w:pPr>
              <w:rPr>
                <w:sz w:val="20"/>
              </w:rPr>
            </w:pPr>
            <w:r>
              <w:rPr>
                <w:sz w:val="20"/>
              </w:rPr>
              <w:t>231,20</w:t>
            </w:r>
          </w:p>
        </w:tc>
      </w:tr>
      <w:tr w:rsidR="00EE6176" w:rsidRPr="00FB1EA7" w:rsidTr="00EE6176">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EE6176" w:rsidP="00EE6176">
            <w:pPr>
              <w:ind w:left="-74" w:firstLine="74"/>
              <w:rPr>
                <w:sz w:val="20"/>
              </w:rPr>
            </w:pPr>
            <w:r w:rsidRPr="00FB1EA7">
              <w:rPr>
                <w:sz w:val="20"/>
              </w:rPr>
              <w:t>0218</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EE6176" w:rsidP="00EE6176">
            <w:pPr>
              <w:rPr>
                <w:sz w:val="20"/>
              </w:rPr>
            </w:pPr>
            <w:r w:rsidRPr="00FB1EA7">
              <w:rPr>
                <w:sz w:val="20"/>
              </w:rPr>
              <w:t xml:space="preserve"> TERBUTALINA 0,5 MG - AMPOLA 1ML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EE6176" w:rsidRDefault="00EE6176" w:rsidP="000A6464">
            <w:pPr>
              <w:rPr>
                <w:sz w:val="20"/>
              </w:rPr>
            </w:pPr>
          </w:p>
          <w:p w:rsidR="00EE6176" w:rsidRPr="00EE6176" w:rsidRDefault="00EE6176" w:rsidP="000A6464">
            <w:pPr>
              <w:rPr>
                <w:sz w:val="20"/>
              </w:rPr>
            </w:pPr>
            <w:r w:rsidRPr="00EE6176">
              <w:rPr>
                <w:sz w:val="20"/>
              </w:rPr>
              <w:t>AMP</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EE6176" w:rsidP="00EE6176">
            <w:pPr>
              <w:rPr>
                <w:sz w:val="20"/>
              </w:rPr>
            </w:pPr>
            <w:r w:rsidRPr="00FB1EA7">
              <w:rPr>
                <w:sz w:val="20"/>
              </w:rPr>
              <w:t>80,00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5A4588" w:rsidP="00EE6176">
            <w:pPr>
              <w:rPr>
                <w:sz w:val="20"/>
              </w:rPr>
            </w:pPr>
            <w:r>
              <w:rPr>
                <w:sz w:val="20"/>
              </w:rPr>
              <w:t>2,19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5A4588" w:rsidP="00EE6176">
            <w:pPr>
              <w:rPr>
                <w:sz w:val="20"/>
              </w:rPr>
            </w:pPr>
            <w:r>
              <w:rPr>
                <w:sz w:val="20"/>
              </w:rPr>
              <w:t>175,20</w:t>
            </w:r>
          </w:p>
        </w:tc>
      </w:tr>
      <w:tr w:rsidR="00EE6176" w:rsidRPr="00FB1EA7" w:rsidTr="00EE6176">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EE6176" w:rsidP="00EE6176">
            <w:pPr>
              <w:ind w:left="-74" w:firstLine="74"/>
              <w:rPr>
                <w:sz w:val="20"/>
              </w:rPr>
            </w:pPr>
            <w:r w:rsidRPr="00FB1EA7">
              <w:rPr>
                <w:sz w:val="20"/>
              </w:rPr>
              <w:t>0231</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EE6176" w:rsidP="00EE6176">
            <w:pPr>
              <w:rPr>
                <w:sz w:val="20"/>
              </w:rPr>
            </w:pPr>
            <w:r w:rsidRPr="00FB1EA7">
              <w:rPr>
                <w:sz w:val="20"/>
              </w:rPr>
              <w:t xml:space="preserve">DIVALPROATO DE SODIO 250MG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EE6176" w:rsidRDefault="00EE6176" w:rsidP="000A6464">
            <w:pPr>
              <w:rPr>
                <w:sz w:val="20"/>
              </w:rPr>
            </w:pPr>
          </w:p>
          <w:p w:rsidR="00EE6176" w:rsidRPr="00EE6176" w:rsidRDefault="00EE6176" w:rsidP="000A6464">
            <w:pPr>
              <w:rPr>
                <w:sz w:val="20"/>
              </w:rPr>
            </w:pPr>
            <w:r w:rsidRPr="00EE6176">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EE6176" w:rsidP="00EE6176">
            <w:pPr>
              <w:rPr>
                <w:sz w:val="20"/>
              </w:rPr>
            </w:pPr>
            <w:r w:rsidRPr="00FB1EA7">
              <w:rPr>
                <w:sz w:val="20"/>
              </w:rPr>
              <w:t>1.500,00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5A4588" w:rsidP="00EE6176">
            <w:pPr>
              <w:rPr>
                <w:sz w:val="20"/>
              </w:rPr>
            </w:pPr>
            <w:r>
              <w:rPr>
                <w:sz w:val="20"/>
              </w:rPr>
              <w:t>0,3650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5A4588" w:rsidP="00EE6176">
            <w:pPr>
              <w:rPr>
                <w:sz w:val="20"/>
              </w:rPr>
            </w:pPr>
            <w:r>
              <w:rPr>
                <w:sz w:val="20"/>
              </w:rPr>
              <w:t>547,50</w:t>
            </w:r>
          </w:p>
        </w:tc>
      </w:tr>
      <w:tr w:rsidR="00EE6176" w:rsidRPr="00FB1EA7" w:rsidTr="00EE6176">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EE6176" w:rsidP="00EE6176">
            <w:pPr>
              <w:ind w:left="-74" w:firstLine="74"/>
              <w:rPr>
                <w:sz w:val="20"/>
              </w:rPr>
            </w:pPr>
            <w:r w:rsidRPr="00FB1EA7">
              <w:rPr>
                <w:sz w:val="20"/>
              </w:rPr>
              <w:t>0233</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EE6176" w:rsidP="00EE6176">
            <w:pPr>
              <w:rPr>
                <w:sz w:val="20"/>
              </w:rPr>
            </w:pPr>
            <w:r w:rsidRPr="00FB1EA7">
              <w:rPr>
                <w:sz w:val="20"/>
              </w:rPr>
              <w:t xml:space="preserve">DILTIAZEM, CLORIDRATO 60MG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EE6176" w:rsidRDefault="00EE6176" w:rsidP="000A6464">
            <w:pPr>
              <w:rPr>
                <w:sz w:val="20"/>
              </w:rPr>
            </w:pPr>
          </w:p>
          <w:p w:rsidR="00EE6176" w:rsidRPr="00EE6176" w:rsidRDefault="00EE6176" w:rsidP="000A6464">
            <w:pPr>
              <w:rPr>
                <w:sz w:val="20"/>
              </w:rPr>
            </w:pPr>
            <w:r w:rsidRPr="00EE6176">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EE6176" w:rsidP="00EE6176">
            <w:pPr>
              <w:rPr>
                <w:sz w:val="20"/>
              </w:rPr>
            </w:pPr>
            <w:r w:rsidRPr="00FB1EA7">
              <w:rPr>
                <w:sz w:val="20"/>
              </w:rPr>
              <w:t>800,00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5A4588" w:rsidP="00EE6176">
            <w:pPr>
              <w:rPr>
                <w:sz w:val="20"/>
              </w:rPr>
            </w:pPr>
            <w:r>
              <w:rPr>
                <w:sz w:val="20"/>
              </w:rPr>
              <w:t>0,2890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5A4588" w:rsidP="00EE6176">
            <w:pPr>
              <w:rPr>
                <w:sz w:val="20"/>
              </w:rPr>
            </w:pPr>
            <w:r>
              <w:rPr>
                <w:sz w:val="20"/>
              </w:rPr>
              <w:t>231,20</w:t>
            </w:r>
          </w:p>
        </w:tc>
      </w:tr>
      <w:tr w:rsidR="00EE6176" w:rsidRPr="00FB1EA7" w:rsidTr="00EE6176">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EE6176" w:rsidP="00EE6176">
            <w:pPr>
              <w:ind w:left="-74" w:firstLine="74"/>
              <w:rPr>
                <w:sz w:val="20"/>
              </w:rPr>
            </w:pPr>
            <w:r w:rsidRPr="00FB1EA7">
              <w:rPr>
                <w:sz w:val="20"/>
              </w:rPr>
              <w:t>0262</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EE6176" w:rsidP="00EE6176">
            <w:pPr>
              <w:rPr>
                <w:sz w:val="20"/>
              </w:rPr>
            </w:pPr>
            <w:r w:rsidRPr="00FB1EA7">
              <w:rPr>
                <w:sz w:val="20"/>
              </w:rPr>
              <w:t xml:space="preserve">ANLODIPINO,BENSILATO2,5MG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EE6176" w:rsidRDefault="00EE6176" w:rsidP="000A6464">
            <w:pPr>
              <w:rPr>
                <w:sz w:val="20"/>
              </w:rPr>
            </w:pPr>
          </w:p>
          <w:p w:rsidR="00EE6176" w:rsidRPr="00EE6176" w:rsidRDefault="00EE6176" w:rsidP="000A6464">
            <w:pPr>
              <w:rPr>
                <w:sz w:val="20"/>
              </w:rPr>
            </w:pPr>
            <w:r w:rsidRPr="00EE6176">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EE6176" w:rsidP="00EE6176">
            <w:pPr>
              <w:rPr>
                <w:sz w:val="20"/>
              </w:rPr>
            </w:pPr>
            <w:r w:rsidRPr="00FB1EA7">
              <w:rPr>
                <w:sz w:val="20"/>
              </w:rPr>
              <w:t>800,00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5A4588" w:rsidP="00EE6176">
            <w:pPr>
              <w:rPr>
                <w:sz w:val="20"/>
              </w:rPr>
            </w:pPr>
            <w:r>
              <w:rPr>
                <w:sz w:val="20"/>
              </w:rPr>
              <w:t>0,81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EE6176" w:rsidRPr="00FB1EA7" w:rsidRDefault="005A4588" w:rsidP="00EE6176">
            <w:pPr>
              <w:rPr>
                <w:sz w:val="20"/>
              </w:rPr>
            </w:pPr>
            <w:r>
              <w:rPr>
                <w:sz w:val="20"/>
              </w:rPr>
              <w:t>648,00</w:t>
            </w:r>
          </w:p>
        </w:tc>
      </w:tr>
    </w:tbl>
    <w:p w:rsidR="004124D4" w:rsidRDefault="00563814" w:rsidP="003A1D4D">
      <w:pPr>
        <w:ind w:firstLine="1134"/>
        <w:jc w:val="both"/>
        <w:rPr>
          <w:rFonts w:cs="Arial"/>
          <w:sz w:val="20"/>
        </w:rPr>
      </w:pPr>
      <w:r>
        <w:rPr>
          <w:rFonts w:cs="Arial"/>
          <w:sz w:val="20"/>
        </w:rPr>
        <w:t>R$ 24.145,65 (</w:t>
      </w:r>
      <w:r w:rsidR="003A1D4D">
        <w:rPr>
          <w:rFonts w:cs="Arial"/>
          <w:sz w:val="20"/>
        </w:rPr>
        <w:t xml:space="preserve">cento e vinte e quatro mil cento e quarenta e cinco reais e sessenta e cinco centavos) </w:t>
      </w:r>
    </w:p>
    <w:p w:rsidR="003A1D4D" w:rsidRPr="003A1D4D" w:rsidRDefault="003A1D4D" w:rsidP="003A1D4D">
      <w:pPr>
        <w:ind w:firstLine="1134"/>
        <w:jc w:val="both"/>
        <w:rPr>
          <w:rFonts w:cs="Arial"/>
          <w:sz w:val="20"/>
        </w:rPr>
      </w:pPr>
    </w:p>
    <w:p w:rsidR="007E77DB" w:rsidRPr="00AB5DEE" w:rsidRDefault="00EA7A6B" w:rsidP="007E77DB">
      <w:pPr>
        <w:ind w:firstLine="1080"/>
        <w:jc w:val="both"/>
        <w:rPr>
          <w:rFonts w:cs="Arial"/>
          <w:b/>
          <w:sz w:val="20"/>
          <w:u w:val="single"/>
        </w:rPr>
      </w:pPr>
      <w:r w:rsidRPr="00AB5DEE">
        <w:rPr>
          <w:rFonts w:cs="Arial"/>
          <w:b/>
          <w:sz w:val="20"/>
          <w:u w:val="single"/>
        </w:rPr>
        <w:t>OBSERVAÇÕES:</w:t>
      </w:r>
    </w:p>
    <w:p w:rsidR="00EA7A6B" w:rsidRPr="00EA7A6B" w:rsidRDefault="00EA7A6B" w:rsidP="007E77DB">
      <w:pPr>
        <w:ind w:firstLine="1080"/>
        <w:jc w:val="both"/>
        <w:rPr>
          <w:rFonts w:cs="Arial"/>
          <w:color w:val="FF0000"/>
          <w:sz w:val="20"/>
          <w:u w:val="single"/>
        </w:rPr>
      </w:pPr>
    </w:p>
    <w:p w:rsidR="007E77DB" w:rsidRPr="007E77DB" w:rsidRDefault="00EA7A6B" w:rsidP="007E77DB">
      <w:pPr>
        <w:ind w:firstLine="1134"/>
        <w:jc w:val="both"/>
        <w:rPr>
          <w:rFonts w:cs="Arial"/>
          <w:sz w:val="20"/>
        </w:rPr>
      </w:pPr>
      <w:r>
        <w:rPr>
          <w:rFonts w:cs="Arial"/>
          <w:sz w:val="20"/>
        </w:rPr>
        <w:t>I</w:t>
      </w:r>
      <w:r w:rsidR="007E77DB" w:rsidRPr="007E77DB">
        <w:rPr>
          <w:rFonts w:cs="Arial"/>
          <w:sz w:val="20"/>
        </w:rPr>
        <w:t xml:space="preserve"> - As quantidades que vierem a ser adquiridas serão definidas na respectiva</w:t>
      </w:r>
      <w:r>
        <w:rPr>
          <w:rFonts w:cs="Arial"/>
          <w:sz w:val="20"/>
        </w:rPr>
        <w:t xml:space="preserve"> solicitação e/ou</w:t>
      </w:r>
      <w:r w:rsidR="007E77DB" w:rsidRPr="007E77DB">
        <w:rPr>
          <w:rFonts w:cs="Arial"/>
          <w:sz w:val="20"/>
        </w:rPr>
        <w:t xml:space="preserve"> “Nota de Empenho”. </w:t>
      </w:r>
    </w:p>
    <w:p w:rsidR="007E77DB" w:rsidRPr="007E77DB" w:rsidRDefault="00EA7A6B" w:rsidP="007E77DB">
      <w:pPr>
        <w:ind w:firstLine="1134"/>
        <w:jc w:val="both"/>
        <w:rPr>
          <w:rFonts w:cs="Arial"/>
          <w:sz w:val="20"/>
        </w:rPr>
      </w:pPr>
      <w:r>
        <w:rPr>
          <w:rFonts w:cs="Arial"/>
          <w:sz w:val="20"/>
        </w:rPr>
        <w:t>II</w:t>
      </w:r>
      <w:r w:rsidR="007E77DB" w:rsidRPr="007E77DB">
        <w:rPr>
          <w:rFonts w:cs="Arial"/>
          <w:sz w:val="20"/>
        </w:rPr>
        <w:t xml:space="preserve"> - A existência de preços registrados não obriga a Administração a firmar a aquisição que deles poderão advir, sendo-lhe facultada a utilização de outros meios, assegurada a preferência ao beneficiário do Registro, em igualdade de condições. </w:t>
      </w:r>
    </w:p>
    <w:p w:rsidR="007E77DB" w:rsidRPr="007E77DB" w:rsidRDefault="00EA7A6B" w:rsidP="007E77DB">
      <w:pPr>
        <w:ind w:firstLine="1134"/>
        <w:jc w:val="both"/>
        <w:rPr>
          <w:rFonts w:cs="Arial"/>
          <w:sz w:val="20"/>
        </w:rPr>
      </w:pPr>
      <w:r>
        <w:rPr>
          <w:rFonts w:cs="Arial"/>
          <w:sz w:val="20"/>
        </w:rPr>
        <w:t>III</w:t>
      </w:r>
      <w:r w:rsidR="007E77DB" w:rsidRPr="007E77DB">
        <w:rPr>
          <w:rFonts w:cs="Arial"/>
          <w:sz w:val="20"/>
        </w:rPr>
        <w:t xml:space="preserve"> - Os quantitativos indicados</w:t>
      </w:r>
      <w:r>
        <w:rPr>
          <w:rFonts w:cs="Arial"/>
          <w:sz w:val="20"/>
        </w:rPr>
        <w:t xml:space="preserve"> na tabela acima</w:t>
      </w:r>
      <w:r w:rsidR="007E77DB" w:rsidRPr="007E77DB">
        <w:rPr>
          <w:rFonts w:cs="Arial"/>
          <w:sz w:val="20"/>
        </w:rPr>
        <w:t xml:space="preserve"> são meramente estimados, não acarretando qualquer obrigação quanto a sua aquisição por parte desta municipalidade.</w:t>
      </w:r>
    </w:p>
    <w:p w:rsidR="002E22C3" w:rsidRDefault="00EA7A6B" w:rsidP="00995A05">
      <w:pPr>
        <w:ind w:firstLine="1134"/>
        <w:jc w:val="both"/>
        <w:rPr>
          <w:rFonts w:cs="Arial"/>
          <w:sz w:val="20"/>
        </w:rPr>
      </w:pPr>
      <w:r>
        <w:rPr>
          <w:rFonts w:cs="Arial"/>
          <w:sz w:val="20"/>
        </w:rPr>
        <w:t>I</w:t>
      </w:r>
      <w:r w:rsidR="007E77DB" w:rsidRPr="007E77DB">
        <w:rPr>
          <w:rFonts w:cs="Arial"/>
          <w:sz w:val="20"/>
        </w:rPr>
        <w:t>V - Tudo deverá ser executado nas condições estabelecidas no edital e seus ane</w:t>
      </w:r>
      <w:r w:rsidR="004D31E2">
        <w:rPr>
          <w:rFonts w:cs="Arial"/>
          <w:sz w:val="20"/>
        </w:rPr>
        <w:t>xos</w:t>
      </w:r>
      <w:r w:rsidR="004D31E2" w:rsidRPr="004124D4">
        <w:rPr>
          <w:rFonts w:cs="Arial"/>
          <w:sz w:val="20"/>
        </w:rPr>
        <w:t>, bem como de acordo com esta ATA.</w:t>
      </w:r>
    </w:p>
    <w:p w:rsidR="007E77DB" w:rsidRPr="007E77DB" w:rsidRDefault="007E77DB" w:rsidP="00FB1EA7">
      <w:pPr>
        <w:tabs>
          <w:tab w:val="left" w:pos="7440"/>
        </w:tabs>
        <w:jc w:val="both"/>
        <w:rPr>
          <w:rFonts w:cs="Arial"/>
          <w:b/>
          <w:sz w:val="20"/>
        </w:rPr>
      </w:pPr>
    </w:p>
    <w:p w:rsidR="007E77DB" w:rsidRDefault="007E77DB" w:rsidP="007E77DB">
      <w:pPr>
        <w:tabs>
          <w:tab w:val="left" w:pos="7440"/>
        </w:tabs>
        <w:ind w:firstLine="1080"/>
        <w:jc w:val="both"/>
        <w:rPr>
          <w:rFonts w:cs="Arial"/>
          <w:b/>
          <w:sz w:val="20"/>
        </w:rPr>
      </w:pPr>
      <w:r w:rsidRPr="007E77DB">
        <w:rPr>
          <w:rFonts w:cs="Arial"/>
          <w:b/>
          <w:sz w:val="20"/>
        </w:rPr>
        <w:t xml:space="preserve">CLÁUSULA </w:t>
      </w:r>
      <w:r w:rsidR="00C20567">
        <w:rPr>
          <w:rFonts w:cs="Arial"/>
          <w:b/>
          <w:sz w:val="20"/>
        </w:rPr>
        <w:t>SEGUNDA</w:t>
      </w:r>
      <w:r w:rsidR="00C41846">
        <w:rPr>
          <w:rFonts w:cs="Arial"/>
          <w:b/>
          <w:sz w:val="20"/>
        </w:rPr>
        <w:t xml:space="preserve"> </w:t>
      </w:r>
      <w:r w:rsidRPr="007E77DB">
        <w:rPr>
          <w:rFonts w:cs="Arial"/>
          <w:b/>
          <w:sz w:val="20"/>
        </w:rPr>
        <w:t>– D</w:t>
      </w:r>
      <w:r w:rsidR="00C20567">
        <w:rPr>
          <w:rFonts w:cs="Arial"/>
          <w:b/>
          <w:sz w:val="20"/>
        </w:rPr>
        <w:t>A ENTREGA,</w:t>
      </w:r>
      <w:r w:rsidRPr="007E77DB">
        <w:rPr>
          <w:rFonts w:cs="Arial"/>
          <w:b/>
          <w:sz w:val="20"/>
        </w:rPr>
        <w:t xml:space="preserve"> RECEBIMENTO E PAGAMENTO</w:t>
      </w:r>
    </w:p>
    <w:p w:rsidR="00C20567" w:rsidRPr="007E77DB" w:rsidRDefault="00C20567" w:rsidP="007E77DB">
      <w:pPr>
        <w:tabs>
          <w:tab w:val="left" w:pos="7440"/>
        </w:tabs>
        <w:ind w:firstLine="1080"/>
        <w:jc w:val="both"/>
        <w:rPr>
          <w:rFonts w:cs="Arial"/>
          <w:b/>
          <w:sz w:val="20"/>
        </w:rPr>
      </w:pPr>
    </w:p>
    <w:p w:rsidR="00C20567" w:rsidRPr="007E77DB" w:rsidRDefault="00C20567" w:rsidP="00C20567">
      <w:pPr>
        <w:ind w:firstLine="1083"/>
        <w:jc w:val="both"/>
        <w:rPr>
          <w:rFonts w:cs="Arial"/>
          <w:color w:val="000000"/>
          <w:sz w:val="20"/>
        </w:rPr>
      </w:pPr>
      <w:r w:rsidRPr="007E77DB">
        <w:rPr>
          <w:rFonts w:cs="Arial"/>
          <w:color w:val="000000"/>
          <w:sz w:val="20"/>
        </w:rPr>
        <w:t xml:space="preserve">I – A Compromitente Fornecedora deverá providenciar a </w:t>
      </w:r>
      <w:r w:rsidRPr="007E77DB">
        <w:rPr>
          <w:rFonts w:cs="Arial"/>
          <w:sz w:val="20"/>
        </w:rPr>
        <w:t xml:space="preserve">entrega </w:t>
      </w:r>
      <w:r w:rsidRPr="007E77DB">
        <w:rPr>
          <w:rFonts w:cs="Arial"/>
          <w:color w:val="000000"/>
          <w:sz w:val="20"/>
        </w:rPr>
        <w:t xml:space="preserve">dos medicamentos conforme quantidades determinadas nas Notas de Empenho, em lapso prazal não superior há </w:t>
      </w:r>
      <w:r>
        <w:rPr>
          <w:rFonts w:cs="Arial"/>
          <w:color w:val="000000"/>
          <w:sz w:val="20"/>
        </w:rPr>
        <w:t>20</w:t>
      </w:r>
      <w:r w:rsidRPr="007E77DB">
        <w:rPr>
          <w:rFonts w:cs="Arial"/>
          <w:color w:val="000000"/>
          <w:sz w:val="20"/>
        </w:rPr>
        <w:t xml:space="preserve"> (</w:t>
      </w:r>
      <w:r>
        <w:rPr>
          <w:rFonts w:cs="Arial"/>
          <w:color w:val="000000"/>
          <w:sz w:val="20"/>
        </w:rPr>
        <w:t>vinte</w:t>
      </w:r>
      <w:r w:rsidRPr="007E77DB">
        <w:rPr>
          <w:rFonts w:cs="Arial"/>
          <w:color w:val="000000"/>
          <w:sz w:val="20"/>
        </w:rPr>
        <w:t>) dias consecutivos, contados da data de autorização de entrega.</w:t>
      </w:r>
    </w:p>
    <w:p w:rsidR="00C20567" w:rsidRPr="007E77DB" w:rsidRDefault="00C20567" w:rsidP="00C20567">
      <w:pPr>
        <w:ind w:firstLine="1083"/>
        <w:jc w:val="both"/>
        <w:rPr>
          <w:rFonts w:cs="Arial"/>
          <w:color w:val="000000"/>
          <w:sz w:val="20"/>
        </w:rPr>
      </w:pPr>
      <w:r w:rsidRPr="007E77DB">
        <w:rPr>
          <w:rFonts w:cs="Arial"/>
          <w:color w:val="000000"/>
          <w:sz w:val="20"/>
        </w:rPr>
        <w:t>II – As autorizações de entrega acompanhadas pelas Notas de Empenho serão encaminhadas pela Secretaria Municipal de Saúde, via e-mail ou outro meio de comunicação, sempre que houver necessidade.</w:t>
      </w:r>
    </w:p>
    <w:p w:rsidR="00C20567" w:rsidRPr="007E77DB" w:rsidRDefault="00C20567" w:rsidP="00C20567">
      <w:pPr>
        <w:ind w:firstLine="1080"/>
        <w:jc w:val="both"/>
        <w:rPr>
          <w:rFonts w:cs="Arial"/>
          <w:b/>
          <w:sz w:val="20"/>
        </w:rPr>
      </w:pPr>
      <w:r w:rsidRPr="007E77DB">
        <w:rPr>
          <w:rFonts w:cs="Arial"/>
          <w:sz w:val="20"/>
        </w:rPr>
        <w:t xml:space="preserve">III - </w:t>
      </w:r>
      <w:r w:rsidRPr="007E77DB">
        <w:rPr>
          <w:rFonts w:cs="Arial"/>
          <w:b/>
          <w:sz w:val="20"/>
        </w:rPr>
        <w:t xml:space="preserve">O prazo de validade dos medicamentos, quando da entrega, deverá </w:t>
      </w:r>
      <w:r>
        <w:rPr>
          <w:rFonts w:cs="Arial"/>
          <w:b/>
          <w:sz w:val="20"/>
        </w:rPr>
        <w:t xml:space="preserve">ser de no mínimo </w:t>
      </w:r>
      <w:r w:rsidRPr="007E77DB">
        <w:rPr>
          <w:rFonts w:cs="Arial"/>
          <w:b/>
          <w:sz w:val="20"/>
        </w:rPr>
        <w:t>14 meses contados da data de entrega até o vencimento do medicamento.</w:t>
      </w:r>
    </w:p>
    <w:p w:rsidR="00C20567" w:rsidRPr="007E77DB" w:rsidRDefault="00C20567" w:rsidP="00C20567">
      <w:pPr>
        <w:ind w:firstLine="1083"/>
        <w:jc w:val="both"/>
        <w:rPr>
          <w:rFonts w:cs="Arial"/>
          <w:color w:val="000000"/>
          <w:sz w:val="20"/>
        </w:rPr>
      </w:pPr>
      <w:r w:rsidRPr="007E77DB">
        <w:rPr>
          <w:rFonts w:cs="Arial"/>
          <w:color w:val="000000"/>
          <w:sz w:val="20"/>
        </w:rPr>
        <w:t>IV – Será constituída por ato do Sr. Prefeito Municipal Comissão Especial, com a finalidade de avaliar a ocorrência de situações excepcionais que possam viabilizar o recebimento de medicamentos que não atendam de forma integral os requisitos e especificações do Edital Convocatório.</w:t>
      </w:r>
    </w:p>
    <w:p w:rsidR="00C20567" w:rsidRPr="007E77DB" w:rsidRDefault="00C20567" w:rsidP="00C20567">
      <w:pPr>
        <w:ind w:firstLine="1083"/>
        <w:jc w:val="both"/>
        <w:rPr>
          <w:rFonts w:cs="Arial"/>
          <w:color w:val="000000"/>
          <w:sz w:val="20"/>
        </w:rPr>
      </w:pPr>
      <w:r w:rsidRPr="007E77DB">
        <w:rPr>
          <w:rFonts w:cs="Arial"/>
          <w:color w:val="000000"/>
          <w:sz w:val="20"/>
        </w:rPr>
        <w:t>a) A Comissão Especial procederá na análise às justificativas apresentadas pelos fornecedores para o não atendimento aos requisitos e especificações do Edital Convocatório e, ato sequente, emitirá parecer; sendo que para a hipótese de não acolhimento à justificativa será procedida a imediata devolução dos medicamentos, sem prejuízo às penalidades cabíveis.</w:t>
      </w:r>
    </w:p>
    <w:p w:rsidR="00C20567" w:rsidRPr="007E77DB" w:rsidRDefault="00C20567" w:rsidP="00C20567">
      <w:pPr>
        <w:ind w:firstLine="1083"/>
        <w:jc w:val="both"/>
        <w:rPr>
          <w:rFonts w:cs="Arial"/>
          <w:color w:val="000000"/>
          <w:sz w:val="20"/>
        </w:rPr>
      </w:pPr>
      <w:r w:rsidRPr="007E77DB">
        <w:rPr>
          <w:rFonts w:cs="Arial"/>
          <w:color w:val="000000"/>
          <w:sz w:val="20"/>
        </w:rPr>
        <w:t>b) Havendo parecer favorável, o recebimento dos medicamentos será realizado pela Farmacêutica e pelo titular da Secretaria Municipal da Saúde.</w:t>
      </w:r>
    </w:p>
    <w:p w:rsidR="00C20567" w:rsidRPr="007E77DB" w:rsidRDefault="00C20567" w:rsidP="00C20567">
      <w:pPr>
        <w:ind w:firstLine="1083"/>
        <w:jc w:val="both"/>
        <w:rPr>
          <w:rFonts w:ascii="Calibri" w:hAnsi="Calibri"/>
          <w:color w:val="000000"/>
          <w:sz w:val="20"/>
        </w:rPr>
      </w:pPr>
      <w:r w:rsidRPr="007E77DB">
        <w:rPr>
          <w:rFonts w:cs="Arial"/>
          <w:color w:val="000000"/>
          <w:sz w:val="20"/>
        </w:rPr>
        <w:t>V - Pela entrega dos medicamentos fora do prazo de validade conforme estabelecido neste edital será aplicada advertência e multa de 20% sobre o valor total da Nota de Empenho. A empresa terá 2 dias para regularizar a situação. Após esse prazo, será anulada a nota de empenho e imputada à licitante vencedora as penas previstas no art. 7º da Lei n.º 10.520/2002.</w:t>
      </w:r>
    </w:p>
    <w:p w:rsidR="00C20567" w:rsidRPr="003E094A" w:rsidRDefault="00C20567" w:rsidP="00C20567">
      <w:pPr>
        <w:ind w:firstLine="1083"/>
        <w:jc w:val="both"/>
        <w:rPr>
          <w:rFonts w:cs="Arial"/>
          <w:sz w:val="20"/>
        </w:rPr>
      </w:pPr>
      <w:r w:rsidRPr="00CA6BD0">
        <w:rPr>
          <w:rFonts w:cs="Arial"/>
          <w:b/>
          <w:sz w:val="20"/>
        </w:rPr>
        <w:t xml:space="preserve">VI </w:t>
      </w:r>
      <w:r w:rsidRPr="003E094A">
        <w:rPr>
          <w:rFonts w:cs="Arial"/>
          <w:sz w:val="20"/>
        </w:rPr>
        <w:t xml:space="preserve">- </w:t>
      </w:r>
      <w:r w:rsidRPr="003E094A">
        <w:rPr>
          <w:rFonts w:cs="Arial"/>
          <w:b/>
          <w:sz w:val="20"/>
        </w:rPr>
        <w:t>No momento da entrega, os medicamentos deverão estar acompanhados do Laudo de Análise do(s) lote(s) enviado(s), emitido pelo fabricante, para todos os itens. Os medicamentos solicitados com diluente deverão vir acompanhados também do Laudo do diluente. No caso de produtos importados, o Laudo de Análise do(s) lote(s) a ser(em) fornecido(s) deverá(ão) ser emitido(s) no Brasil</w:t>
      </w:r>
      <w:r w:rsidRPr="003E094A">
        <w:rPr>
          <w:rFonts w:cs="Arial"/>
          <w:sz w:val="20"/>
        </w:rPr>
        <w:t>.</w:t>
      </w:r>
    </w:p>
    <w:p w:rsidR="00C20567" w:rsidRPr="003E094A" w:rsidRDefault="00C20567" w:rsidP="00C20567">
      <w:pPr>
        <w:ind w:firstLine="1083"/>
        <w:jc w:val="both"/>
        <w:rPr>
          <w:rFonts w:ascii="Calibri" w:hAnsi="Calibri"/>
          <w:b/>
          <w:sz w:val="20"/>
        </w:rPr>
      </w:pPr>
      <w:r w:rsidRPr="00CA6BD0">
        <w:rPr>
          <w:rFonts w:cs="Arial"/>
          <w:b/>
          <w:sz w:val="20"/>
        </w:rPr>
        <w:t xml:space="preserve">VII </w:t>
      </w:r>
      <w:r w:rsidRPr="003E094A">
        <w:rPr>
          <w:rFonts w:cs="Arial"/>
          <w:sz w:val="20"/>
        </w:rPr>
        <w:t>-</w:t>
      </w:r>
      <w:r w:rsidRPr="003E094A">
        <w:rPr>
          <w:rFonts w:cs="Arial"/>
          <w:b/>
          <w:sz w:val="20"/>
        </w:rPr>
        <w:t xml:space="preserve"> Se distribuidora, a mesma deverá comprovar a procedência do medicamento que está sendo entregue através de cópia da Nota Fiscal da compra do referido medicamento. </w:t>
      </w:r>
    </w:p>
    <w:p w:rsidR="00C20567" w:rsidRPr="003E094A" w:rsidRDefault="00C20567" w:rsidP="00C20567">
      <w:pPr>
        <w:ind w:firstLine="1559"/>
        <w:jc w:val="both"/>
        <w:rPr>
          <w:rFonts w:cs="Arial"/>
          <w:sz w:val="20"/>
        </w:rPr>
      </w:pPr>
      <w:r w:rsidRPr="003E094A">
        <w:rPr>
          <w:rFonts w:cs="Arial"/>
          <w:sz w:val="20"/>
        </w:rPr>
        <w:t>a) Importante: será observado no ato do recebimento dos medicamentos se o número do Lote entregue confere com o constante na Nota Fiscal de Procedência.</w:t>
      </w:r>
    </w:p>
    <w:p w:rsidR="00C20567" w:rsidRPr="003E094A" w:rsidRDefault="00C20567" w:rsidP="00C20567">
      <w:pPr>
        <w:ind w:firstLine="1559"/>
        <w:jc w:val="both"/>
        <w:rPr>
          <w:rFonts w:ascii="Calibri" w:hAnsi="Calibri"/>
          <w:sz w:val="20"/>
        </w:rPr>
      </w:pPr>
    </w:p>
    <w:p w:rsidR="00C20567" w:rsidRPr="003E094A" w:rsidRDefault="00C20567" w:rsidP="00C20567">
      <w:pPr>
        <w:ind w:firstLine="1083"/>
        <w:jc w:val="both"/>
        <w:rPr>
          <w:rFonts w:cs="Arial"/>
          <w:b/>
          <w:sz w:val="20"/>
        </w:rPr>
      </w:pPr>
      <w:r w:rsidRPr="00CA6BD0">
        <w:rPr>
          <w:rFonts w:cs="Arial"/>
          <w:b/>
          <w:sz w:val="20"/>
        </w:rPr>
        <w:t xml:space="preserve">VIII </w:t>
      </w:r>
      <w:r w:rsidRPr="003E094A">
        <w:rPr>
          <w:rFonts w:cs="Arial"/>
          <w:b/>
          <w:sz w:val="20"/>
        </w:rPr>
        <w:t>– Os documentos solicitados nos incisos VI e VII deverão ser entregues anexados juntamente às Notas Fiscais.</w:t>
      </w:r>
    </w:p>
    <w:p w:rsidR="00C20567" w:rsidRPr="003E094A" w:rsidRDefault="00C20567" w:rsidP="00C20567">
      <w:pPr>
        <w:jc w:val="both"/>
        <w:rPr>
          <w:rFonts w:cs="Arial"/>
          <w:b/>
          <w:sz w:val="20"/>
        </w:rPr>
      </w:pPr>
    </w:p>
    <w:p w:rsidR="00C20567" w:rsidRPr="003E094A" w:rsidRDefault="00C20567" w:rsidP="00C20567">
      <w:pPr>
        <w:ind w:firstLine="1083"/>
        <w:jc w:val="both"/>
        <w:rPr>
          <w:rFonts w:cs="Arial"/>
          <w:b/>
          <w:sz w:val="20"/>
          <w:u w:val="single"/>
        </w:rPr>
      </w:pPr>
      <w:r w:rsidRPr="00CA6BD0">
        <w:rPr>
          <w:rFonts w:cs="Arial"/>
          <w:b/>
          <w:sz w:val="20"/>
          <w:u w:val="single"/>
        </w:rPr>
        <w:t>IX –</w:t>
      </w:r>
      <w:r w:rsidRPr="003E094A">
        <w:rPr>
          <w:rFonts w:cs="Arial"/>
          <w:b/>
          <w:sz w:val="20"/>
          <w:u w:val="single"/>
        </w:rPr>
        <w:t xml:space="preserve"> A EMPRESA DEVERÁ EMITIR UMA NOTA FISCAL ELETRÔNICA PARA CADA EMPENHO SOLICITADO, DEVENDO CONSTAR O NUMERO DO LOTE E A VALIDADE DO MEDICAMENTO</w:t>
      </w:r>
      <w:r>
        <w:rPr>
          <w:rFonts w:cs="Arial"/>
          <w:b/>
          <w:sz w:val="20"/>
          <w:u w:val="single"/>
        </w:rPr>
        <w:t xml:space="preserve"> NA MESMA</w:t>
      </w:r>
      <w:r w:rsidRPr="003E094A">
        <w:rPr>
          <w:rFonts w:cs="Arial"/>
          <w:b/>
          <w:sz w:val="20"/>
          <w:u w:val="single"/>
        </w:rPr>
        <w:t>.</w:t>
      </w:r>
    </w:p>
    <w:p w:rsidR="00C20567" w:rsidRPr="007E77DB" w:rsidRDefault="00C20567" w:rsidP="00C20567">
      <w:pPr>
        <w:ind w:firstLine="1083"/>
        <w:jc w:val="both"/>
        <w:rPr>
          <w:rFonts w:cs="Arial"/>
          <w:b/>
          <w:color w:val="C00000"/>
          <w:sz w:val="20"/>
          <w:u w:val="single"/>
        </w:rPr>
      </w:pPr>
    </w:p>
    <w:p w:rsidR="00C20567" w:rsidRPr="007E77DB" w:rsidRDefault="00C20567" w:rsidP="00C20567">
      <w:pPr>
        <w:ind w:firstLine="1083"/>
        <w:jc w:val="both"/>
        <w:rPr>
          <w:rFonts w:ascii="Calibri" w:hAnsi="Calibri"/>
          <w:color w:val="000000"/>
          <w:sz w:val="20"/>
        </w:rPr>
      </w:pPr>
      <w:r w:rsidRPr="007E77DB">
        <w:rPr>
          <w:rFonts w:cs="Arial"/>
          <w:color w:val="000000"/>
          <w:sz w:val="20"/>
        </w:rPr>
        <w:t>X - Todos os medicamentos, nacionais ou importados, deverão ser ofertados, apresentados e entregues contendo rótulos e bulas com todas as informações, ou seja, número do lote, data de fabricação, data de validade, nome do responsável técnico e o número de inscrição no Conselho Regional de Farmácia, número de registro no Ministério da Saúde ou órgão equivalente, nome genérico e concentração, de acordo com a Legislação Sanitária e em língua portuguesa.</w:t>
      </w:r>
    </w:p>
    <w:p w:rsidR="00C20567" w:rsidRPr="007E77DB" w:rsidRDefault="00C20567" w:rsidP="00C20567">
      <w:pPr>
        <w:ind w:firstLine="1083"/>
        <w:jc w:val="both"/>
        <w:rPr>
          <w:rFonts w:cs="Arial"/>
          <w:color w:val="000000"/>
          <w:sz w:val="20"/>
        </w:rPr>
      </w:pPr>
      <w:r w:rsidRPr="007E77DB">
        <w:rPr>
          <w:rFonts w:cs="Arial"/>
          <w:color w:val="000000"/>
          <w:sz w:val="20"/>
        </w:rPr>
        <w:t xml:space="preserve">XI - Não serão aceitos, no momento da entrega, medicamentos de fabricante e/ou marca diferentes daqueles constantes na proposta vencedora. </w:t>
      </w:r>
    </w:p>
    <w:p w:rsidR="00C20567" w:rsidRPr="007E77DB" w:rsidRDefault="00C20567" w:rsidP="00C20567">
      <w:pPr>
        <w:ind w:firstLine="1083"/>
        <w:jc w:val="both"/>
        <w:rPr>
          <w:rFonts w:ascii="Calibri" w:hAnsi="Calibri"/>
          <w:color w:val="000000"/>
          <w:sz w:val="20"/>
        </w:rPr>
      </w:pPr>
      <w:r w:rsidRPr="007E77DB">
        <w:rPr>
          <w:rFonts w:cs="Arial"/>
          <w:color w:val="000000"/>
          <w:sz w:val="20"/>
        </w:rPr>
        <w:t>XII - A Compromitente Forn</w:t>
      </w:r>
      <w:r>
        <w:rPr>
          <w:rFonts w:cs="Arial"/>
          <w:color w:val="000000"/>
          <w:sz w:val="20"/>
        </w:rPr>
        <w:t>e</w:t>
      </w:r>
      <w:r w:rsidRPr="007E77DB">
        <w:rPr>
          <w:rFonts w:cs="Arial"/>
          <w:color w:val="000000"/>
          <w:sz w:val="20"/>
        </w:rPr>
        <w:t xml:space="preserve">cedora que enviar os medicamentos com falta de qualquer um dos documentos solicitado, ou em desacordo, será notificada e terá prazo de até 48 horas para regularização, após automaticamente receberá uma “Notificação” de aplicação das penalidades previstas neste edital. </w:t>
      </w:r>
    </w:p>
    <w:p w:rsidR="00C20567" w:rsidRPr="007E77DB" w:rsidRDefault="00C20567" w:rsidP="00C20567">
      <w:pPr>
        <w:ind w:firstLine="1678"/>
        <w:jc w:val="both"/>
        <w:rPr>
          <w:rFonts w:ascii="Calibri" w:hAnsi="Calibri"/>
          <w:color w:val="000000"/>
          <w:sz w:val="20"/>
        </w:rPr>
      </w:pPr>
      <w:r w:rsidRPr="007E77DB">
        <w:rPr>
          <w:rFonts w:cs="Arial"/>
          <w:color w:val="000000"/>
          <w:sz w:val="20"/>
        </w:rPr>
        <w:t>a) Caso a licitante não regularizar a irregularidade no prazo estabelecido, a Nota de Empenho será anulada e será convocado o licitante melhor classificado para entrega do medicamento.</w:t>
      </w:r>
    </w:p>
    <w:p w:rsidR="00C20567" w:rsidRPr="007E77DB" w:rsidRDefault="00C20567" w:rsidP="00C20567">
      <w:pPr>
        <w:ind w:firstLine="1083"/>
        <w:jc w:val="both"/>
        <w:rPr>
          <w:rFonts w:cs="Arial"/>
          <w:color w:val="000000"/>
          <w:sz w:val="20"/>
        </w:rPr>
      </w:pPr>
      <w:r w:rsidRPr="007E77DB">
        <w:rPr>
          <w:rFonts w:cs="Arial"/>
          <w:color w:val="000000"/>
          <w:sz w:val="20"/>
        </w:rPr>
        <w:t>XI</w:t>
      </w:r>
      <w:r>
        <w:rPr>
          <w:rFonts w:cs="Arial"/>
          <w:color w:val="000000"/>
          <w:sz w:val="20"/>
        </w:rPr>
        <w:t>I</w:t>
      </w:r>
      <w:r w:rsidRPr="007E77DB">
        <w:rPr>
          <w:rFonts w:cs="Arial"/>
          <w:color w:val="000000"/>
          <w:sz w:val="20"/>
        </w:rPr>
        <w:t xml:space="preserve"> - As mercadorias deverão ser entregues livres de frete, carga e descarga, na </w:t>
      </w:r>
      <w:r>
        <w:rPr>
          <w:rFonts w:cs="Arial"/>
          <w:color w:val="000000"/>
          <w:sz w:val="20"/>
        </w:rPr>
        <w:t xml:space="preserve">Secretaria da Saúde, </w:t>
      </w:r>
      <w:r w:rsidRPr="007E77DB">
        <w:rPr>
          <w:rFonts w:cs="Arial"/>
          <w:color w:val="000000"/>
          <w:sz w:val="20"/>
        </w:rPr>
        <w:t xml:space="preserve">localizada na Rua </w:t>
      </w:r>
      <w:r>
        <w:rPr>
          <w:rFonts w:cs="Arial"/>
          <w:color w:val="000000"/>
          <w:sz w:val="20"/>
        </w:rPr>
        <w:t>Dr. Raimundo Pessini</w:t>
      </w:r>
      <w:r w:rsidRPr="007E77DB">
        <w:rPr>
          <w:rFonts w:cs="Arial"/>
          <w:color w:val="000000"/>
          <w:sz w:val="20"/>
        </w:rPr>
        <w:t xml:space="preserve">, nº </w:t>
      </w:r>
      <w:r>
        <w:rPr>
          <w:rFonts w:cs="Arial"/>
          <w:color w:val="000000"/>
          <w:sz w:val="20"/>
        </w:rPr>
        <w:t>920</w:t>
      </w:r>
      <w:r w:rsidRPr="007E77DB">
        <w:rPr>
          <w:rFonts w:cs="Arial"/>
          <w:color w:val="000000"/>
          <w:sz w:val="20"/>
        </w:rPr>
        <w:t xml:space="preserve"> Centro, </w:t>
      </w:r>
      <w:r>
        <w:rPr>
          <w:rFonts w:cs="Arial"/>
          <w:color w:val="000000"/>
          <w:sz w:val="20"/>
        </w:rPr>
        <w:t xml:space="preserve">São Marcos – RS, </w:t>
      </w:r>
      <w:r w:rsidRPr="007E77DB">
        <w:rPr>
          <w:rFonts w:cs="Arial"/>
          <w:color w:val="000000"/>
          <w:sz w:val="20"/>
        </w:rPr>
        <w:t xml:space="preserve"> no horário das </w:t>
      </w:r>
      <w:r w:rsidR="00317D17">
        <w:rPr>
          <w:rFonts w:cs="Arial"/>
          <w:color w:val="000000"/>
          <w:sz w:val="20"/>
        </w:rPr>
        <w:t>0</w:t>
      </w:r>
      <w:r w:rsidRPr="007E77DB">
        <w:rPr>
          <w:rFonts w:cs="Arial"/>
          <w:color w:val="000000"/>
          <w:sz w:val="20"/>
        </w:rPr>
        <w:t>8 horas às 11 horas pela manhã</w:t>
      </w:r>
      <w:r>
        <w:rPr>
          <w:rFonts w:cs="Arial"/>
          <w:color w:val="000000"/>
          <w:sz w:val="20"/>
        </w:rPr>
        <w:t xml:space="preserve"> e das 1</w:t>
      </w:r>
      <w:r w:rsidR="00317D17">
        <w:rPr>
          <w:rFonts w:cs="Arial"/>
          <w:color w:val="000000"/>
          <w:sz w:val="20"/>
        </w:rPr>
        <w:t>3h30min</w:t>
      </w:r>
      <w:r>
        <w:rPr>
          <w:rFonts w:cs="Arial"/>
          <w:color w:val="000000"/>
          <w:sz w:val="20"/>
        </w:rPr>
        <w:t xml:space="preserve"> </w:t>
      </w:r>
      <w:r w:rsidR="00317D17">
        <w:rPr>
          <w:rFonts w:cs="Arial"/>
          <w:color w:val="000000"/>
          <w:sz w:val="20"/>
        </w:rPr>
        <w:t>às</w:t>
      </w:r>
      <w:r>
        <w:rPr>
          <w:rFonts w:cs="Arial"/>
          <w:color w:val="000000"/>
          <w:sz w:val="20"/>
        </w:rPr>
        <w:t xml:space="preserve"> 16</w:t>
      </w:r>
      <w:r w:rsidR="00CA6BD0">
        <w:rPr>
          <w:rFonts w:cs="Arial"/>
          <w:color w:val="000000"/>
          <w:sz w:val="20"/>
        </w:rPr>
        <w:t>:30</w:t>
      </w:r>
      <w:r>
        <w:rPr>
          <w:rFonts w:cs="Arial"/>
          <w:color w:val="000000"/>
          <w:sz w:val="20"/>
        </w:rPr>
        <w:t xml:space="preserve"> horas pela tarde</w:t>
      </w:r>
      <w:r w:rsidRPr="007E77DB">
        <w:rPr>
          <w:rFonts w:cs="Arial"/>
          <w:color w:val="000000"/>
          <w:sz w:val="20"/>
        </w:rPr>
        <w:t>, em dias úteis.</w:t>
      </w:r>
    </w:p>
    <w:p w:rsidR="00C20567" w:rsidRPr="007E77DB" w:rsidRDefault="00C20567" w:rsidP="00C20567">
      <w:pPr>
        <w:ind w:firstLine="1083"/>
        <w:jc w:val="both"/>
        <w:rPr>
          <w:rFonts w:cs="Arial"/>
          <w:color w:val="000000"/>
          <w:sz w:val="20"/>
        </w:rPr>
      </w:pPr>
      <w:r w:rsidRPr="007E77DB">
        <w:rPr>
          <w:rFonts w:cs="Arial"/>
          <w:color w:val="000000"/>
          <w:sz w:val="20"/>
        </w:rPr>
        <w:t>X</w:t>
      </w:r>
      <w:r>
        <w:rPr>
          <w:rFonts w:cs="Arial"/>
          <w:color w:val="000000"/>
          <w:sz w:val="20"/>
        </w:rPr>
        <w:t>I</w:t>
      </w:r>
      <w:r w:rsidRPr="007E77DB">
        <w:rPr>
          <w:rFonts w:cs="Arial"/>
          <w:color w:val="000000"/>
          <w:sz w:val="20"/>
        </w:rPr>
        <w:t xml:space="preserve">V - Além da entrega no local designado pelo Município, deverá a licitante vencedora, também, descarregar e armazenar os produtos no local indicado por servidor, comprometendo-se, ainda, integralmente, com eventuais danos causados a estes. </w:t>
      </w:r>
    </w:p>
    <w:p w:rsidR="00C20567" w:rsidRPr="007E77DB" w:rsidRDefault="00C20567" w:rsidP="00C20567">
      <w:pPr>
        <w:ind w:firstLine="1083"/>
        <w:jc w:val="both"/>
        <w:rPr>
          <w:rFonts w:cs="Arial"/>
          <w:color w:val="000000"/>
          <w:sz w:val="20"/>
        </w:rPr>
      </w:pPr>
      <w:r w:rsidRPr="007E77DB">
        <w:rPr>
          <w:rFonts w:cs="Arial"/>
          <w:color w:val="000000"/>
          <w:sz w:val="20"/>
        </w:rPr>
        <w:t xml:space="preserve">XV – É obrigatória a utilização da Nota Fiscal Eletrônica (NF-e) conforme Protocolo ICMS nº 085, de 09 de julho de 2010, devendo ser em nome da empresa proponente que participou da Licitação, não podendo ser de empresa que não tenha participado da mesma. </w:t>
      </w:r>
    </w:p>
    <w:p w:rsidR="00C20567" w:rsidRPr="007E77DB" w:rsidRDefault="00C20567" w:rsidP="00C20567">
      <w:pPr>
        <w:ind w:firstLine="1083"/>
        <w:jc w:val="both"/>
        <w:rPr>
          <w:rFonts w:ascii="Calibri" w:hAnsi="Calibri"/>
          <w:color w:val="000000"/>
          <w:sz w:val="20"/>
        </w:rPr>
      </w:pPr>
      <w:r w:rsidRPr="007E77DB">
        <w:rPr>
          <w:rFonts w:cs="Arial"/>
          <w:color w:val="000000"/>
          <w:sz w:val="20"/>
        </w:rPr>
        <w:t>XVI - O transporte dos medicamentos deverá ser feito em veículo fechado (tipo furgão), utilizado exclusivamente para transporte de produtos desta natureza.</w:t>
      </w:r>
    </w:p>
    <w:p w:rsidR="00C20567" w:rsidRPr="007E77DB" w:rsidRDefault="00C20567" w:rsidP="00C20567">
      <w:pPr>
        <w:ind w:firstLine="1083"/>
        <w:jc w:val="both"/>
        <w:rPr>
          <w:rFonts w:ascii="Calibri" w:hAnsi="Calibri"/>
          <w:color w:val="000000"/>
          <w:sz w:val="20"/>
        </w:rPr>
      </w:pPr>
      <w:r w:rsidRPr="007E77DB">
        <w:rPr>
          <w:rFonts w:cs="Arial"/>
          <w:color w:val="000000"/>
          <w:sz w:val="20"/>
        </w:rPr>
        <w:t xml:space="preserve">XVII - O Município reserva-se o direito de recusar o recebimento de medicamentos cujas condições de transporte não estejam de acordo com a legislação sanitária, sejam precárias ou que comprometam a qualidade dos medicamentos. </w:t>
      </w:r>
    </w:p>
    <w:p w:rsidR="00C20567" w:rsidRPr="007E77DB" w:rsidRDefault="00C20567" w:rsidP="00C20567">
      <w:pPr>
        <w:ind w:firstLine="1083"/>
        <w:jc w:val="both"/>
        <w:rPr>
          <w:rFonts w:ascii="Calibri" w:hAnsi="Calibri"/>
          <w:color w:val="000000"/>
          <w:sz w:val="20"/>
        </w:rPr>
      </w:pPr>
      <w:r w:rsidRPr="007E77DB">
        <w:rPr>
          <w:rFonts w:cs="Arial"/>
          <w:color w:val="000000"/>
          <w:sz w:val="20"/>
        </w:rPr>
        <w:t>X</w:t>
      </w:r>
      <w:r>
        <w:rPr>
          <w:rFonts w:cs="Arial"/>
          <w:color w:val="000000"/>
          <w:sz w:val="20"/>
        </w:rPr>
        <w:t>VII</w:t>
      </w:r>
      <w:r w:rsidRPr="007E77DB">
        <w:rPr>
          <w:rFonts w:cs="Arial"/>
          <w:color w:val="000000"/>
          <w:sz w:val="20"/>
        </w:rPr>
        <w:t xml:space="preserve"> - Os medicamentos acondicionados em frascos deverão conter lacre na tampa. Não serão aceitos produtos com indícios de vazamento. Poderão ser aceitos frascos sem lacre na tampa, desde que cada frasco seja entregue em embalagem secundária individual, a qual contenha lacre (garantindo, assim, a inviolabilidade do produto). </w:t>
      </w:r>
    </w:p>
    <w:p w:rsidR="007E77DB" w:rsidRPr="007E77DB" w:rsidRDefault="007E77DB" w:rsidP="007E77DB">
      <w:pPr>
        <w:tabs>
          <w:tab w:val="left" w:pos="7440"/>
        </w:tabs>
        <w:ind w:firstLine="1080"/>
        <w:jc w:val="both"/>
        <w:rPr>
          <w:rFonts w:cs="Arial"/>
          <w:b/>
          <w:sz w:val="20"/>
        </w:rPr>
      </w:pPr>
    </w:p>
    <w:p w:rsidR="007E77DB" w:rsidRPr="007E77DB" w:rsidRDefault="007E77DB" w:rsidP="0039677E">
      <w:pPr>
        <w:tabs>
          <w:tab w:val="left" w:pos="288"/>
          <w:tab w:val="left" w:pos="426"/>
          <w:tab w:val="left" w:pos="1728"/>
          <w:tab w:val="left" w:pos="2448"/>
          <w:tab w:val="left" w:pos="3168"/>
          <w:tab w:val="left" w:pos="3888"/>
          <w:tab w:val="left" w:pos="4608"/>
          <w:tab w:val="left" w:pos="5328"/>
          <w:tab w:val="left" w:pos="6048"/>
          <w:tab w:val="left" w:pos="6768"/>
        </w:tabs>
        <w:ind w:firstLine="1080"/>
        <w:jc w:val="both"/>
        <w:rPr>
          <w:rFonts w:cs="Arial"/>
          <w:sz w:val="20"/>
        </w:rPr>
      </w:pPr>
      <w:r w:rsidRPr="0039677E">
        <w:rPr>
          <w:rFonts w:cs="Arial"/>
          <w:sz w:val="20"/>
        </w:rPr>
        <w:t>O recebimento dos produtos</w:t>
      </w:r>
      <w:r w:rsidRPr="007E77DB">
        <w:rPr>
          <w:rFonts w:cs="Arial"/>
          <w:sz w:val="20"/>
        </w:rPr>
        <w:t>, objetos desta licitação, será feit</w:t>
      </w:r>
      <w:r w:rsidR="0039677E">
        <w:rPr>
          <w:rFonts w:cs="Arial"/>
          <w:sz w:val="20"/>
        </w:rPr>
        <w:t>o</w:t>
      </w:r>
      <w:r w:rsidRPr="007E77DB">
        <w:rPr>
          <w:rFonts w:cs="Arial"/>
          <w:sz w:val="20"/>
        </w:rPr>
        <w:t xml:space="preserve"> por servidor designado</w:t>
      </w:r>
      <w:r w:rsidR="0039677E">
        <w:rPr>
          <w:rFonts w:cs="Arial"/>
          <w:sz w:val="20"/>
        </w:rPr>
        <w:t>.</w:t>
      </w:r>
      <w:r w:rsidRPr="007E77DB">
        <w:rPr>
          <w:rFonts w:cs="Arial"/>
          <w:sz w:val="20"/>
        </w:rPr>
        <w:t xml:space="preserve"> </w:t>
      </w:r>
    </w:p>
    <w:p w:rsidR="007E77DB" w:rsidRPr="00CA6BD0" w:rsidRDefault="0039677E" w:rsidP="0039677E">
      <w:pPr>
        <w:jc w:val="both"/>
        <w:rPr>
          <w:rFonts w:cs="Arial"/>
          <w:b/>
          <w:sz w:val="20"/>
        </w:rPr>
      </w:pPr>
      <w:r w:rsidRPr="00CA6BD0">
        <w:rPr>
          <w:rFonts w:cs="Arial"/>
          <w:b/>
          <w:sz w:val="20"/>
        </w:rPr>
        <w:t xml:space="preserve">                   </w:t>
      </w:r>
      <w:r w:rsidR="007E77DB" w:rsidRPr="00CA6BD0">
        <w:rPr>
          <w:rFonts w:cs="Arial"/>
          <w:b/>
          <w:sz w:val="20"/>
        </w:rPr>
        <w:t xml:space="preserve">O pagamento dos valores indicados na proposta vencedora, sem qualquer correção, será realizado </w:t>
      </w:r>
      <w:r w:rsidRPr="00CA6BD0">
        <w:rPr>
          <w:rFonts w:cs="Arial"/>
          <w:b/>
          <w:sz w:val="20"/>
        </w:rPr>
        <w:t xml:space="preserve">em até </w:t>
      </w:r>
      <w:r w:rsidR="00CF795E" w:rsidRPr="00CA6BD0">
        <w:rPr>
          <w:rFonts w:cs="Arial"/>
          <w:b/>
          <w:sz w:val="20"/>
        </w:rPr>
        <w:t>05</w:t>
      </w:r>
      <w:r w:rsidR="007E77DB" w:rsidRPr="00CA6BD0">
        <w:rPr>
          <w:rFonts w:cs="Arial"/>
          <w:b/>
          <w:sz w:val="20"/>
        </w:rPr>
        <w:t xml:space="preserve"> (</w:t>
      </w:r>
      <w:r w:rsidR="00CF795E" w:rsidRPr="00CA6BD0">
        <w:rPr>
          <w:rFonts w:cs="Arial"/>
          <w:b/>
          <w:sz w:val="20"/>
        </w:rPr>
        <w:t>cinco</w:t>
      </w:r>
      <w:r w:rsidR="007E77DB" w:rsidRPr="00CA6BD0">
        <w:rPr>
          <w:rFonts w:cs="Arial"/>
          <w:b/>
          <w:sz w:val="20"/>
        </w:rPr>
        <w:t>) dias</w:t>
      </w:r>
      <w:r w:rsidR="00CF795E" w:rsidRPr="00CA6BD0">
        <w:rPr>
          <w:rFonts w:cs="Arial"/>
          <w:b/>
          <w:sz w:val="20"/>
        </w:rPr>
        <w:t xml:space="preserve"> úteis, caso a quantidade não ultrapasse o valor máximo de R$ 8.000,00, caso ultrapasse o valor de R$ 8.000,00 o pagamento será realizado no prazo de 30 x 60 dias,</w:t>
      </w:r>
      <w:r w:rsidR="007E77DB" w:rsidRPr="00CA6BD0">
        <w:rPr>
          <w:rFonts w:cs="Arial"/>
          <w:b/>
          <w:sz w:val="20"/>
        </w:rPr>
        <w:t xml:space="preserve"> após o recebimento definitivo das mercadorias.</w:t>
      </w:r>
    </w:p>
    <w:p w:rsidR="007E77DB" w:rsidRDefault="0039677E" w:rsidP="0039677E">
      <w:pPr>
        <w:jc w:val="both"/>
        <w:rPr>
          <w:rFonts w:cs="Arial"/>
          <w:sz w:val="20"/>
        </w:rPr>
      </w:pPr>
      <w:r>
        <w:rPr>
          <w:rFonts w:cs="Arial"/>
          <w:sz w:val="20"/>
        </w:rPr>
        <w:t xml:space="preserve">                   </w:t>
      </w:r>
      <w:r w:rsidR="007E77DB" w:rsidRPr="007E77DB">
        <w:rPr>
          <w:rFonts w:cs="Arial"/>
          <w:sz w:val="20"/>
        </w:rPr>
        <w:t xml:space="preserve">O valor a ser pago, corresponderá às quantificações entregues, em cada momento, sendo tal situação comprovada através </w:t>
      </w:r>
      <w:r w:rsidR="00800A4C">
        <w:rPr>
          <w:rFonts w:cs="Arial"/>
          <w:sz w:val="20"/>
        </w:rPr>
        <w:t>do carimbo de recebimento e assinatura na nota fiscal correspondente.</w:t>
      </w:r>
    </w:p>
    <w:p w:rsidR="00800A4C" w:rsidRPr="007E77DB" w:rsidRDefault="00800A4C" w:rsidP="007E77DB">
      <w:pPr>
        <w:ind w:firstLine="1134"/>
        <w:jc w:val="both"/>
        <w:rPr>
          <w:rFonts w:cs="Arial"/>
          <w:b/>
          <w:sz w:val="20"/>
        </w:rPr>
      </w:pPr>
    </w:p>
    <w:p w:rsidR="007E77DB" w:rsidRPr="007E77DB" w:rsidRDefault="007E77DB" w:rsidP="007E77DB">
      <w:pPr>
        <w:ind w:firstLine="1134"/>
        <w:jc w:val="both"/>
        <w:rPr>
          <w:rFonts w:cs="Arial"/>
          <w:b/>
          <w:bCs/>
          <w:snapToGrid w:val="0"/>
          <w:sz w:val="20"/>
        </w:rPr>
      </w:pPr>
      <w:r w:rsidRPr="007E77DB">
        <w:rPr>
          <w:rFonts w:cs="Arial"/>
          <w:b/>
          <w:bCs/>
          <w:snapToGrid w:val="0"/>
          <w:sz w:val="20"/>
        </w:rPr>
        <w:t xml:space="preserve">CLÁUSULA </w:t>
      </w:r>
      <w:r w:rsidR="00C20567">
        <w:rPr>
          <w:rFonts w:cs="Arial"/>
          <w:b/>
          <w:bCs/>
          <w:snapToGrid w:val="0"/>
          <w:sz w:val="20"/>
        </w:rPr>
        <w:t>TERCEIRA</w:t>
      </w:r>
      <w:r w:rsidRPr="007E77DB">
        <w:rPr>
          <w:rFonts w:cs="Arial"/>
          <w:b/>
          <w:bCs/>
          <w:snapToGrid w:val="0"/>
          <w:sz w:val="20"/>
        </w:rPr>
        <w:t xml:space="preserve"> – DA VIGÊNCIA</w:t>
      </w:r>
    </w:p>
    <w:p w:rsidR="007E77DB" w:rsidRPr="007E77DB" w:rsidRDefault="007E77DB" w:rsidP="007E77DB">
      <w:pPr>
        <w:ind w:firstLine="1134"/>
        <w:jc w:val="both"/>
        <w:rPr>
          <w:rFonts w:cs="Arial"/>
          <w:snapToGrid w:val="0"/>
          <w:sz w:val="20"/>
        </w:rPr>
      </w:pPr>
    </w:p>
    <w:p w:rsidR="00F77B48" w:rsidRDefault="007E77DB" w:rsidP="007E77DB">
      <w:pPr>
        <w:ind w:firstLine="1134"/>
        <w:jc w:val="both"/>
        <w:rPr>
          <w:rFonts w:cs="Arial"/>
          <w:snapToGrid w:val="0"/>
          <w:sz w:val="20"/>
        </w:rPr>
      </w:pPr>
      <w:r w:rsidRPr="007E77DB">
        <w:rPr>
          <w:rFonts w:cs="Arial"/>
          <w:snapToGrid w:val="0"/>
          <w:sz w:val="20"/>
        </w:rPr>
        <w:t>O prazo de vigência desta Ata é de 12 meses, a contar da data de assinatura</w:t>
      </w:r>
      <w:r w:rsidR="00F77B48">
        <w:rPr>
          <w:rFonts w:cs="Arial"/>
          <w:snapToGrid w:val="0"/>
          <w:sz w:val="20"/>
        </w:rPr>
        <w:t>.</w:t>
      </w:r>
    </w:p>
    <w:p w:rsidR="007E77DB" w:rsidRPr="007E77DB" w:rsidRDefault="007E77DB" w:rsidP="007E77DB">
      <w:pPr>
        <w:ind w:firstLine="1134"/>
        <w:jc w:val="both"/>
        <w:rPr>
          <w:rFonts w:cs="Arial"/>
          <w:sz w:val="20"/>
        </w:rPr>
      </w:pPr>
      <w:r w:rsidRPr="007E77DB">
        <w:rPr>
          <w:rFonts w:cs="Arial"/>
          <w:snapToGrid w:val="0"/>
          <w:sz w:val="20"/>
        </w:rPr>
        <w:t xml:space="preserve"> </w:t>
      </w:r>
    </w:p>
    <w:p w:rsidR="00AF7462" w:rsidRDefault="007E77DB" w:rsidP="00D6332B">
      <w:pPr>
        <w:ind w:firstLine="1134"/>
        <w:jc w:val="both"/>
        <w:rPr>
          <w:rFonts w:cs="Arial"/>
          <w:snapToGrid w:val="0"/>
          <w:sz w:val="20"/>
        </w:rPr>
      </w:pPr>
      <w:r w:rsidRPr="007E77DB">
        <w:rPr>
          <w:rFonts w:cs="Arial"/>
          <w:snapToGrid w:val="0"/>
          <w:sz w:val="20"/>
        </w:rPr>
        <w:t>Parágrafo único. O término do prazo de vigência não implica extinção das obrigações dela decorrentes, ainda em e</w:t>
      </w:r>
      <w:r w:rsidR="00D6332B">
        <w:rPr>
          <w:rFonts w:cs="Arial"/>
          <w:snapToGrid w:val="0"/>
          <w:sz w:val="20"/>
        </w:rPr>
        <w:t>xecução.</w:t>
      </w:r>
    </w:p>
    <w:p w:rsidR="00AF7462" w:rsidRPr="007E77DB" w:rsidRDefault="00AF7462" w:rsidP="007E77DB">
      <w:pPr>
        <w:ind w:firstLine="1134"/>
        <w:jc w:val="both"/>
        <w:rPr>
          <w:rFonts w:cs="Arial"/>
          <w:snapToGrid w:val="0"/>
          <w:sz w:val="20"/>
        </w:rPr>
      </w:pPr>
    </w:p>
    <w:p w:rsidR="007E77DB" w:rsidRPr="007E77DB" w:rsidRDefault="007E77DB" w:rsidP="007E77DB">
      <w:pPr>
        <w:ind w:firstLine="1134"/>
        <w:rPr>
          <w:rFonts w:cs="Arial"/>
          <w:b/>
          <w:bCs/>
          <w:sz w:val="20"/>
        </w:rPr>
      </w:pPr>
      <w:r w:rsidRPr="007E77DB">
        <w:rPr>
          <w:rFonts w:cs="Arial"/>
          <w:b/>
          <w:bCs/>
          <w:sz w:val="20"/>
        </w:rPr>
        <w:t xml:space="preserve">CLÁUSULA </w:t>
      </w:r>
      <w:r w:rsidR="00C75B47">
        <w:rPr>
          <w:rFonts w:cs="Arial"/>
          <w:b/>
          <w:bCs/>
          <w:sz w:val="20"/>
        </w:rPr>
        <w:t>QU</w:t>
      </w:r>
      <w:r w:rsidR="00C20567">
        <w:rPr>
          <w:rFonts w:cs="Arial"/>
          <w:b/>
          <w:bCs/>
          <w:sz w:val="20"/>
        </w:rPr>
        <w:t>ARTA</w:t>
      </w:r>
      <w:r w:rsidRPr="007E77DB">
        <w:rPr>
          <w:rFonts w:cs="Arial"/>
          <w:b/>
          <w:bCs/>
          <w:sz w:val="20"/>
        </w:rPr>
        <w:t xml:space="preserve"> - DA DOTAÇÃO ORÇAMENTÁRIA</w:t>
      </w:r>
    </w:p>
    <w:p w:rsidR="007E77DB" w:rsidRPr="007E77DB" w:rsidRDefault="007E77DB" w:rsidP="007E77DB">
      <w:pPr>
        <w:ind w:firstLine="1134"/>
        <w:jc w:val="both"/>
        <w:rPr>
          <w:rFonts w:cs="Arial"/>
          <w:sz w:val="20"/>
        </w:rPr>
      </w:pPr>
    </w:p>
    <w:p w:rsidR="007E77DB" w:rsidRPr="007E77DB" w:rsidRDefault="007E77DB" w:rsidP="007E77DB">
      <w:pPr>
        <w:ind w:firstLine="1134"/>
        <w:jc w:val="both"/>
        <w:rPr>
          <w:rFonts w:cs="Arial"/>
          <w:sz w:val="20"/>
        </w:rPr>
      </w:pPr>
      <w:r w:rsidRPr="007E77DB">
        <w:rPr>
          <w:rFonts w:cs="Arial"/>
          <w:sz w:val="20"/>
        </w:rPr>
        <w:t>Para aquisição do objeto desta Ata os recursos previstos correrão por conta das dotações que se fizerem necessárias às compras.</w:t>
      </w:r>
    </w:p>
    <w:p w:rsidR="00800A4C" w:rsidRDefault="00800A4C" w:rsidP="007E77DB">
      <w:pPr>
        <w:ind w:firstLine="1134"/>
        <w:jc w:val="both"/>
        <w:rPr>
          <w:rFonts w:cs="Arial"/>
          <w:sz w:val="20"/>
        </w:rPr>
      </w:pPr>
    </w:p>
    <w:p w:rsidR="007E77DB" w:rsidRPr="0039677E" w:rsidRDefault="007E77DB" w:rsidP="0039677E">
      <w:pPr>
        <w:ind w:firstLine="1134"/>
        <w:jc w:val="both"/>
        <w:rPr>
          <w:rFonts w:cs="Arial"/>
          <w:b/>
          <w:sz w:val="20"/>
        </w:rPr>
      </w:pPr>
      <w:r w:rsidRPr="007E77DB">
        <w:rPr>
          <w:rFonts w:cs="Arial"/>
          <w:b/>
          <w:sz w:val="20"/>
        </w:rPr>
        <w:t xml:space="preserve">CLÁUSULA </w:t>
      </w:r>
      <w:r w:rsidR="00C20567">
        <w:rPr>
          <w:rFonts w:cs="Arial"/>
          <w:b/>
          <w:sz w:val="20"/>
        </w:rPr>
        <w:t>QUINTA</w:t>
      </w:r>
      <w:r w:rsidRPr="007E77DB">
        <w:rPr>
          <w:rFonts w:cs="Arial"/>
          <w:b/>
          <w:sz w:val="20"/>
        </w:rPr>
        <w:t xml:space="preserve"> - DAS OBRIGAÇÕES DA COMPROMITENTE FORNECE</w:t>
      </w:r>
      <w:r w:rsidR="0039677E">
        <w:rPr>
          <w:rFonts w:cs="Arial"/>
          <w:b/>
          <w:sz w:val="20"/>
        </w:rPr>
        <w:t>DORA</w:t>
      </w:r>
    </w:p>
    <w:p w:rsidR="007E77DB" w:rsidRPr="007E77DB" w:rsidRDefault="007E77DB" w:rsidP="007E77DB">
      <w:pPr>
        <w:ind w:firstLine="1134"/>
        <w:jc w:val="both"/>
        <w:rPr>
          <w:rFonts w:cs="Arial"/>
          <w:sz w:val="20"/>
        </w:rPr>
      </w:pPr>
      <w:r w:rsidRPr="007E77DB">
        <w:rPr>
          <w:rFonts w:cs="Arial"/>
          <w:sz w:val="20"/>
        </w:rPr>
        <w:t>Caberá a Compromitente Fornecedora:</w:t>
      </w:r>
    </w:p>
    <w:p w:rsidR="007E77DB" w:rsidRPr="007E77DB" w:rsidRDefault="007E77DB" w:rsidP="007E77DB">
      <w:pPr>
        <w:ind w:firstLine="1134"/>
        <w:jc w:val="both"/>
        <w:rPr>
          <w:rFonts w:cs="Arial"/>
          <w:sz w:val="20"/>
        </w:rPr>
      </w:pPr>
      <w:r w:rsidRPr="007E77DB">
        <w:rPr>
          <w:rFonts w:cs="Arial"/>
          <w:sz w:val="20"/>
        </w:rPr>
        <w:t xml:space="preserve">I - proceder a entrega dos </w:t>
      </w:r>
      <w:r w:rsidR="0039677E">
        <w:rPr>
          <w:rFonts w:cs="Arial"/>
          <w:sz w:val="20"/>
        </w:rPr>
        <w:t>materiais</w:t>
      </w:r>
      <w:r w:rsidRPr="007E77DB">
        <w:rPr>
          <w:rFonts w:cs="Arial"/>
          <w:sz w:val="20"/>
        </w:rPr>
        <w:t>, nos prazos e local fixado nesta Ata de Registro de Preços;</w:t>
      </w:r>
    </w:p>
    <w:p w:rsidR="007E77DB" w:rsidRPr="007E77DB" w:rsidRDefault="007E77DB" w:rsidP="007E77DB">
      <w:pPr>
        <w:ind w:firstLine="1134"/>
        <w:jc w:val="both"/>
        <w:rPr>
          <w:rFonts w:cs="Arial"/>
          <w:sz w:val="20"/>
        </w:rPr>
      </w:pPr>
      <w:r w:rsidRPr="007E77DB">
        <w:rPr>
          <w:rFonts w:cs="Arial"/>
          <w:sz w:val="20"/>
        </w:rPr>
        <w:t>II - arcar com os encargos previdenciários, fiscais (ICMS e outros), comerciais, trabalhistas, tributários, materiais, embalagens, tarifas, fretes, seguros, descarga, transporte, responsabilidade civil e outros resultantes do contrato, bem como os riscos atinentes à atividade, inclusive quaisquer despesas que venham a incidir sobre os medicamentos, objeto deste contrato;</w:t>
      </w:r>
    </w:p>
    <w:p w:rsidR="007E77DB" w:rsidRPr="007E77DB" w:rsidRDefault="007E77DB" w:rsidP="007E77DB">
      <w:pPr>
        <w:ind w:firstLine="1134"/>
        <w:jc w:val="both"/>
        <w:rPr>
          <w:rFonts w:cs="Arial"/>
          <w:sz w:val="20"/>
        </w:rPr>
      </w:pPr>
      <w:r w:rsidRPr="007E77DB">
        <w:rPr>
          <w:rFonts w:cs="Arial"/>
          <w:sz w:val="20"/>
        </w:rPr>
        <w:t>a) entende-se por encargos os tributos (impostos, taxas), contribuições fiscais e parafiscais, os instituídos por leis sociais, emolumentos, fornecimento de mão de obra especializada, administração, lucros, equipamentos e ferramental, transporte de material, de pessoal, estada, hospedagem, alimentação e qualquer despesa, acessória e/ou necessária, não especificada neste contrato;</w:t>
      </w:r>
    </w:p>
    <w:p w:rsidR="007E77DB" w:rsidRPr="007E77DB" w:rsidRDefault="007E77DB" w:rsidP="007E77DB">
      <w:pPr>
        <w:ind w:firstLine="1134"/>
        <w:jc w:val="both"/>
        <w:rPr>
          <w:rFonts w:cs="Arial"/>
          <w:sz w:val="20"/>
        </w:rPr>
      </w:pPr>
      <w:r w:rsidRPr="007E77DB">
        <w:rPr>
          <w:rFonts w:cs="Arial"/>
          <w:sz w:val="20"/>
        </w:rPr>
        <w:t>III - indenizar terceiros e ao CONTRATANTE os possíveis prejuízos ou danos, decorrentes de dolo ou culpa, durante a execução do contrato, em conformidade com o artigo 70 da Lei n.º 8.666/93 e suas alterações;</w:t>
      </w:r>
    </w:p>
    <w:p w:rsidR="007E77DB" w:rsidRPr="007E77DB" w:rsidRDefault="007E77DB" w:rsidP="007E77DB">
      <w:pPr>
        <w:ind w:firstLine="1134"/>
        <w:jc w:val="both"/>
        <w:rPr>
          <w:rFonts w:cs="Arial"/>
          <w:sz w:val="20"/>
        </w:rPr>
      </w:pPr>
      <w:r w:rsidRPr="007E77DB">
        <w:rPr>
          <w:rFonts w:cs="Arial"/>
          <w:sz w:val="20"/>
        </w:rPr>
        <w:t>IV - arcar com todas as despesas necessárias à execução do objeto contratado;</w:t>
      </w:r>
    </w:p>
    <w:p w:rsidR="007E77DB" w:rsidRPr="007E77DB" w:rsidRDefault="007E77DB" w:rsidP="007E77DB">
      <w:pPr>
        <w:ind w:firstLine="1134"/>
        <w:jc w:val="both"/>
        <w:rPr>
          <w:rFonts w:cs="Arial"/>
          <w:sz w:val="20"/>
        </w:rPr>
      </w:pPr>
      <w:r w:rsidRPr="007E77DB">
        <w:rPr>
          <w:rFonts w:cs="Arial"/>
          <w:sz w:val="20"/>
        </w:rPr>
        <w:t>V - cumprir fielmente o contrato, em compatibilidade com as obrigações assumidas;</w:t>
      </w:r>
    </w:p>
    <w:p w:rsidR="007E77DB" w:rsidRPr="007E77DB" w:rsidRDefault="007E77DB" w:rsidP="007E77DB">
      <w:pPr>
        <w:ind w:firstLine="1134"/>
        <w:jc w:val="both"/>
        <w:rPr>
          <w:rFonts w:cs="Arial"/>
          <w:sz w:val="20"/>
        </w:rPr>
      </w:pPr>
      <w:r w:rsidRPr="007E77DB">
        <w:rPr>
          <w:rFonts w:cs="Arial"/>
          <w:sz w:val="20"/>
        </w:rPr>
        <w:t>VI - manter todas as condições de habilitação e qualificação exigidas na licitação, durante toda a execução do contrato e em compatibilidade com as obrigações assumidas;</w:t>
      </w:r>
    </w:p>
    <w:p w:rsidR="007E77DB" w:rsidRPr="007E77DB" w:rsidRDefault="007E77DB" w:rsidP="007E77DB">
      <w:pPr>
        <w:ind w:firstLine="1134"/>
        <w:jc w:val="both"/>
        <w:rPr>
          <w:rFonts w:cs="Arial"/>
          <w:sz w:val="20"/>
        </w:rPr>
      </w:pPr>
      <w:r w:rsidRPr="007E77DB">
        <w:rPr>
          <w:rFonts w:cs="Arial"/>
          <w:sz w:val="20"/>
        </w:rPr>
        <w:t>IX - responder pela qualidade, quantidade, validade, segurança e demais características dos m</w:t>
      </w:r>
      <w:r w:rsidR="00B96D15">
        <w:rPr>
          <w:rFonts w:cs="Arial"/>
          <w:sz w:val="20"/>
        </w:rPr>
        <w:t>ateriais</w:t>
      </w:r>
      <w:r w:rsidRPr="007E77DB">
        <w:rPr>
          <w:rFonts w:cs="Arial"/>
          <w:sz w:val="20"/>
        </w:rPr>
        <w:t>, bem como a observação às normas técnicas;</w:t>
      </w:r>
    </w:p>
    <w:p w:rsidR="007E77DB" w:rsidRPr="007E77DB" w:rsidRDefault="007E77DB" w:rsidP="007E77DB">
      <w:pPr>
        <w:ind w:firstLine="1134"/>
        <w:jc w:val="both"/>
        <w:rPr>
          <w:rFonts w:ascii="ArialMT" w:hAnsi="ArialMT" w:cs="ArialMT"/>
          <w:sz w:val="20"/>
        </w:rPr>
      </w:pPr>
      <w:r w:rsidRPr="007E77DB">
        <w:rPr>
          <w:rFonts w:cs="Arial"/>
          <w:sz w:val="20"/>
        </w:rPr>
        <w:t>X - informar à Secretaria Municipal d</w:t>
      </w:r>
      <w:r w:rsidR="00B96D15">
        <w:rPr>
          <w:rFonts w:cs="Arial"/>
          <w:sz w:val="20"/>
        </w:rPr>
        <w:t>e Obras,</w:t>
      </w:r>
      <w:r w:rsidRPr="007E77DB">
        <w:rPr>
          <w:rFonts w:cs="Arial"/>
          <w:sz w:val="20"/>
        </w:rPr>
        <w:t xml:space="preserve"> durante a vigência do contrato, qualquer alteração de endereço, telefone, endereço eletrônico (e-mail), fac-símile ou</w:t>
      </w:r>
      <w:r w:rsidRPr="007E77DB">
        <w:rPr>
          <w:rFonts w:ascii="ArialMT" w:hAnsi="ArialMT" w:cs="ArialMT"/>
          <w:sz w:val="20"/>
        </w:rPr>
        <w:t xml:space="preserve"> outros.</w:t>
      </w:r>
    </w:p>
    <w:p w:rsidR="007E77DB" w:rsidRPr="007E77DB" w:rsidRDefault="007E77DB" w:rsidP="007E77DB">
      <w:pPr>
        <w:ind w:firstLine="1134"/>
        <w:jc w:val="both"/>
        <w:rPr>
          <w:rFonts w:cs="Arial"/>
          <w:b/>
          <w:sz w:val="20"/>
        </w:rPr>
      </w:pP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 w:val="20"/>
        </w:rPr>
      </w:pPr>
      <w:r w:rsidRPr="007E77DB">
        <w:rPr>
          <w:rFonts w:cs="Arial"/>
          <w:b/>
          <w:sz w:val="20"/>
        </w:rPr>
        <w:t xml:space="preserve">CLÁUSULA </w:t>
      </w:r>
      <w:r w:rsidR="00C75B47">
        <w:rPr>
          <w:rFonts w:cs="Arial"/>
          <w:b/>
          <w:sz w:val="20"/>
        </w:rPr>
        <w:t>S</w:t>
      </w:r>
      <w:r w:rsidR="00C20567">
        <w:rPr>
          <w:rFonts w:cs="Arial"/>
          <w:b/>
          <w:sz w:val="20"/>
        </w:rPr>
        <w:t>EXTA</w:t>
      </w:r>
      <w:r w:rsidRPr="007E77DB">
        <w:rPr>
          <w:rFonts w:cs="Arial"/>
          <w:b/>
          <w:sz w:val="20"/>
        </w:rPr>
        <w:t xml:space="preserve"> - DAS OBRIGAÇÕES DA ADMINISTRAÇÃO</w:t>
      </w: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 w:val="20"/>
        </w:rPr>
      </w:pPr>
    </w:p>
    <w:p w:rsidR="007E77DB" w:rsidRDefault="007E77DB" w:rsidP="007E77DB">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cs="Arial"/>
          <w:sz w:val="20"/>
        </w:rPr>
      </w:pPr>
      <w:r w:rsidRPr="007E77DB">
        <w:rPr>
          <w:rFonts w:cs="Arial"/>
          <w:sz w:val="20"/>
        </w:rPr>
        <w:t>Compete à ADMINISTRAÇÃO:</w:t>
      </w:r>
    </w:p>
    <w:p w:rsidR="00753380" w:rsidRPr="007E77DB" w:rsidRDefault="00753380" w:rsidP="007E77DB">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cs="Arial"/>
          <w:sz w:val="20"/>
        </w:rPr>
      </w:pPr>
    </w:p>
    <w:p w:rsidR="007E77DB" w:rsidRPr="007E77DB" w:rsidRDefault="007E77DB" w:rsidP="007E77DB">
      <w:pPr>
        <w:ind w:firstLine="1134"/>
        <w:rPr>
          <w:rFonts w:cs="Arial"/>
          <w:sz w:val="20"/>
        </w:rPr>
      </w:pPr>
      <w:r w:rsidRPr="007E77DB">
        <w:rPr>
          <w:rFonts w:cs="Arial"/>
          <w:b/>
          <w:sz w:val="20"/>
        </w:rPr>
        <w:t>I -</w:t>
      </w:r>
      <w:r w:rsidRPr="007E77DB">
        <w:rPr>
          <w:rFonts w:cs="Arial"/>
          <w:sz w:val="20"/>
        </w:rPr>
        <w:t xml:space="preserve"> Fiscalizar, orientar, impugnar, dirimir dúvidas emergentes da execução do objeto deste contrato. </w:t>
      </w: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7E77DB">
        <w:rPr>
          <w:rFonts w:cs="Arial"/>
          <w:b/>
          <w:sz w:val="20"/>
        </w:rPr>
        <w:t>II -</w:t>
      </w:r>
      <w:r w:rsidRPr="007E77DB">
        <w:rPr>
          <w:rFonts w:cs="Arial"/>
          <w:sz w:val="20"/>
        </w:rPr>
        <w:t xml:space="preserve"> Efetuar os pagamentos no prazo estabelecido neste contrato.</w:t>
      </w:r>
    </w:p>
    <w:p w:rsidR="00540F2E" w:rsidRPr="007E77DB" w:rsidRDefault="007E77DB" w:rsidP="00B96D15">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7E77DB">
        <w:rPr>
          <w:rFonts w:cs="Arial"/>
          <w:b/>
          <w:sz w:val="20"/>
        </w:rPr>
        <w:t>III -</w:t>
      </w:r>
      <w:r w:rsidRPr="007E77DB">
        <w:rPr>
          <w:rFonts w:cs="Arial"/>
          <w:sz w:val="20"/>
        </w:rPr>
        <w:t xml:space="preserve"> Aplicar penalidades por não cumprimento das cláusulas estabelecidas neste contrato.</w:t>
      </w:r>
    </w:p>
    <w:p w:rsidR="007E77DB" w:rsidRPr="007E77DB" w:rsidRDefault="007E77DB" w:rsidP="007E77DB">
      <w:pPr>
        <w:ind w:firstLine="1134"/>
        <w:jc w:val="both"/>
        <w:rPr>
          <w:rFonts w:cs="Arial"/>
          <w:b/>
          <w:sz w:val="20"/>
        </w:rPr>
      </w:pPr>
    </w:p>
    <w:p w:rsidR="00F77B48" w:rsidRPr="00CA6BD0" w:rsidRDefault="00D14E11" w:rsidP="00CA6BD0">
      <w:pPr>
        <w:ind w:firstLine="1134"/>
        <w:jc w:val="both"/>
        <w:rPr>
          <w:rFonts w:cs="Arial"/>
          <w:b/>
          <w:sz w:val="20"/>
        </w:rPr>
      </w:pPr>
      <w:r>
        <w:rPr>
          <w:rFonts w:cs="Arial"/>
          <w:b/>
          <w:sz w:val="20"/>
        </w:rPr>
        <w:t xml:space="preserve">CLÁUSULA </w:t>
      </w:r>
      <w:r w:rsidR="00C20567">
        <w:rPr>
          <w:rFonts w:cs="Arial"/>
          <w:b/>
          <w:sz w:val="20"/>
        </w:rPr>
        <w:t>SÉTIMA</w:t>
      </w:r>
      <w:r>
        <w:rPr>
          <w:rFonts w:cs="Arial"/>
          <w:b/>
          <w:sz w:val="20"/>
        </w:rPr>
        <w:t xml:space="preserve"> - DAS PENALIDADES</w:t>
      </w:r>
    </w:p>
    <w:p w:rsidR="007E77DB" w:rsidRPr="00F77B48" w:rsidRDefault="00F77B48" w:rsidP="007E77DB">
      <w:pPr>
        <w:tabs>
          <w:tab w:val="left" w:pos="7440"/>
        </w:tabs>
        <w:ind w:firstLine="1134"/>
        <w:jc w:val="both"/>
        <w:rPr>
          <w:rFonts w:cs="Arial"/>
          <w:sz w:val="20"/>
        </w:rPr>
      </w:pPr>
      <w:r w:rsidRPr="00F77B48">
        <w:rPr>
          <w:rFonts w:cs="Arial"/>
          <w:sz w:val="20"/>
        </w:rPr>
        <w:t xml:space="preserve">A </w:t>
      </w:r>
      <w:r>
        <w:rPr>
          <w:rFonts w:cs="Arial"/>
          <w:sz w:val="20"/>
        </w:rPr>
        <w:t>compromitente</w:t>
      </w:r>
      <w:r w:rsidRPr="00F77B48">
        <w:rPr>
          <w:rFonts w:cs="Arial"/>
          <w:sz w:val="20"/>
        </w:rPr>
        <w:t xml:space="preserve"> ficará sujeita, no caso de inexecução total ou parcial do Contrato, às penalidades previstas no Edital Licitatório, garantida o direito de ampla defesa.</w:t>
      </w:r>
      <w:r w:rsidR="007E77DB" w:rsidRPr="00F77B48">
        <w:rPr>
          <w:rFonts w:cs="Arial"/>
          <w:sz w:val="20"/>
        </w:rPr>
        <w:t xml:space="preserve"> </w:t>
      </w:r>
    </w:p>
    <w:p w:rsidR="007E77DB" w:rsidRPr="007E77DB" w:rsidRDefault="007E77DB" w:rsidP="00C41846">
      <w:pPr>
        <w:jc w:val="both"/>
        <w:rPr>
          <w:rFonts w:cs="Arial"/>
          <w:b/>
          <w:sz w:val="20"/>
        </w:rPr>
      </w:pPr>
    </w:p>
    <w:p w:rsidR="007E77DB" w:rsidRPr="007E77DB" w:rsidRDefault="007E77DB" w:rsidP="007E77DB">
      <w:pPr>
        <w:ind w:firstLine="1134"/>
        <w:jc w:val="both"/>
        <w:rPr>
          <w:rFonts w:cs="Arial"/>
          <w:b/>
          <w:iCs/>
          <w:sz w:val="20"/>
        </w:rPr>
      </w:pPr>
      <w:r w:rsidRPr="007E77DB">
        <w:rPr>
          <w:rFonts w:cs="Arial"/>
          <w:b/>
          <w:iCs/>
          <w:sz w:val="20"/>
        </w:rPr>
        <w:t xml:space="preserve">CLÁUSULA </w:t>
      </w:r>
      <w:r w:rsidR="00C20567">
        <w:rPr>
          <w:rFonts w:cs="Arial"/>
          <w:b/>
          <w:iCs/>
          <w:sz w:val="20"/>
        </w:rPr>
        <w:t>OITAVA</w:t>
      </w:r>
      <w:r w:rsidRPr="007E77DB">
        <w:rPr>
          <w:rFonts w:cs="Arial"/>
          <w:b/>
          <w:iCs/>
          <w:sz w:val="20"/>
        </w:rPr>
        <w:t xml:space="preserve"> - DO REAJUSTE E DA ATUALIZAÇÃO DOS PREÇOS</w:t>
      </w:r>
    </w:p>
    <w:p w:rsidR="007E77DB" w:rsidRPr="007E77DB" w:rsidRDefault="007E77DB" w:rsidP="007E77DB">
      <w:pPr>
        <w:overflowPunct w:val="0"/>
        <w:autoSpaceDE w:val="0"/>
        <w:autoSpaceDN w:val="0"/>
        <w:adjustRightInd w:val="0"/>
        <w:ind w:firstLine="1134"/>
        <w:jc w:val="both"/>
        <w:textAlignment w:val="baseline"/>
        <w:rPr>
          <w:rFonts w:cs="Arial"/>
          <w:bCs/>
          <w:sz w:val="20"/>
        </w:rPr>
      </w:pPr>
    </w:p>
    <w:p w:rsidR="007E77DB" w:rsidRPr="007E77DB" w:rsidRDefault="007E77DB" w:rsidP="007E77DB">
      <w:pPr>
        <w:ind w:firstLine="1080"/>
        <w:jc w:val="both"/>
        <w:rPr>
          <w:rFonts w:cs="Arial"/>
          <w:iCs/>
          <w:sz w:val="20"/>
        </w:rPr>
      </w:pPr>
      <w:r w:rsidRPr="007E77DB">
        <w:rPr>
          <w:rFonts w:cs="Arial"/>
          <w:iCs/>
          <w:sz w:val="20"/>
        </w:rPr>
        <w:t>I - O beneficiário do registro de preços, em função da dinâmica do mercado, poderá solicitar o equilíbrio econômico dos preços vigentes através de solicitação formal, desde que acompanhado de documentos que comprovem a procedência do pedido. Até a decisão final da Administração, a qual deverá ser prolatada em até 30 (trinta) dias a contar da entrega completa da documentação comprobatória, o fornecimento do produto quando solicitado pela Administração, deverá ocorrer normalmente, pelo preço registrado em vigor.</w:t>
      </w:r>
    </w:p>
    <w:p w:rsidR="007E77DB" w:rsidRPr="007E77DB" w:rsidRDefault="007E77DB" w:rsidP="007E77DB">
      <w:pPr>
        <w:ind w:firstLine="1080"/>
        <w:jc w:val="both"/>
        <w:rPr>
          <w:rFonts w:cs="Arial"/>
          <w:iCs/>
          <w:sz w:val="20"/>
        </w:rPr>
      </w:pPr>
      <w:r w:rsidRPr="007E77DB">
        <w:rPr>
          <w:rFonts w:cs="Arial"/>
          <w:iCs/>
          <w:sz w:val="20"/>
        </w:rPr>
        <w:t>II – O Município poderá, na vigência do registro, solicitar a redução dos preços registrados, garantido a prévia defesa do beneficiário do registro, e de conformidade com os parâmetros de pesquisa de mercado realizada ou quando alterações conjunturais provocarem a redução dos preços praticados no mercado nacional e/ou internacional.</w:t>
      </w:r>
    </w:p>
    <w:p w:rsidR="007E77DB" w:rsidRPr="007E77DB" w:rsidRDefault="007E77DB" w:rsidP="007E77DB">
      <w:pPr>
        <w:ind w:firstLine="1080"/>
        <w:jc w:val="both"/>
        <w:rPr>
          <w:rFonts w:cs="Arial"/>
          <w:iCs/>
          <w:sz w:val="20"/>
        </w:rPr>
      </w:pPr>
      <w:r w:rsidRPr="007E77DB">
        <w:rPr>
          <w:rFonts w:cs="Arial"/>
          <w:iCs/>
          <w:sz w:val="20"/>
        </w:rPr>
        <w:t>III - A Ata de Registro de Preços poderá sofrer alterações, obedecidas as disposições contidas no art. 65 da Lei n.º 8.666/93 e suas alterações.</w:t>
      </w:r>
    </w:p>
    <w:p w:rsidR="007E77DB" w:rsidRPr="007E77DB" w:rsidRDefault="007E77DB" w:rsidP="007E77DB">
      <w:pPr>
        <w:ind w:firstLine="1080"/>
        <w:jc w:val="both"/>
        <w:rPr>
          <w:rFonts w:cs="Arial"/>
          <w:iCs/>
          <w:sz w:val="20"/>
        </w:rPr>
      </w:pPr>
      <w:r w:rsidRPr="007E77DB">
        <w:rPr>
          <w:rFonts w:cs="Arial"/>
          <w:iCs/>
          <w:sz w:val="20"/>
        </w:rPr>
        <w:t>a) O preço registrado poderá ser revisto em decorrência de eventual redução ou elevação daqueles praticados no mercado.</w:t>
      </w:r>
    </w:p>
    <w:p w:rsidR="007E77DB" w:rsidRPr="007E77DB" w:rsidRDefault="007E77DB" w:rsidP="007E77DB">
      <w:pPr>
        <w:ind w:firstLine="1080"/>
        <w:jc w:val="both"/>
        <w:rPr>
          <w:rFonts w:cs="Arial"/>
          <w:iCs/>
          <w:sz w:val="20"/>
        </w:rPr>
      </w:pPr>
      <w:r w:rsidRPr="007E77DB">
        <w:rPr>
          <w:rFonts w:cs="Arial"/>
          <w:iCs/>
          <w:sz w:val="20"/>
        </w:rPr>
        <w:t>b)- Quando o preço inicialmente registrado, por motivo superveniente, tornar-se superior ao preço praticado no mercado, o Município:</w:t>
      </w:r>
    </w:p>
    <w:p w:rsidR="007E77DB" w:rsidRPr="007E77DB" w:rsidRDefault="007E77DB" w:rsidP="007E77DB">
      <w:pPr>
        <w:ind w:firstLine="1080"/>
        <w:jc w:val="both"/>
        <w:rPr>
          <w:rFonts w:cs="Arial"/>
          <w:iCs/>
          <w:sz w:val="20"/>
        </w:rPr>
      </w:pPr>
      <w:r w:rsidRPr="007E77DB">
        <w:rPr>
          <w:rFonts w:cs="Arial"/>
          <w:iCs/>
          <w:sz w:val="20"/>
        </w:rPr>
        <w:t>1. convocará o fornecedor visando a negociação para redução de preços e sua adequação ao praticado pelo mercado;</w:t>
      </w:r>
    </w:p>
    <w:p w:rsidR="007E77DB" w:rsidRPr="007E77DB" w:rsidRDefault="007E77DB" w:rsidP="007E77DB">
      <w:pPr>
        <w:ind w:firstLine="1080"/>
        <w:jc w:val="both"/>
        <w:rPr>
          <w:rFonts w:cs="Arial"/>
          <w:iCs/>
          <w:sz w:val="20"/>
        </w:rPr>
      </w:pPr>
      <w:r w:rsidRPr="007E77DB">
        <w:rPr>
          <w:rFonts w:cs="Arial"/>
          <w:iCs/>
          <w:sz w:val="20"/>
        </w:rPr>
        <w:t>2. frustrada a negociação e comprovado que o preço registrado é superior ao de mercado, o fornecedor será liberado do compromisso assumido; e</w:t>
      </w:r>
    </w:p>
    <w:p w:rsidR="007E77DB" w:rsidRPr="007E77DB" w:rsidRDefault="007E77DB" w:rsidP="007E77DB">
      <w:pPr>
        <w:ind w:firstLine="1080"/>
        <w:jc w:val="both"/>
        <w:rPr>
          <w:rFonts w:cs="Arial"/>
          <w:iCs/>
          <w:sz w:val="20"/>
        </w:rPr>
      </w:pPr>
      <w:r w:rsidRPr="007E77DB">
        <w:rPr>
          <w:rFonts w:cs="Arial"/>
          <w:iCs/>
          <w:sz w:val="20"/>
        </w:rPr>
        <w:t>3. convocará os demais fornecedores registrados visando igual oportunidade de negociação.</w:t>
      </w:r>
    </w:p>
    <w:p w:rsidR="007E77DB" w:rsidRPr="007E77DB" w:rsidRDefault="007E77DB" w:rsidP="007E77DB">
      <w:pPr>
        <w:ind w:firstLine="1080"/>
        <w:jc w:val="both"/>
        <w:rPr>
          <w:rFonts w:cs="Arial"/>
          <w:iCs/>
          <w:sz w:val="20"/>
        </w:rPr>
      </w:pPr>
      <w:r w:rsidRPr="007E77DB">
        <w:rPr>
          <w:rFonts w:cs="Arial"/>
          <w:iCs/>
          <w:sz w:val="20"/>
        </w:rPr>
        <w:t>IV - Quando o preço de mercado tornar-se superior aos registrados e o fornecedor, mediante requerimento devidamente comprovado, não puder cumprir o compromisso, o Município poderá:</w:t>
      </w:r>
    </w:p>
    <w:p w:rsidR="007E77DB" w:rsidRPr="007E77DB" w:rsidRDefault="007E77DB" w:rsidP="007E77DB">
      <w:pPr>
        <w:ind w:firstLine="1080"/>
        <w:jc w:val="both"/>
        <w:rPr>
          <w:rFonts w:cs="Arial"/>
          <w:iCs/>
          <w:sz w:val="20"/>
        </w:rPr>
      </w:pPr>
      <w:r w:rsidRPr="007E77DB">
        <w:rPr>
          <w:rFonts w:cs="Arial"/>
          <w:iCs/>
          <w:sz w:val="20"/>
        </w:rPr>
        <w:t>a) liberar o fornecedor do compromisso assumido, sem aplicação de penalidade, confirmando a veracidade dos motivos e comprovantes apresentados, e se a comunicação ocorrer antes do pedido de fornecimento; e</w:t>
      </w:r>
    </w:p>
    <w:p w:rsidR="007E77DB" w:rsidRPr="007E77DB" w:rsidRDefault="007E77DB" w:rsidP="007E77DB">
      <w:pPr>
        <w:ind w:firstLine="1080"/>
        <w:jc w:val="both"/>
        <w:rPr>
          <w:rFonts w:cs="Arial"/>
          <w:iCs/>
          <w:sz w:val="20"/>
        </w:rPr>
      </w:pPr>
      <w:r w:rsidRPr="007E77DB">
        <w:rPr>
          <w:rFonts w:cs="Arial"/>
          <w:iCs/>
          <w:sz w:val="20"/>
        </w:rPr>
        <w:t>b) convocar os demais fornecedores visando igual oportunidade de negociação.</w:t>
      </w:r>
    </w:p>
    <w:p w:rsidR="00FB1EA7" w:rsidRPr="00FB1EA7" w:rsidRDefault="007E77DB" w:rsidP="00FB1EA7">
      <w:pPr>
        <w:ind w:firstLine="1080"/>
        <w:jc w:val="both"/>
        <w:rPr>
          <w:rFonts w:cs="Arial"/>
          <w:iCs/>
          <w:sz w:val="20"/>
        </w:rPr>
      </w:pPr>
      <w:r w:rsidRPr="007E77DB">
        <w:rPr>
          <w:rFonts w:cs="Arial"/>
          <w:iCs/>
          <w:sz w:val="20"/>
        </w:rPr>
        <w:t>V - Não havendo êxito nas negociações, o Órgão Gerenciador procederá à revogação da Ata de Registro de Preços para o item, adotando as medidas cabíveis para obtenção</w:t>
      </w:r>
      <w:r w:rsidR="00FB1EA7">
        <w:rPr>
          <w:rFonts w:cs="Arial"/>
          <w:iCs/>
          <w:sz w:val="20"/>
        </w:rPr>
        <w:t xml:space="preserve"> da contratação mais vantajosa</w:t>
      </w:r>
    </w:p>
    <w:p w:rsidR="00FB1EA7" w:rsidRPr="007E77DB" w:rsidRDefault="00FB1EA7" w:rsidP="007E77DB">
      <w:pPr>
        <w:ind w:firstLine="1134"/>
        <w:jc w:val="both"/>
        <w:rPr>
          <w:rFonts w:cs="Arial"/>
          <w:b/>
          <w:sz w:val="20"/>
        </w:rPr>
      </w:pPr>
    </w:p>
    <w:p w:rsidR="007E77DB" w:rsidRPr="00E50E00" w:rsidRDefault="007E77DB" w:rsidP="007E77DB">
      <w:pPr>
        <w:ind w:firstLine="1134"/>
        <w:jc w:val="both"/>
        <w:rPr>
          <w:rFonts w:cs="Arial"/>
          <w:b/>
          <w:bCs/>
          <w:sz w:val="20"/>
        </w:rPr>
      </w:pPr>
      <w:r w:rsidRPr="00E50E00">
        <w:rPr>
          <w:rFonts w:cs="Arial"/>
          <w:b/>
          <w:bCs/>
          <w:sz w:val="20"/>
        </w:rPr>
        <w:t xml:space="preserve">CLÁUSULA </w:t>
      </w:r>
      <w:r w:rsidR="00C20567">
        <w:rPr>
          <w:rFonts w:cs="Arial"/>
          <w:b/>
          <w:bCs/>
          <w:sz w:val="20"/>
        </w:rPr>
        <w:t>NONA</w:t>
      </w:r>
      <w:r w:rsidRPr="00E50E00">
        <w:rPr>
          <w:rFonts w:cs="Arial"/>
          <w:b/>
          <w:bCs/>
          <w:sz w:val="20"/>
        </w:rPr>
        <w:t xml:space="preserve"> - DO CANCELAMENTO DOS PREÇOS REGISTRADOS</w:t>
      </w:r>
    </w:p>
    <w:p w:rsidR="007E77DB" w:rsidRPr="007E77DB" w:rsidRDefault="007E77DB" w:rsidP="007E77DB">
      <w:pPr>
        <w:autoSpaceDE w:val="0"/>
        <w:autoSpaceDN w:val="0"/>
        <w:adjustRightInd w:val="0"/>
        <w:ind w:firstLine="1134"/>
        <w:jc w:val="both"/>
        <w:rPr>
          <w:rFonts w:cs="Arial"/>
          <w:color w:val="000000"/>
          <w:sz w:val="20"/>
        </w:rPr>
      </w:pPr>
    </w:p>
    <w:p w:rsidR="007E77DB" w:rsidRPr="007E77DB" w:rsidRDefault="007E77DB" w:rsidP="007E77DB">
      <w:pPr>
        <w:autoSpaceDE w:val="0"/>
        <w:autoSpaceDN w:val="0"/>
        <w:adjustRightInd w:val="0"/>
        <w:ind w:firstLine="1134"/>
        <w:jc w:val="both"/>
        <w:rPr>
          <w:rFonts w:cs="Arial"/>
          <w:color w:val="000000"/>
          <w:sz w:val="20"/>
        </w:rPr>
      </w:pPr>
      <w:r w:rsidRPr="007E77DB">
        <w:rPr>
          <w:rFonts w:cs="Arial"/>
          <w:color w:val="000000"/>
          <w:sz w:val="20"/>
        </w:rPr>
        <w:t>A Ata de Registro de Preço será cancelada, automaticamente, por decurso do prazo de vigência ou quando não restarem fornecedores registrados e, por iniciativa do Gestor da Ata, quando:</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I - </w:t>
      </w:r>
      <w:r w:rsidRPr="007E77DB">
        <w:rPr>
          <w:rFonts w:cs="Arial"/>
          <w:color w:val="000000"/>
          <w:sz w:val="20"/>
        </w:rPr>
        <w:t xml:space="preserve">O fornecedor não formalizar </w:t>
      </w:r>
      <w:r w:rsidR="00E50E00">
        <w:rPr>
          <w:rFonts w:cs="Arial"/>
          <w:color w:val="000000"/>
          <w:sz w:val="20"/>
        </w:rPr>
        <w:t>a ata</w:t>
      </w:r>
      <w:r w:rsidRPr="007E77DB">
        <w:rPr>
          <w:rFonts w:cs="Arial"/>
          <w:color w:val="000000"/>
          <w:sz w:val="20"/>
        </w:rPr>
        <w:t xml:space="preserve"> decorrente do registro de preços e/ou não retirar o instrumento equivalente no prazo estipulado ou descumprir exigências da Ata, sem justificativa aceitável;</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II - </w:t>
      </w:r>
      <w:r w:rsidRPr="007E77DB">
        <w:rPr>
          <w:rFonts w:cs="Arial"/>
          <w:color w:val="000000"/>
          <w:sz w:val="20"/>
        </w:rPr>
        <w:t>Ocorrer qualquer das hipóteses de inexecução total ou parcial do instrumento de ajuste;</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III - </w:t>
      </w:r>
      <w:r w:rsidRPr="007E77DB">
        <w:rPr>
          <w:rFonts w:cs="Arial"/>
          <w:color w:val="000000"/>
          <w:sz w:val="20"/>
        </w:rPr>
        <w:t>Os preços registrados apresentarem-se superiores ao do mercado e não houver êxito na negociação;</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IV - </w:t>
      </w:r>
      <w:r w:rsidRPr="007E77DB">
        <w:rPr>
          <w:rFonts w:cs="Arial"/>
          <w:color w:val="000000"/>
          <w:sz w:val="20"/>
        </w:rPr>
        <w:t>Der causa a rescisão administrativa do ajuste decorrente do registro de preços por motivos elencados no art. 77 e seguintes da Lei nº 8.666/83;</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V - </w:t>
      </w:r>
      <w:r w:rsidRPr="007E77DB">
        <w:rPr>
          <w:rFonts w:cs="Arial"/>
          <w:color w:val="000000"/>
          <w:sz w:val="20"/>
        </w:rPr>
        <w:t>Por razão de interesse público, devidamente motivado.</w:t>
      </w:r>
    </w:p>
    <w:p w:rsidR="007E77DB" w:rsidRPr="007E77DB" w:rsidRDefault="007E77DB" w:rsidP="007E77DB">
      <w:pPr>
        <w:ind w:firstLine="1134"/>
        <w:jc w:val="both"/>
        <w:rPr>
          <w:rFonts w:cs="Arial"/>
          <w:bCs/>
          <w:sz w:val="20"/>
        </w:rPr>
      </w:pPr>
      <w:r w:rsidRPr="007E77DB">
        <w:rPr>
          <w:rFonts w:cs="Arial"/>
          <w:b/>
          <w:bCs/>
          <w:sz w:val="20"/>
        </w:rPr>
        <w:t>VI</w:t>
      </w:r>
      <w:r w:rsidRPr="007E77DB">
        <w:rPr>
          <w:rFonts w:cs="Arial"/>
          <w:bCs/>
          <w:sz w:val="20"/>
        </w:rPr>
        <w:t xml:space="preserve"> - Quando pela reiteração de impugnação dos serviços ficarem evidenciada a incapacidade da empresa para dar execução satisfatória do contrato.</w:t>
      </w:r>
    </w:p>
    <w:p w:rsidR="007E77DB" w:rsidRPr="007E77DB" w:rsidRDefault="007E77DB" w:rsidP="007E77DB">
      <w:pPr>
        <w:ind w:firstLine="1134"/>
        <w:jc w:val="both"/>
        <w:rPr>
          <w:rFonts w:cs="Arial"/>
          <w:sz w:val="20"/>
        </w:rPr>
      </w:pPr>
      <w:r w:rsidRPr="007E77DB">
        <w:rPr>
          <w:rFonts w:cs="Arial"/>
          <w:b/>
          <w:sz w:val="20"/>
        </w:rPr>
        <w:t xml:space="preserve">VII </w:t>
      </w:r>
      <w:r w:rsidRPr="007E77DB">
        <w:rPr>
          <w:rFonts w:cs="Arial"/>
          <w:sz w:val="20"/>
        </w:rPr>
        <w:t>– No caso de recusa ou atraso injustificado na execução dos serviços, ou não atendimento às impugnações por prazo superior a 02 (dois) dias consecutivos, contados da data da chamada efetuada pelo Município.</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 1º. </w:t>
      </w:r>
      <w:r w:rsidRPr="007E77DB">
        <w:rPr>
          <w:rFonts w:cs="Arial"/>
          <w:color w:val="000000"/>
          <w:sz w:val="20"/>
        </w:rPr>
        <w:t xml:space="preserve">No caso de cancelamento do registro de preço, devidamente justificado nos autos do Processo, terá a </w:t>
      </w:r>
      <w:r w:rsidRPr="007E77DB">
        <w:rPr>
          <w:rFonts w:cs="Arial"/>
          <w:b/>
          <w:sz w:val="20"/>
        </w:rPr>
        <w:t>COMPROMITENTE FORNECEDORA</w:t>
      </w:r>
      <w:r w:rsidRPr="007E77DB">
        <w:rPr>
          <w:rFonts w:cs="Arial"/>
          <w:color w:val="000000"/>
          <w:sz w:val="20"/>
        </w:rPr>
        <w:t xml:space="preserve"> o prazo de 05 (cinco dias) úteis, contados da notificação, para apresentar o contraditório e a ampla defesa.</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 2º. </w:t>
      </w:r>
      <w:r w:rsidRPr="007E77DB">
        <w:rPr>
          <w:rFonts w:cs="Arial"/>
          <w:color w:val="000000"/>
          <w:sz w:val="20"/>
        </w:rPr>
        <w:t>O cancelamento do registro de preço poderá ensejar a convocação do fornecedor com classificação imediatamente subsequente ou a realização de nova licitação para a aquisição do produto, a critério da ADMINISTRAÇÃO.</w:t>
      </w:r>
    </w:p>
    <w:p w:rsidR="007E77DB" w:rsidRPr="007E77DB" w:rsidRDefault="007E77DB" w:rsidP="007E77DB">
      <w:pPr>
        <w:ind w:firstLine="1134"/>
        <w:jc w:val="both"/>
        <w:rPr>
          <w:rFonts w:cs="Arial"/>
          <w:b/>
          <w:sz w:val="20"/>
        </w:rPr>
      </w:pPr>
    </w:p>
    <w:p w:rsidR="007E77DB" w:rsidRPr="007E77DB" w:rsidRDefault="00C20567" w:rsidP="007E77DB">
      <w:pPr>
        <w:ind w:firstLine="1134"/>
        <w:jc w:val="both"/>
        <w:rPr>
          <w:rFonts w:cs="Arial"/>
          <w:b/>
          <w:sz w:val="20"/>
        </w:rPr>
      </w:pPr>
      <w:r>
        <w:rPr>
          <w:rFonts w:cs="Arial"/>
          <w:b/>
          <w:sz w:val="20"/>
        </w:rPr>
        <w:t xml:space="preserve">CLÁUSULA DÉCIMA </w:t>
      </w:r>
      <w:r w:rsidR="007E77DB" w:rsidRPr="007E77DB">
        <w:rPr>
          <w:rFonts w:cs="Arial"/>
          <w:b/>
          <w:sz w:val="20"/>
        </w:rPr>
        <w:t>- DOS DIREITOS DA ADMINISTRAÇÃO</w:t>
      </w:r>
    </w:p>
    <w:p w:rsidR="007E77DB" w:rsidRPr="007E77DB" w:rsidRDefault="007E77DB" w:rsidP="007E77DB">
      <w:pPr>
        <w:ind w:firstLine="1134"/>
        <w:jc w:val="both"/>
        <w:rPr>
          <w:rFonts w:cs="Arial"/>
          <w:b/>
          <w:sz w:val="20"/>
        </w:rPr>
      </w:pPr>
    </w:p>
    <w:p w:rsidR="00186D10" w:rsidRPr="00CA6BD0" w:rsidRDefault="007E77DB" w:rsidP="00CA6BD0">
      <w:pPr>
        <w:ind w:firstLine="1134"/>
        <w:jc w:val="both"/>
        <w:rPr>
          <w:rFonts w:cs="Arial"/>
          <w:sz w:val="20"/>
        </w:rPr>
      </w:pPr>
      <w:r w:rsidRPr="007E77DB">
        <w:rPr>
          <w:rFonts w:cs="Arial"/>
          <w:sz w:val="20"/>
        </w:rPr>
        <w:t>A</w:t>
      </w:r>
      <w:r w:rsidRPr="007E77DB">
        <w:rPr>
          <w:rFonts w:cs="Arial"/>
          <w:b/>
          <w:sz w:val="20"/>
        </w:rPr>
        <w:t xml:space="preserve"> </w:t>
      </w:r>
      <w:r w:rsidRPr="007E77DB">
        <w:rPr>
          <w:rFonts w:cs="Arial"/>
          <w:b/>
          <w:color w:val="000000"/>
          <w:sz w:val="20"/>
        </w:rPr>
        <w:t>COMPROMITENTE FORNECEDORA</w:t>
      </w:r>
      <w:r w:rsidRPr="007E77DB">
        <w:rPr>
          <w:rFonts w:cs="Arial"/>
          <w:sz w:val="20"/>
        </w:rPr>
        <w:t>, em caso de rescisão administrativa, reconhece todos os direitos da Administração, consoante pr</w:t>
      </w:r>
      <w:r w:rsidR="00CA6BD0">
        <w:rPr>
          <w:rFonts w:cs="Arial"/>
          <w:sz w:val="20"/>
        </w:rPr>
        <w:t>evê o artigo 77 da lei vigente.</w:t>
      </w:r>
    </w:p>
    <w:p w:rsidR="00186D10" w:rsidRDefault="00186D10" w:rsidP="007E77DB">
      <w:pPr>
        <w:ind w:firstLine="1134"/>
        <w:jc w:val="both"/>
        <w:rPr>
          <w:rFonts w:cs="Arial"/>
          <w:b/>
          <w:sz w:val="20"/>
        </w:rPr>
      </w:pPr>
    </w:p>
    <w:p w:rsidR="007E77DB" w:rsidRPr="00B41C16" w:rsidRDefault="007E77DB" w:rsidP="00B41C16">
      <w:pPr>
        <w:ind w:firstLine="1134"/>
        <w:jc w:val="both"/>
        <w:rPr>
          <w:rFonts w:cs="Arial"/>
          <w:b/>
          <w:sz w:val="20"/>
        </w:rPr>
      </w:pPr>
      <w:r w:rsidRPr="007E77DB">
        <w:rPr>
          <w:rFonts w:cs="Arial"/>
          <w:b/>
          <w:sz w:val="20"/>
        </w:rPr>
        <w:t>CLÁUSULA DÉCIMA</w:t>
      </w:r>
      <w:r w:rsidR="002D781E">
        <w:rPr>
          <w:rFonts w:cs="Arial"/>
          <w:b/>
          <w:sz w:val="20"/>
        </w:rPr>
        <w:t>-PRIMEIRA</w:t>
      </w:r>
      <w:r w:rsidRPr="007E77DB">
        <w:rPr>
          <w:rFonts w:cs="Arial"/>
          <w:b/>
          <w:sz w:val="20"/>
        </w:rPr>
        <w:t xml:space="preserve"> - DA LEI REGRADORA</w:t>
      </w:r>
    </w:p>
    <w:p w:rsidR="007E77DB" w:rsidRPr="007E77DB" w:rsidRDefault="007E77DB" w:rsidP="007E77DB">
      <w:pPr>
        <w:ind w:firstLine="1134"/>
        <w:jc w:val="both"/>
        <w:rPr>
          <w:rFonts w:cs="Arial"/>
          <w:sz w:val="20"/>
        </w:rPr>
      </w:pPr>
      <w:r w:rsidRPr="007E77DB">
        <w:rPr>
          <w:rFonts w:cs="Arial"/>
          <w:sz w:val="20"/>
        </w:rPr>
        <w:t>A presente contratação reger-se-á pela</w:t>
      </w:r>
      <w:r w:rsidR="00E50E00">
        <w:rPr>
          <w:rFonts w:cs="Arial"/>
          <w:sz w:val="20"/>
        </w:rPr>
        <w:t>s</w:t>
      </w:r>
      <w:r w:rsidRPr="007E77DB">
        <w:rPr>
          <w:rFonts w:cs="Arial"/>
          <w:sz w:val="20"/>
        </w:rPr>
        <w:t xml:space="preserve"> Lei</w:t>
      </w:r>
      <w:r w:rsidR="00E50E00">
        <w:rPr>
          <w:rFonts w:cs="Arial"/>
          <w:sz w:val="20"/>
        </w:rPr>
        <w:t>s Federais nº 10.52002 e</w:t>
      </w:r>
      <w:r w:rsidRPr="007E77DB">
        <w:rPr>
          <w:rFonts w:cs="Arial"/>
          <w:sz w:val="20"/>
        </w:rPr>
        <w:t xml:space="preserve"> nº 8.666/93 e suas alterações, o </w:t>
      </w:r>
      <w:r w:rsidR="0077346B" w:rsidRPr="0077346B">
        <w:rPr>
          <w:rFonts w:cs="Arial"/>
          <w:b/>
          <w:sz w:val="20"/>
        </w:rPr>
        <w:t>E</w:t>
      </w:r>
      <w:r w:rsidRPr="007E77DB">
        <w:rPr>
          <w:rFonts w:cs="Arial"/>
          <w:b/>
          <w:sz w:val="20"/>
        </w:rPr>
        <w:t xml:space="preserve">dital de Pregão nº </w:t>
      </w:r>
      <w:r w:rsidR="00E02F01" w:rsidRPr="003C4459">
        <w:rPr>
          <w:rFonts w:cs="Arial"/>
          <w:b/>
          <w:sz w:val="20"/>
        </w:rPr>
        <w:t>0</w:t>
      </w:r>
      <w:r w:rsidR="00CA6BD0">
        <w:rPr>
          <w:rFonts w:cs="Arial"/>
          <w:b/>
          <w:sz w:val="20"/>
        </w:rPr>
        <w:t>26/2017</w:t>
      </w:r>
      <w:r w:rsidRPr="007E77DB">
        <w:rPr>
          <w:rFonts w:cs="Arial"/>
          <w:sz w:val="20"/>
        </w:rPr>
        <w:t xml:space="preserve"> e seus anexos, juntamente com normas de direito público, resolverão os casos omissos.</w:t>
      </w:r>
    </w:p>
    <w:p w:rsidR="007E77DB" w:rsidRPr="007E77DB" w:rsidRDefault="007E77DB" w:rsidP="007E77DB">
      <w:pPr>
        <w:widowControl w:val="0"/>
        <w:suppressAutoHyphens/>
        <w:ind w:firstLine="1134"/>
        <w:jc w:val="both"/>
        <w:rPr>
          <w:rFonts w:cs="Arial"/>
          <w:b/>
          <w:sz w:val="20"/>
        </w:rPr>
      </w:pPr>
    </w:p>
    <w:p w:rsidR="007E77DB" w:rsidRPr="007E77DB" w:rsidRDefault="00C75B47" w:rsidP="00B41C16">
      <w:pPr>
        <w:widowControl w:val="0"/>
        <w:suppressAutoHyphens/>
        <w:ind w:firstLine="1134"/>
        <w:jc w:val="both"/>
        <w:rPr>
          <w:rFonts w:cs="Arial"/>
          <w:b/>
          <w:sz w:val="20"/>
        </w:rPr>
      </w:pPr>
      <w:r>
        <w:rPr>
          <w:rFonts w:cs="Arial"/>
          <w:b/>
          <w:sz w:val="20"/>
        </w:rPr>
        <w:t>CLÁUSULA DÉCIMA</w:t>
      </w:r>
      <w:r w:rsidR="002D781E">
        <w:rPr>
          <w:rFonts w:cs="Arial"/>
          <w:b/>
          <w:sz w:val="20"/>
        </w:rPr>
        <w:t>-SEGUNDA</w:t>
      </w:r>
      <w:r w:rsidR="007E77DB" w:rsidRPr="007E77DB">
        <w:rPr>
          <w:rFonts w:cs="Arial"/>
          <w:b/>
          <w:sz w:val="20"/>
        </w:rPr>
        <w:t xml:space="preserve"> – DA VINCULAÇÃO AO EDITAL</w:t>
      </w:r>
    </w:p>
    <w:p w:rsidR="007E77DB" w:rsidRPr="007E77DB" w:rsidRDefault="007E77DB" w:rsidP="007E77DB">
      <w:pPr>
        <w:ind w:firstLine="1134"/>
        <w:jc w:val="both"/>
        <w:rPr>
          <w:rFonts w:cs="Arial"/>
          <w:b/>
          <w:sz w:val="20"/>
        </w:rPr>
      </w:pPr>
      <w:r w:rsidRPr="007E77DB">
        <w:rPr>
          <w:rFonts w:cs="Arial"/>
          <w:sz w:val="20"/>
        </w:rPr>
        <w:t xml:space="preserve">Esta Ata fica vinculada ao processo licitatório </w:t>
      </w:r>
      <w:r w:rsidR="00E02F01">
        <w:rPr>
          <w:rFonts w:cs="Arial"/>
          <w:sz w:val="20"/>
        </w:rPr>
        <w:t xml:space="preserve">nº </w:t>
      </w:r>
      <w:r w:rsidR="00CA6BD0">
        <w:rPr>
          <w:rFonts w:cs="Arial"/>
          <w:sz w:val="20"/>
        </w:rPr>
        <w:t>343/2017</w:t>
      </w:r>
      <w:r w:rsidR="00E02F01">
        <w:rPr>
          <w:rFonts w:cs="Arial"/>
          <w:sz w:val="20"/>
        </w:rPr>
        <w:t xml:space="preserve">, </w:t>
      </w:r>
      <w:r w:rsidRPr="007E77DB">
        <w:rPr>
          <w:rFonts w:cs="Arial"/>
          <w:sz w:val="20"/>
        </w:rPr>
        <w:t xml:space="preserve">modalidade Pregão Nº </w:t>
      </w:r>
      <w:r w:rsidR="00CA6BD0">
        <w:rPr>
          <w:rFonts w:cs="Arial"/>
          <w:sz w:val="20"/>
        </w:rPr>
        <w:t>026/2017, Registro de Preço nº 004/2017</w:t>
      </w:r>
      <w:r w:rsidRPr="007E77DB">
        <w:rPr>
          <w:rFonts w:cs="Arial"/>
          <w:sz w:val="20"/>
        </w:rPr>
        <w:t xml:space="preserve"> e seus anexos.</w:t>
      </w: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 w:val="20"/>
        </w:rPr>
      </w:pPr>
    </w:p>
    <w:p w:rsidR="007E77DB" w:rsidRPr="00B41C16" w:rsidRDefault="007E77DB" w:rsidP="00B41C16">
      <w:pPr>
        <w:ind w:firstLine="1134"/>
        <w:jc w:val="both"/>
        <w:rPr>
          <w:rFonts w:cs="Arial"/>
          <w:b/>
          <w:sz w:val="20"/>
        </w:rPr>
      </w:pPr>
      <w:r w:rsidRPr="007E77DB">
        <w:rPr>
          <w:rFonts w:cs="Arial"/>
          <w:b/>
          <w:sz w:val="20"/>
        </w:rPr>
        <w:t>CLÁUSULA DÉCIMA</w:t>
      </w:r>
      <w:r w:rsidR="009056AE">
        <w:rPr>
          <w:rFonts w:cs="Arial"/>
          <w:b/>
          <w:sz w:val="20"/>
        </w:rPr>
        <w:t>-TERCEIRA</w:t>
      </w:r>
      <w:r w:rsidRPr="007E77DB">
        <w:rPr>
          <w:rFonts w:cs="Arial"/>
          <w:b/>
          <w:sz w:val="20"/>
        </w:rPr>
        <w:t xml:space="preserve"> - DO FORO</w:t>
      </w:r>
    </w:p>
    <w:p w:rsid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7E77DB">
        <w:rPr>
          <w:rFonts w:cs="Arial"/>
          <w:sz w:val="20"/>
        </w:rPr>
        <w:t xml:space="preserve">As partes elegem o Foro da Comarca de </w:t>
      </w:r>
      <w:r w:rsidR="00E02F01">
        <w:rPr>
          <w:rFonts w:cs="Arial"/>
          <w:sz w:val="20"/>
        </w:rPr>
        <w:t>São Marcos -</w:t>
      </w:r>
      <w:r w:rsidRPr="007E77DB">
        <w:rPr>
          <w:rFonts w:cs="Arial"/>
          <w:sz w:val="20"/>
        </w:rPr>
        <w:t xml:space="preserve"> RS com renúncia expressa de qualquer outro, por mais privilegiado que seja, para dirimir dúvidas porventura emergentes da presente contratação.</w:t>
      </w:r>
    </w:p>
    <w:p w:rsidR="002D781E" w:rsidRPr="007E77DB" w:rsidRDefault="002D781E"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7E77DB">
        <w:rPr>
          <w:rFonts w:cs="Arial"/>
          <w:sz w:val="20"/>
        </w:rPr>
        <w:t xml:space="preserve">E por estarem assim justos e contratados, assinam o presente instrumento, em </w:t>
      </w:r>
      <w:r w:rsidR="00E02F01">
        <w:rPr>
          <w:rFonts w:cs="Arial"/>
          <w:sz w:val="20"/>
        </w:rPr>
        <w:t>2</w:t>
      </w:r>
      <w:r w:rsidRPr="007E77DB">
        <w:rPr>
          <w:rFonts w:cs="Arial"/>
          <w:sz w:val="20"/>
        </w:rPr>
        <w:t xml:space="preserve"> (</w:t>
      </w:r>
      <w:r w:rsidR="00E02F01">
        <w:rPr>
          <w:rFonts w:cs="Arial"/>
          <w:sz w:val="20"/>
        </w:rPr>
        <w:t>duas</w:t>
      </w:r>
      <w:r w:rsidRPr="007E77DB">
        <w:rPr>
          <w:rFonts w:cs="Arial"/>
          <w:sz w:val="20"/>
        </w:rPr>
        <w:t xml:space="preserve">) vias de igual teor e forma, </w:t>
      </w:r>
      <w:r w:rsidR="00E02F01">
        <w:rPr>
          <w:rFonts w:cs="Arial"/>
          <w:sz w:val="20"/>
        </w:rPr>
        <w:t>p</w:t>
      </w:r>
      <w:r w:rsidRPr="007E77DB">
        <w:rPr>
          <w:rFonts w:cs="Arial"/>
          <w:sz w:val="20"/>
        </w:rPr>
        <w:t>ara que o mesmo produza todos os jurídicos e legais efeitos.</w:t>
      </w:r>
    </w:p>
    <w:p w:rsidR="0077346B" w:rsidRPr="007E77DB" w:rsidRDefault="0077346B" w:rsidP="00B41C16">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0"/>
        </w:rPr>
      </w:pPr>
    </w:p>
    <w:p w:rsidR="007E77DB" w:rsidRPr="004A0ECB" w:rsidRDefault="00E02F01" w:rsidP="00B41C16">
      <w:pPr>
        <w:tabs>
          <w:tab w:val="left" w:pos="288"/>
          <w:tab w:val="left" w:pos="1008"/>
          <w:tab w:val="left" w:pos="1728"/>
          <w:tab w:val="left" w:pos="2448"/>
          <w:tab w:val="left" w:pos="3168"/>
          <w:tab w:val="left" w:pos="3888"/>
          <w:tab w:val="left" w:pos="4608"/>
          <w:tab w:val="left" w:pos="5328"/>
          <w:tab w:val="left" w:pos="6048"/>
          <w:tab w:val="left" w:pos="6768"/>
        </w:tabs>
        <w:ind w:firstLine="1134"/>
        <w:jc w:val="right"/>
        <w:rPr>
          <w:rFonts w:cs="Arial"/>
          <w:sz w:val="20"/>
        </w:rPr>
      </w:pPr>
      <w:r>
        <w:rPr>
          <w:rFonts w:cs="Arial"/>
          <w:sz w:val="20"/>
        </w:rPr>
        <w:t>São Marcos</w:t>
      </w:r>
      <w:r w:rsidR="00B41C16">
        <w:rPr>
          <w:rFonts w:cs="Arial"/>
          <w:sz w:val="20"/>
        </w:rPr>
        <w:t xml:space="preserve"> - RS, 09 de junho</w:t>
      </w:r>
      <w:r w:rsidR="004A0ECB">
        <w:rPr>
          <w:rFonts w:cs="Arial"/>
          <w:sz w:val="20"/>
        </w:rPr>
        <w:t xml:space="preserve"> de 201</w:t>
      </w:r>
      <w:r w:rsidR="00CA6BD0">
        <w:rPr>
          <w:rFonts w:cs="Arial"/>
          <w:sz w:val="20"/>
        </w:rPr>
        <w:t>7</w:t>
      </w:r>
      <w:r w:rsidR="004A0ECB">
        <w:rPr>
          <w:rFonts w:cs="Arial"/>
          <w:sz w:val="20"/>
        </w:rPr>
        <w:t>.</w:t>
      </w:r>
    </w:p>
    <w:p w:rsidR="007E77DB" w:rsidRDefault="007E77DB" w:rsidP="007E77DB">
      <w:pPr>
        <w:jc w:val="center"/>
        <w:rPr>
          <w:rFonts w:cs="Arial"/>
          <w:b/>
          <w:sz w:val="20"/>
        </w:rPr>
      </w:pPr>
    </w:p>
    <w:p w:rsidR="00B41C16" w:rsidRDefault="00B41C16" w:rsidP="00B41C16">
      <w:pPr>
        <w:rPr>
          <w:rFonts w:cs="Arial"/>
          <w:b/>
          <w:sz w:val="20"/>
        </w:rPr>
      </w:pPr>
    </w:p>
    <w:p w:rsidR="00B41C16" w:rsidRDefault="00B41C16" w:rsidP="00B41C16">
      <w:pPr>
        <w:rPr>
          <w:rFonts w:cs="Arial"/>
          <w:b/>
          <w:sz w:val="20"/>
        </w:rPr>
      </w:pPr>
    </w:p>
    <w:p w:rsidR="00B41C16" w:rsidRDefault="00B41C16" w:rsidP="00B41C16">
      <w:pPr>
        <w:rPr>
          <w:rFonts w:cs="Arial"/>
          <w:b/>
          <w:sz w:val="20"/>
        </w:rPr>
      </w:pPr>
    </w:p>
    <w:p w:rsidR="00B41C16" w:rsidRDefault="00B41C16" w:rsidP="00B41C16">
      <w:pPr>
        <w:rPr>
          <w:rFonts w:cs="Arial"/>
          <w:b/>
          <w:sz w:val="20"/>
        </w:rPr>
      </w:pPr>
      <w:bookmarkStart w:id="0" w:name="_GoBack"/>
      <w:bookmarkEnd w:id="0"/>
    </w:p>
    <w:p w:rsidR="00B41C16" w:rsidRPr="007E77DB" w:rsidRDefault="00CA6BD0" w:rsidP="00B41C16">
      <w:pPr>
        <w:rPr>
          <w:rFonts w:cs="Arial"/>
          <w:b/>
          <w:sz w:val="20"/>
        </w:rPr>
      </w:pPr>
      <w:r>
        <w:rPr>
          <w:rFonts w:cs="Arial"/>
          <w:b/>
          <w:sz w:val="20"/>
        </w:rPr>
        <w:t>Evandro Carlos Kuwer</w:t>
      </w:r>
      <w:r w:rsidR="00B41C16">
        <w:rPr>
          <w:rFonts w:cs="Arial"/>
          <w:b/>
          <w:sz w:val="20"/>
        </w:rPr>
        <w:t xml:space="preserve">                                                             </w:t>
      </w:r>
      <w:r w:rsidR="00B41C16" w:rsidRPr="007E77DB">
        <w:rPr>
          <w:rFonts w:cs="Arial"/>
          <w:b/>
          <w:sz w:val="20"/>
        </w:rPr>
        <w:t>COMPROMITENTE FORNECEDORA</w:t>
      </w:r>
    </w:p>
    <w:p w:rsidR="0077346B" w:rsidRPr="00CA6BD0" w:rsidRDefault="007E77DB" w:rsidP="00B41C16">
      <w:pPr>
        <w:rPr>
          <w:rFonts w:cs="Arial"/>
          <w:b/>
          <w:sz w:val="20"/>
        </w:rPr>
      </w:pPr>
      <w:r w:rsidRPr="007E77DB">
        <w:rPr>
          <w:rFonts w:cs="Arial"/>
          <w:b/>
          <w:sz w:val="20"/>
        </w:rPr>
        <w:t>Prefeit</w:t>
      </w:r>
      <w:r w:rsidR="0077346B">
        <w:rPr>
          <w:rFonts w:cs="Arial"/>
          <w:b/>
          <w:sz w:val="20"/>
        </w:rPr>
        <w:t>o</w:t>
      </w:r>
      <w:r w:rsidRPr="007E77DB">
        <w:rPr>
          <w:rFonts w:cs="Arial"/>
          <w:b/>
          <w:sz w:val="20"/>
        </w:rPr>
        <w:t xml:space="preserve"> Municipal</w:t>
      </w:r>
      <w:r w:rsidR="00E02F01">
        <w:rPr>
          <w:rFonts w:cs="Arial"/>
          <w:b/>
          <w:sz w:val="20"/>
        </w:rPr>
        <w:t xml:space="preserve"> </w:t>
      </w:r>
    </w:p>
    <w:p w:rsidR="007E77DB" w:rsidRDefault="007E77DB" w:rsidP="00B41C16">
      <w:pPr>
        <w:rPr>
          <w:rFonts w:cs="Arial"/>
          <w:b/>
          <w:color w:val="000000"/>
          <w:sz w:val="20"/>
        </w:rPr>
      </w:pPr>
      <w:r w:rsidRPr="007E77DB">
        <w:rPr>
          <w:rFonts w:cs="Arial"/>
          <w:b/>
          <w:color w:val="000000"/>
          <w:sz w:val="20"/>
        </w:rPr>
        <w:t>ADMINISTRAÇÃO</w:t>
      </w:r>
    </w:p>
    <w:sectPr w:rsidR="007E77DB" w:rsidSect="006C2FB1">
      <w:footerReference w:type="default" r:id="rId8"/>
      <w:footerReference w:type="first" r:id="rId9"/>
      <w:pgSz w:w="11906" w:h="16838" w:code="9"/>
      <w:pgMar w:top="3119" w:right="849" w:bottom="1418" w:left="1134" w:header="794"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673" w:rsidRDefault="007A0673">
      <w:r>
        <w:separator/>
      </w:r>
    </w:p>
  </w:endnote>
  <w:endnote w:type="continuationSeparator" w:id="0">
    <w:p w:rsidR="007A0673" w:rsidRDefault="007A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Monotype Sorts">
    <w:charset w:val="02"/>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673" w:rsidRPr="001C55D9" w:rsidRDefault="007A0673">
    <w:pPr>
      <w:pStyle w:val="Rodap"/>
      <w:jc w:val="right"/>
      <w:rPr>
        <w:sz w:val="20"/>
      </w:rPr>
    </w:pPr>
    <w:r w:rsidRPr="001C55D9">
      <w:rPr>
        <w:sz w:val="20"/>
      </w:rPr>
      <w:fldChar w:fldCharType="begin"/>
    </w:r>
    <w:r w:rsidRPr="001C55D9">
      <w:rPr>
        <w:sz w:val="20"/>
      </w:rPr>
      <w:instrText xml:space="preserve"> PAGE   \* MERGEFORMAT </w:instrText>
    </w:r>
    <w:r w:rsidRPr="001C55D9">
      <w:rPr>
        <w:sz w:val="20"/>
      </w:rPr>
      <w:fldChar w:fldCharType="separate"/>
    </w:r>
    <w:r w:rsidR="00B41C16">
      <w:rPr>
        <w:noProof/>
        <w:sz w:val="20"/>
      </w:rPr>
      <w:t>6</w:t>
    </w:r>
    <w:r w:rsidRPr="001C55D9">
      <w:rPr>
        <w:sz w:val="20"/>
      </w:rPr>
      <w:fldChar w:fldCharType="end"/>
    </w:r>
  </w:p>
  <w:p w:rsidR="007A0673" w:rsidRDefault="007A0673">
    <w:pPr>
      <w:pStyle w:val="Rodap"/>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673" w:rsidRPr="001C55D9" w:rsidRDefault="007A0673" w:rsidP="001C55D9">
    <w:pPr>
      <w:pStyle w:val="Rodap"/>
      <w:jc w:val="both"/>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673" w:rsidRDefault="007A0673">
      <w:r>
        <w:separator/>
      </w:r>
    </w:p>
  </w:footnote>
  <w:footnote w:type="continuationSeparator" w:id="0">
    <w:p w:rsidR="007A0673" w:rsidRDefault="007A0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2C4FE8"/>
    <w:multiLevelType w:val="hybridMultilevel"/>
    <w:tmpl w:val="92B483A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7922AEF"/>
    <w:multiLevelType w:val="hybridMultilevel"/>
    <w:tmpl w:val="B80ACB6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DF35DB0"/>
    <w:multiLevelType w:val="hybridMultilevel"/>
    <w:tmpl w:val="DB3C0FFA"/>
    <w:lvl w:ilvl="0" w:tplc="5AA844DA">
      <w:start w:val="1"/>
      <w:numFmt w:val="decimal"/>
      <w:lvlText w:val="%1."/>
      <w:lvlJc w:val="center"/>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5D6121"/>
    <w:multiLevelType w:val="hybridMultilevel"/>
    <w:tmpl w:val="1924ECDC"/>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11AE75DA"/>
    <w:multiLevelType w:val="hybridMultilevel"/>
    <w:tmpl w:val="1C987B1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163368AF"/>
    <w:multiLevelType w:val="hybridMultilevel"/>
    <w:tmpl w:val="A90CE35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1CCE4344"/>
    <w:multiLevelType w:val="hybridMultilevel"/>
    <w:tmpl w:val="843C60B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285A477B"/>
    <w:multiLevelType w:val="hybridMultilevel"/>
    <w:tmpl w:val="E99EE61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336D1524"/>
    <w:multiLevelType w:val="hybridMultilevel"/>
    <w:tmpl w:val="E28247B8"/>
    <w:lvl w:ilvl="0" w:tplc="E4B6B996">
      <w:start w:val="1"/>
      <w:numFmt w:val="decimal"/>
      <w:lvlText w:val="%1."/>
      <w:lvlJc w:val="center"/>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44C11C0"/>
    <w:multiLevelType w:val="hybridMultilevel"/>
    <w:tmpl w:val="38F684B2"/>
    <w:lvl w:ilvl="0" w:tplc="83085FC4">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FBE0EC0"/>
    <w:multiLevelType w:val="hybridMultilevel"/>
    <w:tmpl w:val="310E5C7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45DE12FB"/>
    <w:multiLevelType w:val="hybridMultilevel"/>
    <w:tmpl w:val="9326979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4BCA40A4"/>
    <w:multiLevelType w:val="hybridMultilevel"/>
    <w:tmpl w:val="26E46A0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576A4AE9"/>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7953D9E"/>
    <w:multiLevelType w:val="hybridMultilevel"/>
    <w:tmpl w:val="10EA4A9C"/>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15:restartNumberingAfterBreak="0">
    <w:nsid w:val="59055F9B"/>
    <w:multiLevelType w:val="hybridMultilevel"/>
    <w:tmpl w:val="2AFC8FE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5BB577EE"/>
    <w:multiLevelType w:val="hybridMultilevel"/>
    <w:tmpl w:val="818EA12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5F406EA3"/>
    <w:multiLevelType w:val="hybridMultilevel"/>
    <w:tmpl w:val="823A735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5F7E1D47"/>
    <w:multiLevelType w:val="hybridMultilevel"/>
    <w:tmpl w:val="CA8A9F2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15:restartNumberingAfterBreak="0">
    <w:nsid w:val="604D3823"/>
    <w:multiLevelType w:val="hybridMultilevel"/>
    <w:tmpl w:val="B220FDE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15:restartNumberingAfterBreak="0">
    <w:nsid w:val="60764CA9"/>
    <w:multiLevelType w:val="hybridMultilevel"/>
    <w:tmpl w:val="435A4858"/>
    <w:lvl w:ilvl="0" w:tplc="83085FC4">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37A0A56"/>
    <w:multiLevelType w:val="hybridMultilevel"/>
    <w:tmpl w:val="7E7E289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64BB2924"/>
    <w:multiLevelType w:val="hybridMultilevel"/>
    <w:tmpl w:val="1F46104C"/>
    <w:lvl w:ilvl="0" w:tplc="0416000F">
      <w:start w:val="1"/>
      <w:numFmt w:val="decimal"/>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4" w15:restartNumberingAfterBreak="0">
    <w:nsid w:val="65065272"/>
    <w:multiLevelType w:val="hybridMultilevel"/>
    <w:tmpl w:val="55F4CFC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15:restartNumberingAfterBreak="0">
    <w:nsid w:val="6CBC2473"/>
    <w:multiLevelType w:val="hybridMultilevel"/>
    <w:tmpl w:val="325C6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D42595B"/>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4F416C2"/>
    <w:multiLevelType w:val="hybridMultilevel"/>
    <w:tmpl w:val="7276728C"/>
    <w:lvl w:ilvl="0" w:tplc="0416000F">
      <w:start w:val="1"/>
      <w:numFmt w:val="decimal"/>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8" w15:restartNumberingAfterBreak="0">
    <w:nsid w:val="78743EC9"/>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8CD1696"/>
    <w:multiLevelType w:val="hybridMultilevel"/>
    <w:tmpl w:val="5FB04280"/>
    <w:lvl w:ilvl="0" w:tplc="43BCF16C">
      <w:start w:val="1"/>
      <w:numFmt w:val="decimal"/>
      <w:lvlText w:val="%1."/>
      <w:lvlJc w:val="righ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BA82246"/>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E846F2F"/>
    <w:multiLevelType w:val="hybridMultilevel"/>
    <w:tmpl w:val="44EEB2F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30"/>
  </w:num>
  <w:num w:numId="3">
    <w:abstractNumId w:val="28"/>
  </w:num>
  <w:num w:numId="4">
    <w:abstractNumId w:val="26"/>
  </w:num>
  <w:num w:numId="5">
    <w:abstractNumId w:val="14"/>
  </w:num>
  <w:num w:numId="6">
    <w:abstractNumId w:val="3"/>
  </w:num>
  <w:num w:numId="7">
    <w:abstractNumId w:val="9"/>
  </w:num>
  <w:num w:numId="8">
    <w:abstractNumId w:val="21"/>
  </w:num>
  <w:num w:numId="9">
    <w:abstractNumId w:val="10"/>
  </w:num>
  <w:num w:numId="10">
    <w:abstractNumId w:val="11"/>
  </w:num>
  <w:num w:numId="11">
    <w:abstractNumId w:val="2"/>
  </w:num>
  <w:num w:numId="12">
    <w:abstractNumId w:val="13"/>
  </w:num>
  <w:num w:numId="13">
    <w:abstractNumId w:val="1"/>
  </w:num>
  <w:num w:numId="14">
    <w:abstractNumId w:val="18"/>
  </w:num>
  <w:num w:numId="15">
    <w:abstractNumId w:val="25"/>
  </w:num>
  <w:num w:numId="16">
    <w:abstractNumId w:val="16"/>
  </w:num>
  <w:num w:numId="17">
    <w:abstractNumId w:val="8"/>
  </w:num>
  <w:num w:numId="18">
    <w:abstractNumId w:val="4"/>
  </w:num>
  <w:num w:numId="19">
    <w:abstractNumId w:val="15"/>
  </w:num>
  <w:num w:numId="20">
    <w:abstractNumId w:val="5"/>
  </w:num>
  <w:num w:numId="21">
    <w:abstractNumId w:val="19"/>
  </w:num>
  <w:num w:numId="22">
    <w:abstractNumId w:val="31"/>
  </w:num>
  <w:num w:numId="23">
    <w:abstractNumId w:val="7"/>
  </w:num>
  <w:num w:numId="24">
    <w:abstractNumId w:val="20"/>
  </w:num>
  <w:num w:numId="25">
    <w:abstractNumId w:val="29"/>
  </w:num>
  <w:num w:numId="26">
    <w:abstractNumId w:val="23"/>
  </w:num>
  <w:num w:numId="27">
    <w:abstractNumId w:val="24"/>
  </w:num>
  <w:num w:numId="28">
    <w:abstractNumId w:val="22"/>
  </w:num>
  <w:num w:numId="29">
    <w:abstractNumId w:val="27"/>
  </w:num>
  <w:num w:numId="30">
    <w:abstractNumId w:val="17"/>
  </w:num>
  <w:num w:numId="31">
    <w:abstractNumId w:val="12"/>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Normal"/>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2D"/>
    <w:rsid w:val="00001816"/>
    <w:rsid w:val="00005F8C"/>
    <w:rsid w:val="00006DBE"/>
    <w:rsid w:val="00010493"/>
    <w:rsid w:val="00011C4E"/>
    <w:rsid w:val="000129BA"/>
    <w:rsid w:val="00014B2B"/>
    <w:rsid w:val="00027668"/>
    <w:rsid w:val="000278D4"/>
    <w:rsid w:val="0004087D"/>
    <w:rsid w:val="00045F7C"/>
    <w:rsid w:val="0004688E"/>
    <w:rsid w:val="00047635"/>
    <w:rsid w:val="00047AEE"/>
    <w:rsid w:val="0005249A"/>
    <w:rsid w:val="00054F9C"/>
    <w:rsid w:val="0005522D"/>
    <w:rsid w:val="0005541E"/>
    <w:rsid w:val="000601E0"/>
    <w:rsid w:val="00062BA1"/>
    <w:rsid w:val="000719BD"/>
    <w:rsid w:val="00072593"/>
    <w:rsid w:val="00074675"/>
    <w:rsid w:val="00083E0D"/>
    <w:rsid w:val="000942E4"/>
    <w:rsid w:val="00095800"/>
    <w:rsid w:val="00096870"/>
    <w:rsid w:val="000A1604"/>
    <w:rsid w:val="000A7228"/>
    <w:rsid w:val="000C1767"/>
    <w:rsid w:val="000C1953"/>
    <w:rsid w:val="000D14FD"/>
    <w:rsid w:val="000D3AA0"/>
    <w:rsid w:val="00100917"/>
    <w:rsid w:val="001042C0"/>
    <w:rsid w:val="00113B9A"/>
    <w:rsid w:val="00117524"/>
    <w:rsid w:val="00124B9B"/>
    <w:rsid w:val="00130002"/>
    <w:rsid w:val="00135022"/>
    <w:rsid w:val="001547F2"/>
    <w:rsid w:val="001829FC"/>
    <w:rsid w:val="001829FF"/>
    <w:rsid w:val="00186D10"/>
    <w:rsid w:val="001A7FDA"/>
    <w:rsid w:val="001B01E0"/>
    <w:rsid w:val="001B0A24"/>
    <w:rsid w:val="001B21DD"/>
    <w:rsid w:val="001B2B88"/>
    <w:rsid w:val="001B3870"/>
    <w:rsid w:val="001C55D9"/>
    <w:rsid w:val="001D3572"/>
    <w:rsid w:val="001D3FB4"/>
    <w:rsid w:val="001D5013"/>
    <w:rsid w:val="001D7A96"/>
    <w:rsid w:val="001E26CB"/>
    <w:rsid w:val="002068B3"/>
    <w:rsid w:val="0022035A"/>
    <w:rsid w:val="00221D3C"/>
    <w:rsid w:val="00227B61"/>
    <w:rsid w:val="00232260"/>
    <w:rsid w:val="002329BC"/>
    <w:rsid w:val="00237FB1"/>
    <w:rsid w:val="00242946"/>
    <w:rsid w:val="00244E21"/>
    <w:rsid w:val="002525A9"/>
    <w:rsid w:val="002641EE"/>
    <w:rsid w:val="00265156"/>
    <w:rsid w:val="00265D9E"/>
    <w:rsid w:val="0027034D"/>
    <w:rsid w:val="002704F5"/>
    <w:rsid w:val="00277186"/>
    <w:rsid w:val="002820C3"/>
    <w:rsid w:val="00286627"/>
    <w:rsid w:val="00292AB9"/>
    <w:rsid w:val="00292E34"/>
    <w:rsid w:val="00293714"/>
    <w:rsid w:val="0029772C"/>
    <w:rsid w:val="002A52AF"/>
    <w:rsid w:val="002C152A"/>
    <w:rsid w:val="002D0476"/>
    <w:rsid w:val="002D70A3"/>
    <w:rsid w:val="002D781E"/>
    <w:rsid w:val="002E22C3"/>
    <w:rsid w:val="002E6AF5"/>
    <w:rsid w:val="002E7DE1"/>
    <w:rsid w:val="002F3D0E"/>
    <w:rsid w:val="00306CA2"/>
    <w:rsid w:val="0031155B"/>
    <w:rsid w:val="00311B8D"/>
    <w:rsid w:val="00317D17"/>
    <w:rsid w:val="00317F85"/>
    <w:rsid w:val="00327659"/>
    <w:rsid w:val="003335A6"/>
    <w:rsid w:val="00333D78"/>
    <w:rsid w:val="0033442C"/>
    <w:rsid w:val="003361DB"/>
    <w:rsid w:val="00341D46"/>
    <w:rsid w:val="00347675"/>
    <w:rsid w:val="0036554B"/>
    <w:rsid w:val="003657A1"/>
    <w:rsid w:val="00366D46"/>
    <w:rsid w:val="0036750C"/>
    <w:rsid w:val="00367FD2"/>
    <w:rsid w:val="003709C8"/>
    <w:rsid w:val="00370B2E"/>
    <w:rsid w:val="0038408D"/>
    <w:rsid w:val="00384C54"/>
    <w:rsid w:val="003856F9"/>
    <w:rsid w:val="00385A36"/>
    <w:rsid w:val="0039677E"/>
    <w:rsid w:val="003A1D4D"/>
    <w:rsid w:val="003A3FC6"/>
    <w:rsid w:val="003A7379"/>
    <w:rsid w:val="003B3F7E"/>
    <w:rsid w:val="003C069D"/>
    <w:rsid w:val="003C4459"/>
    <w:rsid w:val="003D1717"/>
    <w:rsid w:val="003D3200"/>
    <w:rsid w:val="003D7187"/>
    <w:rsid w:val="003E094A"/>
    <w:rsid w:val="004124D4"/>
    <w:rsid w:val="00423712"/>
    <w:rsid w:val="004277A4"/>
    <w:rsid w:val="00431026"/>
    <w:rsid w:val="00433D7C"/>
    <w:rsid w:val="00435FBE"/>
    <w:rsid w:val="00455FB7"/>
    <w:rsid w:val="00456EC3"/>
    <w:rsid w:val="00460A27"/>
    <w:rsid w:val="00470AE9"/>
    <w:rsid w:val="0047601F"/>
    <w:rsid w:val="00477D8E"/>
    <w:rsid w:val="004818E4"/>
    <w:rsid w:val="004827E9"/>
    <w:rsid w:val="00486D6D"/>
    <w:rsid w:val="00487D99"/>
    <w:rsid w:val="00492374"/>
    <w:rsid w:val="00492BBD"/>
    <w:rsid w:val="004937F5"/>
    <w:rsid w:val="004958AE"/>
    <w:rsid w:val="004A0ECB"/>
    <w:rsid w:val="004B3692"/>
    <w:rsid w:val="004C10EF"/>
    <w:rsid w:val="004C1168"/>
    <w:rsid w:val="004C6697"/>
    <w:rsid w:val="004D31E2"/>
    <w:rsid w:val="004D34AC"/>
    <w:rsid w:val="004D4BEC"/>
    <w:rsid w:val="004D7710"/>
    <w:rsid w:val="004E3426"/>
    <w:rsid w:val="004E5F6F"/>
    <w:rsid w:val="004E6180"/>
    <w:rsid w:val="004F552F"/>
    <w:rsid w:val="00503ADD"/>
    <w:rsid w:val="005136A1"/>
    <w:rsid w:val="005153AF"/>
    <w:rsid w:val="005169D7"/>
    <w:rsid w:val="00525619"/>
    <w:rsid w:val="00525DAF"/>
    <w:rsid w:val="00525F3D"/>
    <w:rsid w:val="0053625A"/>
    <w:rsid w:val="00540541"/>
    <w:rsid w:val="00540F2E"/>
    <w:rsid w:val="00555481"/>
    <w:rsid w:val="0056210C"/>
    <w:rsid w:val="005636F4"/>
    <w:rsid w:val="00563814"/>
    <w:rsid w:val="00564844"/>
    <w:rsid w:val="005657D7"/>
    <w:rsid w:val="00572D60"/>
    <w:rsid w:val="00577A1F"/>
    <w:rsid w:val="00596D2B"/>
    <w:rsid w:val="005A0115"/>
    <w:rsid w:val="005A4588"/>
    <w:rsid w:val="005A5685"/>
    <w:rsid w:val="005A638F"/>
    <w:rsid w:val="005A7ECE"/>
    <w:rsid w:val="005D1800"/>
    <w:rsid w:val="005D284E"/>
    <w:rsid w:val="005D703C"/>
    <w:rsid w:val="005E73EE"/>
    <w:rsid w:val="005F4818"/>
    <w:rsid w:val="00604B2A"/>
    <w:rsid w:val="00606C64"/>
    <w:rsid w:val="0060704C"/>
    <w:rsid w:val="006237B5"/>
    <w:rsid w:val="006405C7"/>
    <w:rsid w:val="00641213"/>
    <w:rsid w:val="00652A42"/>
    <w:rsid w:val="006536ED"/>
    <w:rsid w:val="00653723"/>
    <w:rsid w:val="00660B6D"/>
    <w:rsid w:val="00661F19"/>
    <w:rsid w:val="00667C05"/>
    <w:rsid w:val="00670838"/>
    <w:rsid w:val="006730DA"/>
    <w:rsid w:val="0068528B"/>
    <w:rsid w:val="006A0EA0"/>
    <w:rsid w:val="006A3E7B"/>
    <w:rsid w:val="006A5FB0"/>
    <w:rsid w:val="006B1447"/>
    <w:rsid w:val="006B547F"/>
    <w:rsid w:val="006C2FB1"/>
    <w:rsid w:val="006C4FA1"/>
    <w:rsid w:val="006D3BCF"/>
    <w:rsid w:val="006D6FD8"/>
    <w:rsid w:val="006F4858"/>
    <w:rsid w:val="00705507"/>
    <w:rsid w:val="00713560"/>
    <w:rsid w:val="007216FE"/>
    <w:rsid w:val="007218D0"/>
    <w:rsid w:val="00730992"/>
    <w:rsid w:val="0073577B"/>
    <w:rsid w:val="00737C04"/>
    <w:rsid w:val="00737DAE"/>
    <w:rsid w:val="00743707"/>
    <w:rsid w:val="0074417F"/>
    <w:rsid w:val="0074536B"/>
    <w:rsid w:val="00753380"/>
    <w:rsid w:val="00754EB8"/>
    <w:rsid w:val="00757FFD"/>
    <w:rsid w:val="0077040F"/>
    <w:rsid w:val="0077346B"/>
    <w:rsid w:val="007747EF"/>
    <w:rsid w:val="00786DA4"/>
    <w:rsid w:val="00792333"/>
    <w:rsid w:val="0079399E"/>
    <w:rsid w:val="00793E7C"/>
    <w:rsid w:val="00796269"/>
    <w:rsid w:val="0079634C"/>
    <w:rsid w:val="007A0673"/>
    <w:rsid w:val="007C3C8B"/>
    <w:rsid w:val="007C54E2"/>
    <w:rsid w:val="007C7070"/>
    <w:rsid w:val="007D008F"/>
    <w:rsid w:val="007D2486"/>
    <w:rsid w:val="007E0F78"/>
    <w:rsid w:val="007E6B70"/>
    <w:rsid w:val="007E77DB"/>
    <w:rsid w:val="007F7441"/>
    <w:rsid w:val="007F7B85"/>
    <w:rsid w:val="00800A4C"/>
    <w:rsid w:val="00801E2C"/>
    <w:rsid w:val="00811668"/>
    <w:rsid w:val="00812FEB"/>
    <w:rsid w:val="0081459F"/>
    <w:rsid w:val="008218EC"/>
    <w:rsid w:val="00825CB6"/>
    <w:rsid w:val="0083004D"/>
    <w:rsid w:val="00846F67"/>
    <w:rsid w:val="0085482D"/>
    <w:rsid w:val="00863334"/>
    <w:rsid w:val="008802EF"/>
    <w:rsid w:val="00885070"/>
    <w:rsid w:val="00891D8A"/>
    <w:rsid w:val="008A3F4D"/>
    <w:rsid w:val="008A5EC2"/>
    <w:rsid w:val="008C57D8"/>
    <w:rsid w:val="008C6039"/>
    <w:rsid w:val="008D411B"/>
    <w:rsid w:val="008E0895"/>
    <w:rsid w:val="008E1EA4"/>
    <w:rsid w:val="008E40C1"/>
    <w:rsid w:val="008E49B3"/>
    <w:rsid w:val="008F020F"/>
    <w:rsid w:val="008F258B"/>
    <w:rsid w:val="008F6A8C"/>
    <w:rsid w:val="008F76E0"/>
    <w:rsid w:val="009054AF"/>
    <w:rsid w:val="009056AE"/>
    <w:rsid w:val="009101AB"/>
    <w:rsid w:val="0091307C"/>
    <w:rsid w:val="009136D0"/>
    <w:rsid w:val="00914DF8"/>
    <w:rsid w:val="00916BDB"/>
    <w:rsid w:val="00920469"/>
    <w:rsid w:val="009210CB"/>
    <w:rsid w:val="00922273"/>
    <w:rsid w:val="0092528E"/>
    <w:rsid w:val="0093166A"/>
    <w:rsid w:val="00944450"/>
    <w:rsid w:val="009529A6"/>
    <w:rsid w:val="00956D20"/>
    <w:rsid w:val="009747F4"/>
    <w:rsid w:val="00981B98"/>
    <w:rsid w:val="00983341"/>
    <w:rsid w:val="00991AFE"/>
    <w:rsid w:val="00992333"/>
    <w:rsid w:val="00993050"/>
    <w:rsid w:val="009952A7"/>
    <w:rsid w:val="00995A05"/>
    <w:rsid w:val="009A4582"/>
    <w:rsid w:val="009B19C0"/>
    <w:rsid w:val="009B71E7"/>
    <w:rsid w:val="009B7D05"/>
    <w:rsid w:val="009C1151"/>
    <w:rsid w:val="009C425E"/>
    <w:rsid w:val="009C4A19"/>
    <w:rsid w:val="009D50E4"/>
    <w:rsid w:val="009E071E"/>
    <w:rsid w:val="00A143CC"/>
    <w:rsid w:val="00A145EB"/>
    <w:rsid w:val="00A15FC1"/>
    <w:rsid w:val="00A17AE8"/>
    <w:rsid w:val="00A30F94"/>
    <w:rsid w:val="00A317BC"/>
    <w:rsid w:val="00A3237E"/>
    <w:rsid w:val="00A4439C"/>
    <w:rsid w:val="00A51DA4"/>
    <w:rsid w:val="00A555F5"/>
    <w:rsid w:val="00A7061B"/>
    <w:rsid w:val="00A77DAD"/>
    <w:rsid w:val="00A92288"/>
    <w:rsid w:val="00AA19B3"/>
    <w:rsid w:val="00AA7A9E"/>
    <w:rsid w:val="00AB1773"/>
    <w:rsid w:val="00AB1CD5"/>
    <w:rsid w:val="00AB5DEE"/>
    <w:rsid w:val="00AD53D9"/>
    <w:rsid w:val="00AF328A"/>
    <w:rsid w:val="00AF7462"/>
    <w:rsid w:val="00B0370E"/>
    <w:rsid w:val="00B156E2"/>
    <w:rsid w:val="00B1633A"/>
    <w:rsid w:val="00B34634"/>
    <w:rsid w:val="00B34776"/>
    <w:rsid w:val="00B36C43"/>
    <w:rsid w:val="00B40FBF"/>
    <w:rsid w:val="00B41C16"/>
    <w:rsid w:val="00B43FDB"/>
    <w:rsid w:val="00B62471"/>
    <w:rsid w:val="00B634F9"/>
    <w:rsid w:val="00B66394"/>
    <w:rsid w:val="00B70E3E"/>
    <w:rsid w:val="00B7234D"/>
    <w:rsid w:val="00B7470A"/>
    <w:rsid w:val="00B75839"/>
    <w:rsid w:val="00B75BFD"/>
    <w:rsid w:val="00B8079B"/>
    <w:rsid w:val="00B84052"/>
    <w:rsid w:val="00B86EB3"/>
    <w:rsid w:val="00B87A2C"/>
    <w:rsid w:val="00B96D15"/>
    <w:rsid w:val="00B96F8F"/>
    <w:rsid w:val="00BA1F3A"/>
    <w:rsid w:val="00BC1E99"/>
    <w:rsid w:val="00BD24F8"/>
    <w:rsid w:val="00BE0C3C"/>
    <w:rsid w:val="00BE7B1A"/>
    <w:rsid w:val="00BF0E82"/>
    <w:rsid w:val="00BF331A"/>
    <w:rsid w:val="00BF3DFC"/>
    <w:rsid w:val="00C120D3"/>
    <w:rsid w:val="00C20567"/>
    <w:rsid w:val="00C2158E"/>
    <w:rsid w:val="00C312C1"/>
    <w:rsid w:val="00C3679D"/>
    <w:rsid w:val="00C3739A"/>
    <w:rsid w:val="00C41846"/>
    <w:rsid w:val="00C452B6"/>
    <w:rsid w:val="00C45E31"/>
    <w:rsid w:val="00C51D3C"/>
    <w:rsid w:val="00C53503"/>
    <w:rsid w:val="00C54C0B"/>
    <w:rsid w:val="00C57F2A"/>
    <w:rsid w:val="00C57F30"/>
    <w:rsid w:val="00C62662"/>
    <w:rsid w:val="00C63798"/>
    <w:rsid w:val="00C7457F"/>
    <w:rsid w:val="00C749DA"/>
    <w:rsid w:val="00C75B47"/>
    <w:rsid w:val="00C80D5D"/>
    <w:rsid w:val="00C83959"/>
    <w:rsid w:val="00C90A98"/>
    <w:rsid w:val="00CA3911"/>
    <w:rsid w:val="00CA48F2"/>
    <w:rsid w:val="00CA630C"/>
    <w:rsid w:val="00CA6BD0"/>
    <w:rsid w:val="00CB2891"/>
    <w:rsid w:val="00CC6240"/>
    <w:rsid w:val="00CD309B"/>
    <w:rsid w:val="00CD758C"/>
    <w:rsid w:val="00CE2F9B"/>
    <w:rsid w:val="00CE3832"/>
    <w:rsid w:val="00CF731B"/>
    <w:rsid w:val="00CF795E"/>
    <w:rsid w:val="00D025DB"/>
    <w:rsid w:val="00D045DF"/>
    <w:rsid w:val="00D06542"/>
    <w:rsid w:val="00D10570"/>
    <w:rsid w:val="00D10C7E"/>
    <w:rsid w:val="00D14E11"/>
    <w:rsid w:val="00D21F49"/>
    <w:rsid w:val="00D24E0B"/>
    <w:rsid w:val="00D33BB1"/>
    <w:rsid w:val="00D35E43"/>
    <w:rsid w:val="00D47905"/>
    <w:rsid w:val="00D574B6"/>
    <w:rsid w:val="00D6332B"/>
    <w:rsid w:val="00D7214A"/>
    <w:rsid w:val="00D72C6D"/>
    <w:rsid w:val="00D759B6"/>
    <w:rsid w:val="00D811AD"/>
    <w:rsid w:val="00D8458D"/>
    <w:rsid w:val="00D87250"/>
    <w:rsid w:val="00D966F8"/>
    <w:rsid w:val="00D96DE1"/>
    <w:rsid w:val="00D977A4"/>
    <w:rsid w:val="00DA65E5"/>
    <w:rsid w:val="00DA6CD9"/>
    <w:rsid w:val="00DB0D58"/>
    <w:rsid w:val="00DB7519"/>
    <w:rsid w:val="00DD1FA6"/>
    <w:rsid w:val="00DD6AC6"/>
    <w:rsid w:val="00DF46EF"/>
    <w:rsid w:val="00DF5C1F"/>
    <w:rsid w:val="00DF5CCC"/>
    <w:rsid w:val="00DF6C7E"/>
    <w:rsid w:val="00E00E20"/>
    <w:rsid w:val="00E02F01"/>
    <w:rsid w:val="00E1241A"/>
    <w:rsid w:val="00E13484"/>
    <w:rsid w:val="00E2071F"/>
    <w:rsid w:val="00E21D91"/>
    <w:rsid w:val="00E4008F"/>
    <w:rsid w:val="00E41A3C"/>
    <w:rsid w:val="00E43AC7"/>
    <w:rsid w:val="00E50E00"/>
    <w:rsid w:val="00E549FB"/>
    <w:rsid w:val="00E62EB7"/>
    <w:rsid w:val="00E674FA"/>
    <w:rsid w:val="00E70BAC"/>
    <w:rsid w:val="00E75785"/>
    <w:rsid w:val="00E83CE1"/>
    <w:rsid w:val="00E872A1"/>
    <w:rsid w:val="00E905D4"/>
    <w:rsid w:val="00E92348"/>
    <w:rsid w:val="00E969D8"/>
    <w:rsid w:val="00EA2641"/>
    <w:rsid w:val="00EA726F"/>
    <w:rsid w:val="00EA7A6B"/>
    <w:rsid w:val="00EB2C56"/>
    <w:rsid w:val="00EB7BF5"/>
    <w:rsid w:val="00EC6140"/>
    <w:rsid w:val="00ED06D5"/>
    <w:rsid w:val="00ED3F06"/>
    <w:rsid w:val="00EE1066"/>
    <w:rsid w:val="00EE2948"/>
    <w:rsid w:val="00EE6176"/>
    <w:rsid w:val="00EE64C5"/>
    <w:rsid w:val="00EE7FE1"/>
    <w:rsid w:val="00EF5734"/>
    <w:rsid w:val="00F0706E"/>
    <w:rsid w:val="00F1443F"/>
    <w:rsid w:val="00F149F0"/>
    <w:rsid w:val="00F20B0B"/>
    <w:rsid w:val="00F24258"/>
    <w:rsid w:val="00F33759"/>
    <w:rsid w:val="00F37566"/>
    <w:rsid w:val="00F529E6"/>
    <w:rsid w:val="00F5661A"/>
    <w:rsid w:val="00F63289"/>
    <w:rsid w:val="00F77B48"/>
    <w:rsid w:val="00F87B3B"/>
    <w:rsid w:val="00F90DA0"/>
    <w:rsid w:val="00F93E29"/>
    <w:rsid w:val="00F96D24"/>
    <w:rsid w:val="00FA3CBF"/>
    <w:rsid w:val="00FB0430"/>
    <w:rsid w:val="00FB1EA7"/>
    <w:rsid w:val="00FB31D0"/>
    <w:rsid w:val="00FB73CF"/>
    <w:rsid w:val="00FC04B0"/>
    <w:rsid w:val="00FC334F"/>
    <w:rsid w:val="00FC4394"/>
    <w:rsid w:val="00FD2C68"/>
    <w:rsid w:val="00FE1A77"/>
    <w:rsid w:val="00FE67C1"/>
    <w:rsid w:val="00FF5541"/>
    <w:rsid w:val="00FF6F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879D1B"/>
  <w15:chartTrackingRefBased/>
  <w15:docId w15:val="{686FAFA4-92F8-481A-BA6D-138BB761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10EF"/>
    <w:rPr>
      <w:rFonts w:ascii="Arial" w:hAnsi="Arial"/>
      <w:sz w:val="22"/>
    </w:rPr>
  </w:style>
  <w:style w:type="paragraph" w:styleId="Ttulo1">
    <w:name w:val="heading 1"/>
    <w:basedOn w:val="Normal"/>
    <w:next w:val="Normal"/>
    <w:link w:val="Ttulo1Char"/>
    <w:uiPriority w:val="9"/>
    <w:qFormat/>
    <w:rsid w:val="00EE7FE1"/>
    <w:pPr>
      <w:keepNext/>
      <w:spacing w:before="240" w:after="60"/>
      <w:outlineLvl w:val="0"/>
    </w:pPr>
    <w:rPr>
      <w:rFonts w:ascii="Calibri Light" w:hAnsi="Calibri Light"/>
      <w:b/>
      <w:bCs/>
      <w:kern w:val="32"/>
      <w:sz w:val="32"/>
      <w:szCs w:val="32"/>
    </w:rPr>
  </w:style>
  <w:style w:type="paragraph" w:styleId="Ttulo3">
    <w:name w:val="heading 3"/>
    <w:basedOn w:val="Normal"/>
    <w:next w:val="Normal"/>
    <w:link w:val="Ttulo3Char"/>
    <w:uiPriority w:val="9"/>
    <w:semiHidden/>
    <w:unhideWhenUsed/>
    <w:qFormat/>
    <w:rsid w:val="00F529E6"/>
    <w:pPr>
      <w:keepNext/>
      <w:spacing w:before="240" w:after="60"/>
      <w:outlineLvl w:val="2"/>
    </w:pPr>
    <w:rPr>
      <w:rFonts w:ascii="Calibri Light" w:hAnsi="Calibri Light"/>
      <w:b/>
      <w:bCs/>
      <w:sz w:val="26"/>
      <w:szCs w:val="26"/>
    </w:rPr>
  </w:style>
  <w:style w:type="paragraph" w:styleId="Ttulo5">
    <w:name w:val="heading 5"/>
    <w:basedOn w:val="Normal"/>
    <w:next w:val="Normal"/>
    <w:link w:val="Ttulo5Char"/>
    <w:uiPriority w:val="9"/>
    <w:semiHidden/>
    <w:unhideWhenUsed/>
    <w:qFormat/>
    <w:rsid w:val="00F529E6"/>
    <w:pPr>
      <w:spacing w:before="240" w:after="60"/>
      <w:outlineLvl w:val="4"/>
    </w:pPr>
    <w:rPr>
      <w:rFonts w:ascii="Calibri" w:hAnsi="Calibri"/>
      <w:b/>
      <w:bCs/>
      <w:i/>
      <w:iCs/>
      <w:sz w:val="26"/>
      <w:szCs w:val="26"/>
    </w:rPr>
  </w:style>
  <w:style w:type="paragraph" w:styleId="Ttulo6">
    <w:name w:val="heading 6"/>
    <w:basedOn w:val="Normal"/>
    <w:next w:val="Normal"/>
    <w:link w:val="Ttulo6Char"/>
    <w:uiPriority w:val="9"/>
    <w:semiHidden/>
    <w:unhideWhenUsed/>
    <w:qFormat/>
    <w:rsid w:val="00311B8D"/>
    <w:pPr>
      <w:spacing w:before="240" w:after="60"/>
      <w:outlineLvl w:val="5"/>
    </w:pPr>
    <w:rPr>
      <w:rFonts w:ascii="Calibri" w:hAnsi="Calibri"/>
      <w:b/>
      <w:bCs/>
      <w:szCs w:val="22"/>
    </w:rPr>
  </w:style>
  <w:style w:type="paragraph" w:styleId="Ttulo7">
    <w:name w:val="heading 7"/>
    <w:basedOn w:val="Normal"/>
    <w:next w:val="Normal"/>
    <w:link w:val="Ttulo7Char"/>
    <w:qFormat/>
    <w:pPr>
      <w:keepNext/>
      <w:numPr>
        <w:ilvl w:val="6"/>
        <w:numId w:val="1"/>
      </w:numPr>
      <w:tabs>
        <w:tab w:val="left" w:pos="2835"/>
      </w:tabs>
      <w:spacing w:line="280" w:lineRule="exact"/>
      <w:ind w:left="57" w:right="57" w:hanging="57"/>
      <w:jc w:val="center"/>
      <w:outlineLvl w:val="6"/>
    </w:pPr>
    <w:rPr>
      <w:rFonts w:ascii="Times New Roman" w:hAnsi="Times New Roman"/>
      <w:b/>
      <w:spacing w:val="14"/>
      <w:sz w:val="24"/>
    </w:rPr>
  </w:style>
  <w:style w:type="paragraph" w:styleId="Ttulo8">
    <w:name w:val="heading 8"/>
    <w:basedOn w:val="Normal"/>
    <w:next w:val="Normal"/>
    <w:link w:val="Ttulo8Char"/>
    <w:uiPriority w:val="9"/>
    <w:semiHidden/>
    <w:unhideWhenUsed/>
    <w:qFormat/>
    <w:rsid w:val="007E77DB"/>
    <w:pPr>
      <w:spacing w:before="240" w:after="60"/>
      <w:outlineLvl w:val="7"/>
    </w:pPr>
    <w:rPr>
      <w:rFonts w:ascii="Calibri" w:hAnsi="Calibri"/>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3">
    <w:name w:val="Fonte parág. padrão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ontepargpadro2">
    <w:name w:val="Fonte parág. padrão2"/>
  </w:style>
  <w:style w:type="character" w:customStyle="1" w:styleId="WW8Num1z0">
    <w:name w:val="WW8Num1z0"/>
    <w:rPr>
      <w:b/>
    </w:rPr>
  </w:style>
  <w:style w:type="character" w:customStyle="1" w:styleId="WW8Num2z0">
    <w:name w:val="WW8Num2z0"/>
    <w:rPr>
      <w:rFonts w:ascii="Monotype Sorts" w:hAnsi="Monotype Sorts"/>
    </w:rPr>
  </w:style>
  <w:style w:type="character" w:customStyle="1" w:styleId="WW8Num3z0">
    <w:name w:val="WW8Num3z0"/>
    <w:rPr>
      <w:b/>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hAnsi="Times New Roman"/>
      <w:b/>
    </w:rPr>
  </w:style>
  <w:style w:type="character" w:customStyle="1" w:styleId="WW8Num6z0">
    <w:name w:val="WW8Num6z0"/>
    <w:rPr>
      <w:b/>
    </w:rPr>
  </w:style>
  <w:style w:type="character" w:customStyle="1" w:styleId="WW8Num7z0">
    <w:name w:val="WW8Num7z0"/>
    <w:rPr>
      <w:b/>
    </w:rPr>
  </w:style>
  <w:style w:type="character" w:customStyle="1" w:styleId="Fontepargpadro1">
    <w:name w:val="Fonte parág. padrão1"/>
  </w:style>
  <w:style w:type="character" w:styleId="Nmerodepgina">
    <w:name w:val="page number"/>
    <w:basedOn w:val="Fontepargpadro1"/>
  </w:style>
  <w:style w:type="character" w:customStyle="1" w:styleId="Caracteresdenotaderodap">
    <w:name w:val="Caracteres de nota de rodapé"/>
    <w:rPr>
      <w:vertAlign w:val="superscript"/>
    </w:rPr>
  </w:style>
  <w:style w:type="character" w:customStyle="1" w:styleId="Refdenotaderodap1">
    <w:name w:val="Ref. de nota de rodapé1"/>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Smbolosdenumerao">
    <w:name w:val="Símbolos de numeração"/>
  </w:style>
  <w:style w:type="character" w:customStyle="1" w:styleId="Refdenotaderodap2">
    <w:name w:val="Ref. de nota de rodapé2"/>
    <w:rPr>
      <w:vertAlign w:val="superscript"/>
    </w:rPr>
  </w:style>
  <w:style w:type="character" w:customStyle="1" w:styleId="Refdenotadefim1">
    <w:name w:val="Ref. de nota de fim1"/>
    <w:rPr>
      <w:vertAlign w:val="superscript"/>
    </w:rPr>
  </w:style>
  <w:style w:type="character" w:styleId="Refdenotaderodap">
    <w:name w:val="footnote reference"/>
    <w:rPr>
      <w:vertAlign w:val="superscript"/>
    </w:rPr>
  </w:style>
  <w:style w:type="character" w:styleId="Refdenotadefim">
    <w:name w:val="endnote reference"/>
    <w:rPr>
      <w:vertAlign w:val="superscript"/>
    </w:rPr>
  </w:style>
  <w:style w:type="paragraph" w:customStyle="1" w:styleId="Ttulo30">
    <w:name w:val="Título3"/>
    <w:basedOn w:val="Normal"/>
    <w:next w:val="Corpodetexto"/>
    <w:pPr>
      <w:keepNext/>
      <w:spacing w:before="240" w:after="120"/>
    </w:pPr>
    <w:rPr>
      <w:rFonts w:eastAsia="Lucida Sans Unicode" w:cs="Mangal"/>
      <w:sz w:val="28"/>
      <w:szCs w:val="28"/>
    </w:rPr>
  </w:style>
  <w:style w:type="paragraph" w:styleId="Corpodetexto">
    <w:name w:val="Body Text"/>
    <w:basedOn w:val="Normal"/>
    <w:link w:val="CorpodetextoChar"/>
    <w:pPr>
      <w:spacing w:after="120"/>
    </w:pPr>
  </w:style>
  <w:style w:type="paragraph" w:styleId="Lista">
    <w:name w:val="List"/>
    <w:basedOn w:val="Corpodetexto"/>
    <w:rPr>
      <w:rFonts w:cs="Tahoma"/>
    </w:rPr>
  </w:style>
  <w:style w:type="paragraph" w:customStyle="1" w:styleId="Legenda3">
    <w:name w:val="Legenda3"/>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Tahoma"/>
    </w:rPr>
  </w:style>
  <w:style w:type="paragraph" w:customStyle="1" w:styleId="Ttulo2">
    <w:name w:val="Título2"/>
    <w:basedOn w:val="Normal"/>
    <w:next w:val="Corpodetexto"/>
    <w:pPr>
      <w:keepNext/>
      <w:spacing w:before="240" w:after="120"/>
    </w:pPr>
    <w:rPr>
      <w:rFonts w:eastAsia="Lucida Sans Unicode" w:cs="Mangal"/>
      <w:sz w:val="28"/>
      <w:szCs w:val="28"/>
    </w:rPr>
  </w:style>
  <w:style w:type="paragraph" w:customStyle="1" w:styleId="Legenda2">
    <w:name w:val="Legenda2"/>
    <w:basedOn w:val="Normal"/>
    <w:pPr>
      <w:suppressLineNumbers/>
      <w:spacing w:before="120" w:after="120"/>
    </w:pPr>
    <w:rPr>
      <w:rFonts w:cs="Mangal"/>
      <w:i/>
      <w:iCs/>
      <w:sz w:val="24"/>
      <w:szCs w:val="24"/>
    </w:rPr>
  </w:style>
  <w:style w:type="paragraph" w:customStyle="1" w:styleId="Ttulo10">
    <w:name w:val="Título1"/>
    <w:basedOn w:val="Normal"/>
    <w:next w:val="Corpodetexto"/>
    <w:pPr>
      <w:keepNext/>
      <w:spacing w:before="240" w:after="120"/>
    </w:pPr>
    <w:rPr>
      <w:rFonts w:eastAsia="Lucida Sans Unicode" w:cs="Tahoma"/>
      <w:sz w:val="28"/>
      <w:szCs w:val="28"/>
    </w:rPr>
  </w:style>
  <w:style w:type="paragraph" w:customStyle="1" w:styleId="Legenda1">
    <w:name w:val="Legenda1"/>
    <w:basedOn w:val="Normal"/>
    <w:pPr>
      <w:suppressLineNumbers/>
      <w:spacing w:before="120" w:after="120"/>
    </w:pPr>
    <w:rPr>
      <w:rFonts w:cs="Tahoma"/>
      <w:i/>
      <w:iCs/>
      <w:sz w:val="24"/>
      <w:szCs w:val="24"/>
    </w:r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customStyle="1" w:styleId="Textoembloco1">
    <w:name w:val="Texto em bloco1"/>
    <w:basedOn w:val="Normal"/>
    <w:pPr>
      <w:ind w:left="4253" w:right="57" w:firstLine="1134"/>
      <w:jc w:val="both"/>
    </w:pPr>
    <w:rPr>
      <w:i/>
      <w:spacing w:val="14"/>
    </w:rPr>
  </w:style>
  <w:style w:type="paragraph" w:styleId="Textodenotaderodap">
    <w:name w:val="footnote text"/>
    <w:basedOn w:val="Normal"/>
    <w:link w:val="TextodenotaderodapChar"/>
    <w:rPr>
      <w:rFonts w:ascii="Times New Roman" w:hAnsi="Times New Roman"/>
      <w:sz w:val="20"/>
    </w:rPr>
  </w:style>
  <w:style w:type="paragraph" w:styleId="Recuodecorpodetexto">
    <w:name w:val="Body Text Indent"/>
    <w:basedOn w:val="Normal"/>
    <w:link w:val="RecuodecorpodetextoChar"/>
    <w:pPr>
      <w:spacing w:before="120" w:line="360" w:lineRule="auto"/>
      <w:ind w:firstLine="1134"/>
      <w:jc w:val="both"/>
    </w:p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 w:type="character" w:customStyle="1" w:styleId="RodapChar">
    <w:name w:val="Rodapé Char"/>
    <w:link w:val="Rodap"/>
    <w:uiPriority w:val="99"/>
    <w:rsid w:val="0005522D"/>
    <w:rPr>
      <w:rFonts w:ascii="Arial" w:hAnsi="Arial"/>
      <w:sz w:val="22"/>
    </w:rPr>
  </w:style>
  <w:style w:type="paragraph" w:styleId="Textodebalo">
    <w:name w:val="Balloon Text"/>
    <w:basedOn w:val="Normal"/>
    <w:link w:val="TextodebaloChar"/>
    <w:uiPriority w:val="99"/>
    <w:semiHidden/>
    <w:unhideWhenUsed/>
    <w:rsid w:val="000A1604"/>
    <w:rPr>
      <w:rFonts w:ascii="Tahoma" w:hAnsi="Tahoma" w:cs="Tahoma"/>
      <w:sz w:val="16"/>
      <w:szCs w:val="16"/>
    </w:rPr>
  </w:style>
  <w:style w:type="character" w:customStyle="1" w:styleId="TextodebaloChar">
    <w:name w:val="Texto de balão Char"/>
    <w:link w:val="Textodebalo"/>
    <w:uiPriority w:val="99"/>
    <w:semiHidden/>
    <w:rsid w:val="000A1604"/>
    <w:rPr>
      <w:rFonts w:ascii="Tahoma" w:hAnsi="Tahoma" w:cs="Tahoma"/>
      <w:sz w:val="16"/>
      <w:szCs w:val="16"/>
    </w:rPr>
  </w:style>
  <w:style w:type="character" w:customStyle="1" w:styleId="Ttulo1Char">
    <w:name w:val="Título 1 Char"/>
    <w:link w:val="Ttulo1"/>
    <w:uiPriority w:val="9"/>
    <w:rsid w:val="00EE7FE1"/>
    <w:rPr>
      <w:rFonts w:ascii="Calibri Light" w:eastAsia="Times New Roman" w:hAnsi="Calibri Light" w:cs="Times New Roman"/>
      <w:b/>
      <w:bCs/>
      <w:kern w:val="32"/>
      <w:sz w:val="32"/>
      <w:szCs w:val="32"/>
    </w:rPr>
  </w:style>
  <w:style w:type="table" w:styleId="Tabelacomgrade">
    <w:name w:val="Table Grid"/>
    <w:basedOn w:val="Tabelanormal"/>
    <w:uiPriority w:val="59"/>
    <w:rsid w:val="00EE7FE1"/>
    <w:rPr>
      <w:rFonts w:ascii="Arial" w:eastAsia="Calibri"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7FE1"/>
    <w:pPr>
      <w:spacing w:before="100" w:beforeAutospacing="1" w:after="100" w:afterAutospacing="1"/>
    </w:pPr>
    <w:rPr>
      <w:rFonts w:ascii="Times New Roman" w:hAnsi="Times New Roman"/>
      <w:sz w:val="24"/>
      <w:szCs w:val="24"/>
    </w:rPr>
  </w:style>
  <w:style w:type="paragraph" w:styleId="PargrafodaLista">
    <w:name w:val="List Paragraph"/>
    <w:basedOn w:val="Normal"/>
    <w:uiPriority w:val="34"/>
    <w:qFormat/>
    <w:rsid w:val="00EE7FE1"/>
    <w:pPr>
      <w:spacing w:after="200" w:line="276" w:lineRule="auto"/>
      <w:ind w:left="720"/>
      <w:contextualSpacing/>
    </w:pPr>
    <w:rPr>
      <w:rFonts w:eastAsia="Calibri"/>
      <w:sz w:val="24"/>
      <w:szCs w:val="24"/>
      <w:lang w:eastAsia="en-US"/>
    </w:rPr>
  </w:style>
  <w:style w:type="character" w:customStyle="1" w:styleId="Ttulo5Char">
    <w:name w:val="Título 5 Char"/>
    <w:link w:val="Ttulo5"/>
    <w:uiPriority w:val="9"/>
    <w:semiHidden/>
    <w:rsid w:val="00F529E6"/>
    <w:rPr>
      <w:rFonts w:ascii="Calibri" w:eastAsia="Times New Roman" w:hAnsi="Calibri" w:cs="Times New Roman"/>
      <w:b/>
      <w:bCs/>
      <w:i/>
      <w:iCs/>
      <w:sz w:val="26"/>
      <w:szCs w:val="26"/>
    </w:rPr>
  </w:style>
  <w:style w:type="paragraph" w:styleId="Recuodecorpodetexto3">
    <w:name w:val="Body Text Indent 3"/>
    <w:basedOn w:val="Normal"/>
    <w:link w:val="Recuodecorpodetexto3Char"/>
    <w:uiPriority w:val="99"/>
    <w:semiHidden/>
    <w:unhideWhenUsed/>
    <w:rsid w:val="00F529E6"/>
    <w:pPr>
      <w:spacing w:after="120"/>
      <w:ind w:left="283"/>
    </w:pPr>
    <w:rPr>
      <w:sz w:val="16"/>
      <w:szCs w:val="16"/>
    </w:rPr>
  </w:style>
  <w:style w:type="character" w:customStyle="1" w:styleId="Recuodecorpodetexto3Char">
    <w:name w:val="Recuo de corpo de texto 3 Char"/>
    <w:link w:val="Recuodecorpodetexto3"/>
    <w:uiPriority w:val="99"/>
    <w:semiHidden/>
    <w:rsid w:val="00F529E6"/>
    <w:rPr>
      <w:rFonts w:ascii="Arial" w:hAnsi="Arial"/>
      <w:sz w:val="16"/>
      <w:szCs w:val="16"/>
    </w:rPr>
  </w:style>
  <w:style w:type="character" w:customStyle="1" w:styleId="Ttulo3Char">
    <w:name w:val="Título 3 Char"/>
    <w:link w:val="Ttulo3"/>
    <w:uiPriority w:val="9"/>
    <w:semiHidden/>
    <w:rsid w:val="00F529E6"/>
    <w:rPr>
      <w:rFonts w:ascii="Calibri Light" w:eastAsia="Times New Roman" w:hAnsi="Calibri Light" w:cs="Times New Roman"/>
      <w:b/>
      <w:bCs/>
      <w:sz w:val="26"/>
      <w:szCs w:val="26"/>
    </w:rPr>
  </w:style>
  <w:style w:type="paragraph" w:styleId="SemEspaamento">
    <w:name w:val="No Spacing"/>
    <w:uiPriority w:val="1"/>
    <w:qFormat/>
    <w:rsid w:val="00EB2C56"/>
    <w:rPr>
      <w:rFonts w:ascii="Arial" w:hAnsi="Arial"/>
      <w:sz w:val="22"/>
    </w:rPr>
  </w:style>
  <w:style w:type="paragraph" w:customStyle="1" w:styleId="Corpodetexto31">
    <w:name w:val="Corpo de texto 31"/>
    <w:basedOn w:val="Normal"/>
    <w:rsid w:val="00B75BFD"/>
    <w:pPr>
      <w:tabs>
        <w:tab w:val="left" w:pos="0"/>
      </w:tabs>
      <w:suppressAutoHyphens/>
      <w:jc w:val="both"/>
    </w:pPr>
    <w:rPr>
      <w:rFonts w:cs="Arial"/>
      <w:sz w:val="20"/>
      <w:lang w:eastAsia="ar-SA"/>
    </w:rPr>
  </w:style>
  <w:style w:type="character" w:customStyle="1" w:styleId="Ttulo7Char">
    <w:name w:val="Título 7 Char"/>
    <w:link w:val="Ttulo7"/>
    <w:rsid w:val="004C10EF"/>
    <w:rPr>
      <w:b/>
      <w:spacing w:val="14"/>
      <w:sz w:val="24"/>
    </w:rPr>
  </w:style>
  <w:style w:type="character" w:customStyle="1" w:styleId="CorpodetextoChar">
    <w:name w:val="Corpo de texto Char"/>
    <w:link w:val="Corpodetexto"/>
    <w:rsid w:val="004C10EF"/>
    <w:rPr>
      <w:rFonts w:ascii="Arial" w:hAnsi="Arial"/>
      <w:sz w:val="22"/>
    </w:rPr>
  </w:style>
  <w:style w:type="character" w:customStyle="1" w:styleId="CabealhoChar">
    <w:name w:val="Cabeçalho Char"/>
    <w:link w:val="Cabealho"/>
    <w:uiPriority w:val="99"/>
    <w:rsid w:val="004C10EF"/>
    <w:rPr>
      <w:rFonts w:ascii="Arial" w:hAnsi="Arial"/>
      <w:sz w:val="22"/>
    </w:rPr>
  </w:style>
  <w:style w:type="character" w:customStyle="1" w:styleId="TextodenotaderodapChar">
    <w:name w:val="Texto de nota de rodapé Char"/>
    <w:link w:val="Textodenotaderodap"/>
    <w:rsid w:val="004C10EF"/>
  </w:style>
  <w:style w:type="character" w:customStyle="1" w:styleId="RecuodecorpodetextoChar">
    <w:name w:val="Recuo de corpo de texto Char"/>
    <w:link w:val="Recuodecorpodetexto"/>
    <w:rsid w:val="004C10EF"/>
    <w:rPr>
      <w:rFonts w:ascii="Arial" w:hAnsi="Arial"/>
      <w:sz w:val="22"/>
    </w:rPr>
  </w:style>
  <w:style w:type="character" w:styleId="Refdecomentrio">
    <w:name w:val="annotation reference"/>
    <w:uiPriority w:val="99"/>
    <w:semiHidden/>
    <w:unhideWhenUsed/>
    <w:rsid w:val="003D1717"/>
    <w:rPr>
      <w:sz w:val="16"/>
      <w:szCs w:val="16"/>
    </w:rPr>
  </w:style>
  <w:style w:type="paragraph" w:styleId="Textodecomentrio">
    <w:name w:val="annotation text"/>
    <w:basedOn w:val="Normal"/>
    <w:link w:val="TextodecomentrioChar"/>
    <w:uiPriority w:val="99"/>
    <w:semiHidden/>
    <w:unhideWhenUsed/>
    <w:rsid w:val="003D1717"/>
    <w:rPr>
      <w:sz w:val="20"/>
    </w:rPr>
  </w:style>
  <w:style w:type="character" w:customStyle="1" w:styleId="TextodecomentrioChar">
    <w:name w:val="Texto de comentário Char"/>
    <w:link w:val="Textodecomentrio"/>
    <w:uiPriority w:val="99"/>
    <w:semiHidden/>
    <w:rsid w:val="003D1717"/>
    <w:rPr>
      <w:rFonts w:ascii="Arial" w:hAnsi="Arial"/>
    </w:rPr>
  </w:style>
  <w:style w:type="paragraph" w:styleId="Assuntodocomentrio">
    <w:name w:val="annotation subject"/>
    <w:basedOn w:val="Textodecomentrio"/>
    <w:next w:val="Textodecomentrio"/>
    <w:link w:val="AssuntodocomentrioChar"/>
    <w:uiPriority w:val="99"/>
    <w:semiHidden/>
    <w:unhideWhenUsed/>
    <w:rsid w:val="003D1717"/>
    <w:rPr>
      <w:b/>
      <w:bCs/>
    </w:rPr>
  </w:style>
  <w:style w:type="character" w:customStyle="1" w:styleId="AssuntodocomentrioChar">
    <w:name w:val="Assunto do comentário Char"/>
    <w:link w:val="Assuntodocomentrio"/>
    <w:uiPriority w:val="99"/>
    <w:semiHidden/>
    <w:rsid w:val="003D1717"/>
    <w:rPr>
      <w:rFonts w:ascii="Arial" w:hAnsi="Arial"/>
      <w:b/>
      <w:bCs/>
    </w:rPr>
  </w:style>
  <w:style w:type="character" w:customStyle="1" w:styleId="Ttulo8Char">
    <w:name w:val="Título 8 Char"/>
    <w:link w:val="Ttulo8"/>
    <w:uiPriority w:val="9"/>
    <w:semiHidden/>
    <w:rsid w:val="007E77DB"/>
    <w:rPr>
      <w:rFonts w:ascii="Calibri" w:eastAsia="Times New Roman" w:hAnsi="Calibri" w:cs="Times New Roman"/>
      <w:i/>
      <w:iCs/>
      <w:sz w:val="24"/>
      <w:szCs w:val="24"/>
    </w:rPr>
  </w:style>
  <w:style w:type="character" w:customStyle="1" w:styleId="Ttulo6Char">
    <w:name w:val="Título 6 Char"/>
    <w:link w:val="Ttulo6"/>
    <w:uiPriority w:val="9"/>
    <w:semiHidden/>
    <w:rsid w:val="00311B8D"/>
    <w:rPr>
      <w:rFonts w:ascii="Calibri" w:eastAsia="Times New Roman" w:hAnsi="Calibri" w:cs="Times New Roman"/>
      <w:b/>
      <w:bCs/>
      <w:sz w:val="22"/>
      <w:szCs w:val="22"/>
    </w:rPr>
  </w:style>
  <w:style w:type="numbering" w:customStyle="1" w:styleId="Semlista1">
    <w:name w:val="Sem lista1"/>
    <w:next w:val="Semlista"/>
    <w:uiPriority w:val="99"/>
    <w:semiHidden/>
    <w:unhideWhenUsed/>
    <w:rsid w:val="0083004D"/>
  </w:style>
  <w:style w:type="character" w:styleId="Hyperlink">
    <w:name w:val="Hyperlink"/>
    <w:uiPriority w:val="99"/>
    <w:semiHidden/>
    <w:unhideWhenUsed/>
    <w:rsid w:val="00047635"/>
    <w:rPr>
      <w:color w:val="0563C1"/>
      <w:u w:val="single"/>
    </w:rPr>
  </w:style>
  <w:style w:type="character" w:styleId="HiperlinkVisitado">
    <w:name w:val="FollowedHyperlink"/>
    <w:uiPriority w:val="99"/>
    <w:semiHidden/>
    <w:unhideWhenUsed/>
    <w:rsid w:val="00047635"/>
    <w:rPr>
      <w:color w:val="954F72"/>
      <w:u w:val="single"/>
    </w:rPr>
  </w:style>
  <w:style w:type="paragraph" w:customStyle="1" w:styleId="font5">
    <w:name w:val="font5"/>
    <w:basedOn w:val="Normal"/>
    <w:rsid w:val="00047635"/>
    <w:pPr>
      <w:spacing w:before="100" w:beforeAutospacing="1" w:after="100" w:afterAutospacing="1"/>
    </w:pPr>
    <w:rPr>
      <w:rFonts w:ascii="Calibri" w:hAnsi="Calibri"/>
      <w:b/>
      <w:bCs/>
      <w:color w:val="000000"/>
      <w:sz w:val="18"/>
      <w:szCs w:val="18"/>
    </w:rPr>
  </w:style>
  <w:style w:type="paragraph" w:customStyle="1" w:styleId="font6">
    <w:name w:val="font6"/>
    <w:basedOn w:val="Normal"/>
    <w:rsid w:val="00047635"/>
    <w:pPr>
      <w:spacing w:before="100" w:beforeAutospacing="1" w:after="100" w:afterAutospacing="1"/>
    </w:pPr>
    <w:rPr>
      <w:rFonts w:ascii="Times New Roman" w:hAnsi="Times New Roman"/>
      <w:b/>
      <w:bCs/>
      <w:color w:val="000000"/>
      <w:sz w:val="14"/>
      <w:szCs w:val="14"/>
    </w:rPr>
  </w:style>
  <w:style w:type="paragraph" w:customStyle="1" w:styleId="font7">
    <w:name w:val="font7"/>
    <w:basedOn w:val="Normal"/>
    <w:rsid w:val="00047635"/>
    <w:pPr>
      <w:spacing w:before="100" w:beforeAutospacing="1" w:after="100" w:afterAutospacing="1"/>
    </w:pPr>
    <w:rPr>
      <w:rFonts w:ascii="Calibri" w:hAnsi="Calibri"/>
      <w:color w:val="000000"/>
      <w:sz w:val="18"/>
      <w:szCs w:val="18"/>
    </w:rPr>
  </w:style>
  <w:style w:type="paragraph" w:customStyle="1" w:styleId="font8">
    <w:name w:val="font8"/>
    <w:basedOn w:val="Normal"/>
    <w:rsid w:val="00047635"/>
    <w:pPr>
      <w:spacing w:before="100" w:beforeAutospacing="1" w:after="100" w:afterAutospacing="1"/>
    </w:pPr>
    <w:rPr>
      <w:rFonts w:ascii="Times New Roman" w:hAnsi="Times New Roman"/>
      <w:color w:val="000000"/>
      <w:sz w:val="14"/>
      <w:szCs w:val="14"/>
    </w:rPr>
  </w:style>
  <w:style w:type="paragraph" w:customStyle="1" w:styleId="xl65">
    <w:name w:val="xl65"/>
    <w:basedOn w:val="Normal"/>
    <w:rsid w:val="00047635"/>
    <w:pPr>
      <w:pBdr>
        <w:top w:val="single" w:sz="8" w:space="0" w:color="auto"/>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66">
    <w:name w:val="xl66"/>
    <w:basedOn w:val="Normal"/>
    <w:rsid w:val="00047635"/>
    <w:pPr>
      <w:pBdr>
        <w:bottom w:val="single" w:sz="8" w:space="0" w:color="auto"/>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67">
    <w:name w:val="xl67"/>
    <w:basedOn w:val="Normal"/>
    <w:rsid w:val="00047635"/>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68">
    <w:name w:val="xl68"/>
    <w:basedOn w:val="Normal"/>
    <w:rsid w:val="00047635"/>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69">
    <w:name w:val="xl69"/>
    <w:basedOn w:val="Normal"/>
    <w:rsid w:val="00047635"/>
    <w:pPr>
      <w:pBdr>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70">
    <w:name w:val="xl70"/>
    <w:basedOn w:val="Normal"/>
    <w:rsid w:val="00047635"/>
    <w:pPr>
      <w:pBdr>
        <w:right w:val="single" w:sz="8" w:space="0" w:color="auto"/>
      </w:pBdr>
      <w:spacing w:before="100" w:beforeAutospacing="1" w:after="100" w:afterAutospacing="1"/>
      <w:textAlignment w:val="center"/>
    </w:pPr>
    <w:rPr>
      <w:rFonts w:ascii="Times New Roman" w:hAnsi="Times New Roman"/>
      <w:sz w:val="18"/>
      <w:szCs w:val="18"/>
    </w:rPr>
  </w:style>
  <w:style w:type="paragraph" w:customStyle="1" w:styleId="xl71">
    <w:name w:val="xl71"/>
    <w:basedOn w:val="Normal"/>
    <w:rsid w:val="00047635"/>
    <w:pPr>
      <w:pBdr>
        <w:bottom w:val="single" w:sz="8" w:space="0" w:color="auto"/>
        <w:right w:val="single" w:sz="8" w:space="0" w:color="auto"/>
      </w:pBdr>
      <w:spacing w:before="100" w:beforeAutospacing="1" w:after="100" w:afterAutospacing="1"/>
      <w:textAlignment w:val="center"/>
    </w:pPr>
    <w:rPr>
      <w:rFonts w:ascii="Times New Roman" w:hAnsi="Times New Roman"/>
      <w:sz w:val="18"/>
      <w:szCs w:val="18"/>
    </w:rPr>
  </w:style>
  <w:style w:type="paragraph" w:customStyle="1" w:styleId="xl72">
    <w:name w:val="xl72"/>
    <w:basedOn w:val="Normal"/>
    <w:rsid w:val="00047635"/>
    <w:pPr>
      <w:pBdr>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73">
    <w:name w:val="xl73"/>
    <w:basedOn w:val="Normal"/>
    <w:rsid w:val="00047635"/>
    <w:pPr>
      <w:pBdr>
        <w:bottom w:val="single" w:sz="8" w:space="0" w:color="auto"/>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74">
    <w:name w:val="xl74"/>
    <w:basedOn w:val="Normal"/>
    <w:rsid w:val="00047635"/>
    <w:pPr>
      <w:pBdr>
        <w:right w:val="single" w:sz="8" w:space="0" w:color="auto"/>
      </w:pBdr>
      <w:spacing w:before="100" w:beforeAutospacing="1" w:after="100" w:afterAutospacing="1"/>
      <w:textAlignment w:val="center"/>
    </w:pPr>
    <w:rPr>
      <w:rFonts w:ascii="Times New Roman" w:hAnsi="Times New Roman"/>
      <w:color w:val="000000"/>
      <w:sz w:val="18"/>
      <w:szCs w:val="18"/>
    </w:rPr>
  </w:style>
  <w:style w:type="paragraph" w:customStyle="1" w:styleId="xl75">
    <w:name w:val="xl75"/>
    <w:basedOn w:val="Normal"/>
    <w:rsid w:val="00047635"/>
    <w:pPr>
      <w:pBdr>
        <w:right w:val="single" w:sz="8" w:space="0" w:color="auto"/>
      </w:pBdr>
      <w:spacing w:before="100" w:beforeAutospacing="1" w:after="100" w:afterAutospacing="1"/>
      <w:jc w:val="both"/>
      <w:textAlignment w:val="center"/>
    </w:pPr>
    <w:rPr>
      <w:rFonts w:ascii="Times New Roman" w:hAnsi="Times New Roman"/>
      <w:b/>
      <w:bCs/>
      <w:sz w:val="18"/>
      <w:szCs w:val="18"/>
    </w:rPr>
  </w:style>
  <w:style w:type="paragraph" w:customStyle="1" w:styleId="xl76">
    <w:name w:val="xl76"/>
    <w:basedOn w:val="Normal"/>
    <w:rsid w:val="00047635"/>
    <w:pPr>
      <w:pBdr>
        <w:right w:val="single" w:sz="8" w:space="0" w:color="auto"/>
      </w:pBdr>
      <w:spacing w:before="100" w:beforeAutospacing="1" w:after="100" w:afterAutospacing="1"/>
      <w:textAlignment w:val="center"/>
    </w:pPr>
    <w:rPr>
      <w:rFonts w:ascii="Times New Roman" w:hAnsi="Times New Roman"/>
      <w:sz w:val="24"/>
      <w:szCs w:val="24"/>
    </w:rPr>
  </w:style>
  <w:style w:type="paragraph" w:customStyle="1" w:styleId="xl77">
    <w:name w:val="xl77"/>
    <w:basedOn w:val="Normal"/>
    <w:rsid w:val="00047635"/>
    <w:pPr>
      <w:spacing w:before="100" w:beforeAutospacing="1" w:after="100" w:afterAutospacing="1"/>
      <w:jc w:val="center"/>
      <w:textAlignment w:val="center"/>
    </w:pPr>
    <w:rPr>
      <w:rFonts w:ascii="Times New Roman" w:hAnsi="Times New Roman"/>
      <w:sz w:val="24"/>
      <w:szCs w:val="24"/>
    </w:rPr>
  </w:style>
  <w:style w:type="paragraph" w:customStyle="1" w:styleId="xl78">
    <w:name w:val="xl78"/>
    <w:basedOn w:val="Normal"/>
    <w:rsid w:val="00047635"/>
    <w:pPr>
      <w:spacing w:before="100" w:beforeAutospacing="1" w:after="100" w:afterAutospacing="1"/>
      <w:jc w:val="center"/>
      <w:textAlignment w:val="center"/>
    </w:pPr>
    <w:rPr>
      <w:rFonts w:cs="Arial"/>
      <w:sz w:val="24"/>
      <w:szCs w:val="24"/>
    </w:rPr>
  </w:style>
  <w:style w:type="paragraph" w:customStyle="1" w:styleId="xl79">
    <w:name w:val="xl79"/>
    <w:basedOn w:val="Normal"/>
    <w:rsid w:val="0004763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14"/>
      <w:szCs w:val="14"/>
    </w:rPr>
  </w:style>
  <w:style w:type="paragraph" w:customStyle="1" w:styleId="xl80">
    <w:name w:val="xl80"/>
    <w:basedOn w:val="Normal"/>
    <w:rsid w:val="00047635"/>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14"/>
      <w:szCs w:val="14"/>
    </w:rPr>
  </w:style>
  <w:style w:type="paragraph" w:customStyle="1" w:styleId="xl81">
    <w:name w:val="xl81"/>
    <w:basedOn w:val="Normal"/>
    <w:rsid w:val="000476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4"/>
      <w:szCs w:val="14"/>
    </w:rPr>
  </w:style>
  <w:style w:type="paragraph" w:customStyle="1" w:styleId="xl82">
    <w:name w:val="xl82"/>
    <w:basedOn w:val="Normal"/>
    <w:rsid w:val="0004763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83">
    <w:name w:val="xl83"/>
    <w:basedOn w:val="Normal"/>
    <w:rsid w:val="00047635"/>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84">
    <w:name w:val="xl84"/>
    <w:basedOn w:val="Normal"/>
    <w:rsid w:val="000476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85">
    <w:name w:val="xl85"/>
    <w:basedOn w:val="Normal"/>
    <w:rsid w:val="00047635"/>
    <w:pPr>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86">
    <w:name w:val="xl86"/>
    <w:basedOn w:val="Normal"/>
    <w:rsid w:val="00047635"/>
    <w:pPr>
      <w:pBdr>
        <w:left w:val="single" w:sz="8" w:space="0" w:color="auto"/>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87">
    <w:name w:val="xl87"/>
    <w:basedOn w:val="Normal"/>
    <w:rsid w:val="00047635"/>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88">
    <w:name w:val="xl88"/>
    <w:basedOn w:val="Normal"/>
    <w:rsid w:val="0004763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89">
    <w:name w:val="xl89"/>
    <w:basedOn w:val="Normal"/>
    <w:rsid w:val="00047635"/>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90">
    <w:name w:val="xl90"/>
    <w:basedOn w:val="Normal"/>
    <w:rsid w:val="000476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91">
    <w:name w:val="xl91"/>
    <w:basedOn w:val="Normal"/>
    <w:rsid w:val="0004763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92">
    <w:name w:val="xl92"/>
    <w:basedOn w:val="Normal"/>
    <w:rsid w:val="00047635"/>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93">
    <w:name w:val="xl93"/>
    <w:basedOn w:val="Normal"/>
    <w:rsid w:val="000476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94">
    <w:name w:val="xl94"/>
    <w:basedOn w:val="Normal"/>
    <w:rsid w:val="0004763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95">
    <w:name w:val="xl95"/>
    <w:basedOn w:val="Normal"/>
    <w:rsid w:val="00047635"/>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96">
    <w:name w:val="xl96"/>
    <w:basedOn w:val="Normal"/>
    <w:rsid w:val="0004763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97">
    <w:name w:val="xl97"/>
    <w:basedOn w:val="Normal"/>
    <w:rsid w:val="0004763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98">
    <w:name w:val="xl98"/>
    <w:basedOn w:val="Normal"/>
    <w:rsid w:val="00047635"/>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99">
    <w:name w:val="xl99"/>
    <w:basedOn w:val="Normal"/>
    <w:rsid w:val="0004763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100">
    <w:name w:val="xl100"/>
    <w:basedOn w:val="Normal"/>
    <w:rsid w:val="0004763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101">
    <w:name w:val="xl101"/>
    <w:basedOn w:val="Normal"/>
    <w:rsid w:val="00047635"/>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102">
    <w:name w:val="xl102"/>
    <w:basedOn w:val="Normal"/>
    <w:rsid w:val="000476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numbering" w:customStyle="1" w:styleId="Semlista2">
    <w:name w:val="Sem lista2"/>
    <w:next w:val="Semlista"/>
    <w:uiPriority w:val="99"/>
    <w:semiHidden/>
    <w:unhideWhenUsed/>
    <w:rsid w:val="00B80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449540">
      <w:bodyDiv w:val="1"/>
      <w:marLeft w:val="0"/>
      <w:marRight w:val="0"/>
      <w:marTop w:val="0"/>
      <w:marBottom w:val="0"/>
      <w:divBdr>
        <w:top w:val="none" w:sz="0" w:space="0" w:color="auto"/>
        <w:left w:val="none" w:sz="0" w:space="0" w:color="auto"/>
        <w:bottom w:val="none" w:sz="0" w:space="0" w:color="auto"/>
        <w:right w:val="none" w:sz="0" w:space="0" w:color="auto"/>
      </w:divBdr>
    </w:div>
    <w:div w:id="1573157515">
      <w:bodyDiv w:val="1"/>
      <w:marLeft w:val="0"/>
      <w:marRight w:val="0"/>
      <w:marTop w:val="0"/>
      <w:marBottom w:val="0"/>
      <w:divBdr>
        <w:top w:val="none" w:sz="0" w:space="0" w:color="auto"/>
        <w:left w:val="none" w:sz="0" w:space="0" w:color="auto"/>
        <w:bottom w:val="none" w:sz="0" w:space="0" w:color="auto"/>
        <w:right w:val="none" w:sz="0" w:space="0" w:color="auto"/>
      </w:divBdr>
    </w:div>
    <w:div w:id="202154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4E3A5-2FD6-40E0-BC54-C4EB924DD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2882</Words>
  <Characters>15566</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Informação DPM n° -2003 -</vt:lpstr>
    </vt:vector>
  </TitlesOfParts>
  <Company/>
  <LinksUpToDate>false</LinksUpToDate>
  <CharactersWithSpaces>18412</CharactersWithSpaces>
  <SharedDoc>false</SharedDoc>
  <HLinks>
    <vt:vector size="6" baseType="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-2003 -</dc:title>
  <dc:subject/>
  <dc:creator>julio</dc:creator>
  <cp:keywords/>
  <cp:lastModifiedBy>Licitações04</cp:lastModifiedBy>
  <cp:revision>18</cp:revision>
  <cp:lastPrinted>2017-05-18T12:03:00Z</cp:lastPrinted>
  <dcterms:created xsi:type="dcterms:W3CDTF">2017-06-12T18:04:00Z</dcterms:created>
  <dcterms:modified xsi:type="dcterms:W3CDTF">2017-06-12T18:31:00Z</dcterms:modified>
</cp:coreProperties>
</file>