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75" w:rsidRPr="00246A17" w:rsidRDefault="006F4975">
      <w:pPr>
        <w:pStyle w:val="Subttulo"/>
      </w:pPr>
      <w:r w:rsidRPr="00246A17">
        <w:t xml:space="preserve">CONTRATO </w:t>
      </w:r>
      <w:r w:rsidR="0065320D">
        <w:t>Nº 314/2015 – CONCURSO PUBLICO</w:t>
      </w:r>
    </w:p>
    <w:p w:rsidR="00510E7B" w:rsidRPr="00246A17" w:rsidRDefault="00510E7B" w:rsidP="0065320D">
      <w:pPr>
        <w:pStyle w:val="Subttulo"/>
        <w:jc w:val="left"/>
      </w:pP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 xml:space="preserve">Que fazem entre si, de um lado o </w:t>
      </w:r>
      <w:r w:rsidRPr="00246A17">
        <w:rPr>
          <w:rFonts w:cs="Arial"/>
          <w:b/>
          <w:sz w:val="20"/>
        </w:rPr>
        <w:t xml:space="preserve">MUNICÍPIO DE SÃO MARCOS, </w:t>
      </w:r>
      <w:r w:rsidRPr="00246A17">
        <w:rPr>
          <w:rFonts w:cs="Arial"/>
          <w:sz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246A17">
        <w:rPr>
          <w:rFonts w:cs="Arial"/>
          <w:b/>
          <w:sz w:val="20"/>
        </w:rPr>
        <w:t xml:space="preserve">CONTRATANTE; </w:t>
      </w:r>
      <w:r w:rsidRPr="00246A17">
        <w:rPr>
          <w:rFonts w:cs="Arial"/>
          <w:sz w:val="20"/>
        </w:rPr>
        <w:t xml:space="preserve">e, de outro lado, </w:t>
      </w:r>
      <w:r w:rsidR="006653C5" w:rsidRPr="00246A17">
        <w:rPr>
          <w:rFonts w:cs="Arial"/>
          <w:sz w:val="20"/>
        </w:rPr>
        <w:t xml:space="preserve"> </w:t>
      </w:r>
      <w:r w:rsidR="0065320D">
        <w:rPr>
          <w:rFonts w:cs="Arial"/>
          <w:sz w:val="20"/>
        </w:rPr>
        <w:t>UNA GESTÃO E ASSESSORIA LTDA</w:t>
      </w:r>
      <w:r w:rsidRPr="00246A17">
        <w:rPr>
          <w:rFonts w:cs="Arial"/>
          <w:b/>
          <w:sz w:val="20"/>
        </w:rPr>
        <w:t>,</w:t>
      </w:r>
      <w:r w:rsidRPr="00246A17">
        <w:rPr>
          <w:rFonts w:cs="Arial"/>
          <w:sz w:val="20"/>
        </w:rPr>
        <w:t xml:space="preserve"> inscrita no CGC/MF sob nº</w:t>
      </w:r>
      <w:r w:rsidR="0065320D">
        <w:rPr>
          <w:rFonts w:cs="Arial"/>
          <w:sz w:val="20"/>
        </w:rPr>
        <w:t xml:space="preserve"> 05.540.260/0001-73</w:t>
      </w:r>
      <w:r w:rsidRPr="00246A17">
        <w:rPr>
          <w:rFonts w:cs="Arial"/>
          <w:sz w:val="20"/>
        </w:rPr>
        <w:t>, com sede na Rua</w:t>
      </w:r>
      <w:r w:rsidR="0065320D">
        <w:rPr>
          <w:rFonts w:cs="Arial"/>
          <w:sz w:val="20"/>
        </w:rPr>
        <w:t xml:space="preserve"> da República, 425 sala 705</w:t>
      </w:r>
      <w:r w:rsidRPr="00246A17">
        <w:rPr>
          <w:rFonts w:cs="Arial"/>
          <w:sz w:val="20"/>
        </w:rPr>
        <w:t>,  na cidade de</w:t>
      </w:r>
      <w:r w:rsidR="0065320D">
        <w:rPr>
          <w:rFonts w:cs="Arial"/>
          <w:sz w:val="20"/>
        </w:rPr>
        <w:t xml:space="preserve"> Farroupilha - RS</w:t>
      </w:r>
      <w:r w:rsidRPr="00246A17">
        <w:rPr>
          <w:rFonts w:cs="Arial"/>
          <w:sz w:val="20"/>
        </w:rPr>
        <w:t>, neste ato representada pel</w:t>
      </w:r>
      <w:r w:rsidR="0065320D">
        <w:rPr>
          <w:rFonts w:cs="Arial"/>
          <w:sz w:val="20"/>
        </w:rPr>
        <w:t>a</w:t>
      </w:r>
      <w:r w:rsidRPr="00246A17">
        <w:rPr>
          <w:rFonts w:cs="Arial"/>
          <w:sz w:val="20"/>
        </w:rPr>
        <w:t xml:space="preserve"> Sr</w:t>
      </w:r>
      <w:r w:rsidR="0065320D">
        <w:rPr>
          <w:rFonts w:cs="Arial"/>
          <w:sz w:val="20"/>
        </w:rPr>
        <w:t>a</w:t>
      </w:r>
      <w:r w:rsidR="00512740">
        <w:rPr>
          <w:rFonts w:cs="Arial"/>
          <w:sz w:val="20"/>
        </w:rPr>
        <w:t>.</w:t>
      </w:r>
      <w:r w:rsidR="0065320D">
        <w:rPr>
          <w:rFonts w:cs="Arial"/>
          <w:sz w:val="20"/>
        </w:rPr>
        <w:t xml:space="preserve"> Eliane Beatriz Ferrari </w:t>
      </w:r>
      <w:proofErr w:type="spellStart"/>
      <w:r w:rsidR="0065320D">
        <w:rPr>
          <w:rFonts w:cs="Arial"/>
          <w:sz w:val="20"/>
        </w:rPr>
        <w:t>Dall’Osbel</w:t>
      </w:r>
      <w:proofErr w:type="spellEnd"/>
      <w:r w:rsidRPr="00246A17">
        <w:rPr>
          <w:rFonts w:cs="Arial"/>
          <w:sz w:val="20"/>
        </w:rPr>
        <w:t>, portador</w:t>
      </w:r>
      <w:r w:rsidR="0065320D">
        <w:rPr>
          <w:rFonts w:cs="Arial"/>
          <w:sz w:val="20"/>
        </w:rPr>
        <w:t>a</w:t>
      </w:r>
      <w:r w:rsidRPr="00246A17">
        <w:rPr>
          <w:rFonts w:cs="Arial"/>
          <w:sz w:val="20"/>
        </w:rPr>
        <w:t xml:space="preserve"> de CPF nº</w:t>
      </w:r>
      <w:r w:rsidR="0065320D">
        <w:rPr>
          <w:rFonts w:cs="Arial"/>
          <w:sz w:val="20"/>
        </w:rPr>
        <w:t xml:space="preserve"> 464.344.960-87</w:t>
      </w:r>
      <w:r w:rsidRPr="00246A17">
        <w:rPr>
          <w:rFonts w:cs="Arial"/>
          <w:sz w:val="20"/>
        </w:rPr>
        <w:t xml:space="preserve">, neste ato denominada </w:t>
      </w:r>
      <w:r w:rsidRPr="00246A17">
        <w:rPr>
          <w:rFonts w:cs="Arial"/>
          <w:b/>
          <w:sz w:val="20"/>
        </w:rPr>
        <w:t xml:space="preserve">CONTRATADA, </w:t>
      </w:r>
      <w:r w:rsidRPr="00246A17">
        <w:rPr>
          <w:rFonts w:cs="Arial"/>
          <w:sz w:val="20"/>
        </w:rPr>
        <w:t xml:space="preserve">tudo conforme </w:t>
      </w:r>
      <w:r w:rsidRPr="00246A17">
        <w:rPr>
          <w:rFonts w:cs="Arial"/>
          <w:b/>
          <w:sz w:val="20"/>
        </w:rPr>
        <w:t xml:space="preserve">Processo nº </w:t>
      </w:r>
      <w:r w:rsidR="00512740">
        <w:rPr>
          <w:rFonts w:cs="Arial"/>
          <w:b/>
          <w:sz w:val="20"/>
        </w:rPr>
        <w:t>458</w:t>
      </w:r>
      <w:r w:rsidRPr="00246A17">
        <w:rPr>
          <w:rFonts w:cs="Arial"/>
          <w:b/>
          <w:sz w:val="20"/>
        </w:rPr>
        <w:t>/20</w:t>
      </w:r>
      <w:r w:rsidR="006653C5" w:rsidRPr="00246A17">
        <w:rPr>
          <w:rFonts w:cs="Arial"/>
          <w:b/>
          <w:sz w:val="20"/>
        </w:rPr>
        <w:t>1</w:t>
      </w:r>
      <w:r w:rsidR="00512740">
        <w:rPr>
          <w:rFonts w:cs="Arial"/>
          <w:b/>
          <w:sz w:val="20"/>
        </w:rPr>
        <w:t>5</w:t>
      </w:r>
      <w:r w:rsidR="006653C5" w:rsidRPr="00246A17">
        <w:rPr>
          <w:rFonts w:cs="Arial"/>
          <w:b/>
          <w:sz w:val="20"/>
        </w:rPr>
        <w:t>, Convite 0</w:t>
      </w:r>
      <w:r w:rsidR="00DC40CF">
        <w:rPr>
          <w:rFonts w:cs="Arial"/>
          <w:b/>
          <w:sz w:val="20"/>
        </w:rPr>
        <w:t>4</w:t>
      </w:r>
      <w:r w:rsidR="00512740">
        <w:rPr>
          <w:rFonts w:cs="Arial"/>
          <w:b/>
          <w:sz w:val="20"/>
        </w:rPr>
        <w:t>4</w:t>
      </w:r>
      <w:r w:rsidR="006653C5" w:rsidRPr="00246A17">
        <w:rPr>
          <w:rFonts w:cs="Arial"/>
          <w:b/>
          <w:sz w:val="20"/>
        </w:rPr>
        <w:t>/201</w:t>
      </w:r>
      <w:r w:rsidR="00512740">
        <w:rPr>
          <w:rFonts w:cs="Arial"/>
          <w:b/>
          <w:sz w:val="20"/>
        </w:rPr>
        <w:t>5</w:t>
      </w:r>
      <w:r w:rsidRPr="00246A17">
        <w:rPr>
          <w:rFonts w:cs="Arial"/>
          <w:sz w:val="20"/>
        </w:rPr>
        <w:t xml:space="preserve"> e as cláusulas e condições a seguir estabelecidas:</w:t>
      </w:r>
    </w:p>
    <w:p w:rsidR="00F263F6" w:rsidRPr="00246A17" w:rsidRDefault="00F263F6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CLÁUSULA PRIMEIRA: DO OBJETO</w:t>
      </w:r>
    </w:p>
    <w:p w:rsidR="00CE32B5" w:rsidRPr="00246A17" w:rsidRDefault="00CE32B5" w:rsidP="003877CE">
      <w:pPr>
        <w:jc w:val="both"/>
        <w:rPr>
          <w:rFonts w:cs="Arial"/>
          <w:sz w:val="20"/>
        </w:rPr>
      </w:pPr>
    </w:p>
    <w:p w:rsidR="00CE32B5" w:rsidRPr="00246A17" w:rsidRDefault="00F970C3" w:rsidP="00CE32B5">
      <w:pPr>
        <w:pStyle w:val="Recuodecorpodetexto"/>
        <w:ind w:left="0" w:hanging="1134"/>
        <w:rPr>
          <w:rFonts w:cs="Arial"/>
          <w:sz w:val="20"/>
        </w:rPr>
      </w:pPr>
      <w:r w:rsidRPr="00246A17">
        <w:rPr>
          <w:rFonts w:cs="Arial"/>
          <w:sz w:val="20"/>
        </w:rPr>
        <w:t xml:space="preserve">                                            </w:t>
      </w:r>
      <w:r w:rsidR="003877CE" w:rsidRPr="00246A17">
        <w:rPr>
          <w:rFonts w:cs="Arial"/>
          <w:sz w:val="20"/>
        </w:rPr>
        <w:t>Tem o presente instrumento, por objeto</w:t>
      </w:r>
      <w:r w:rsidR="00CE32B5" w:rsidRPr="00246A17">
        <w:rPr>
          <w:rFonts w:cs="Arial"/>
          <w:sz w:val="20"/>
        </w:rPr>
        <w:t xml:space="preserve"> a </w:t>
      </w:r>
      <w:r w:rsidR="0072474D" w:rsidRPr="00246A17">
        <w:rPr>
          <w:rFonts w:cs="Arial"/>
          <w:sz w:val="20"/>
        </w:rPr>
        <w:t xml:space="preserve">contratação de </w:t>
      </w:r>
      <w:r w:rsidR="002364E7" w:rsidRPr="00246A17">
        <w:rPr>
          <w:rFonts w:cs="Arial"/>
          <w:sz w:val="20"/>
        </w:rPr>
        <w:t>pessoa jurídica</w:t>
      </w:r>
      <w:r w:rsidR="0072474D" w:rsidRPr="00246A17">
        <w:rPr>
          <w:rFonts w:cs="Arial"/>
          <w:sz w:val="20"/>
        </w:rPr>
        <w:t xml:space="preserve"> para a prestação de serviços técnicos especializados </w:t>
      </w:r>
      <w:r w:rsidR="00482A50" w:rsidRPr="00246A17">
        <w:rPr>
          <w:rFonts w:cs="Arial"/>
          <w:sz w:val="20"/>
        </w:rPr>
        <w:t>para</w:t>
      </w:r>
      <w:r w:rsidR="002364E7" w:rsidRPr="00246A17">
        <w:rPr>
          <w:rFonts w:cs="Arial"/>
          <w:sz w:val="20"/>
        </w:rPr>
        <w:t xml:space="preserve"> </w:t>
      </w:r>
      <w:r w:rsidR="0072474D" w:rsidRPr="00246A17">
        <w:rPr>
          <w:rFonts w:cs="Arial"/>
          <w:sz w:val="20"/>
        </w:rPr>
        <w:t>organização e realização de concurso público para o provimento de vagas no quadro de servidores</w:t>
      </w:r>
      <w:r w:rsidR="002364E7" w:rsidRPr="00246A17">
        <w:rPr>
          <w:rFonts w:cs="Arial"/>
          <w:sz w:val="20"/>
        </w:rPr>
        <w:t xml:space="preserve"> do Município</w:t>
      </w:r>
      <w:r w:rsidR="0072474D" w:rsidRPr="00246A17">
        <w:rPr>
          <w:rFonts w:cs="Arial"/>
          <w:sz w:val="20"/>
        </w:rPr>
        <w:t>, sendo alguns para contratação imediata, outros para cadastro reserva, conforme consta na relação descrita</w:t>
      </w:r>
      <w:r w:rsidR="002364E7" w:rsidRPr="00246A17">
        <w:rPr>
          <w:rFonts w:cs="Arial"/>
          <w:sz w:val="20"/>
        </w:rPr>
        <w:t xml:space="preserve"> a </w:t>
      </w:r>
      <w:proofErr w:type="gramStart"/>
      <w:r w:rsidR="002364E7" w:rsidRPr="00246A17">
        <w:rPr>
          <w:rFonts w:cs="Arial"/>
          <w:sz w:val="20"/>
        </w:rPr>
        <w:t xml:space="preserve">seguir </w:t>
      </w:r>
      <w:r w:rsidR="00CE32B5" w:rsidRPr="00246A17">
        <w:rPr>
          <w:rFonts w:cs="Arial"/>
          <w:sz w:val="20"/>
        </w:rPr>
        <w:t>:</w:t>
      </w:r>
      <w:proofErr w:type="gramEnd"/>
      <w:r w:rsidR="00CE32B5" w:rsidRPr="00246A17">
        <w:rPr>
          <w:rFonts w:cs="Arial"/>
          <w:sz w:val="20"/>
        </w:rPr>
        <w:t xml:space="preserve"> </w:t>
      </w:r>
    </w:p>
    <w:p w:rsidR="00420702" w:rsidRPr="00420702" w:rsidRDefault="00420702" w:rsidP="00420702">
      <w:pPr>
        <w:jc w:val="both"/>
        <w:rPr>
          <w:rFonts w:cs="Arial"/>
          <w:sz w:val="20"/>
        </w:rPr>
      </w:pP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Médico Clinico Geral 20h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Médico Clínico Geral 12h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Médico Psiquiatra 20h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Agente Comunitário de Saúde 40h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(ensino fundamental)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eastAsia="Calibri" w:cs="Arial"/>
          <w:sz w:val="20"/>
        </w:rPr>
        <w:t xml:space="preserve">Enfermeiro 20h (cadastro reserva) </w:t>
      </w:r>
      <w:r>
        <w:rPr>
          <w:rFonts w:cs="Arial"/>
          <w:sz w:val="20"/>
        </w:rPr>
        <w:t>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eastAsia="Calibri" w:cs="Arial"/>
          <w:sz w:val="20"/>
        </w:rPr>
        <w:t xml:space="preserve">Cirurgião-Dentista 20h (cadastro reserva) </w:t>
      </w:r>
      <w:r>
        <w:rPr>
          <w:rFonts w:cs="Arial"/>
          <w:sz w:val="20"/>
        </w:rPr>
        <w:t>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D147C7">
        <w:rPr>
          <w:rFonts w:eastAsia="Calibri" w:cs="Arial"/>
          <w:sz w:val="20"/>
        </w:rPr>
        <w:t>Psicólogo</w:t>
      </w:r>
      <w:r>
        <w:rPr>
          <w:rFonts w:eastAsia="Calibri" w:cs="Arial"/>
          <w:sz w:val="20"/>
        </w:rPr>
        <w:t xml:space="preserve"> 20h (cadastro reserva) </w:t>
      </w:r>
      <w:r>
        <w:rPr>
          <w:rFonts w:cs="Arial"/>
          <w:sz w:val="20"/>
        </w:rPr>
        <w:t>(superior completo)</w:t>
      </w:r>
    </w:p>
    <w:p w:rsidR="00A3071D" w:rsidRPr="00E86A27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E86A27">
        <w:rPr>
          <w:rFonts w:eastAsia="Calibri" w:cs="Arial"/>
          <w:sz w:val="20"/>
        </w:rPr>
        <w:t xml:space="preserve">Assistente Social 20h (cadastro reserva) </w:t>
      </w:r>
      <w:r w:rsidRPr="00E86A27">
        <w:rPr>
          <w:rFonts w:cs="Arial"/>
          <w:sz w:val="20"/>
        </w:rPr>
        <w:t>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D147C7">
        <w:rPr>
          <w:rFonts w:eastAsia="Calibri" w:cs="Arial"/>
          <w:sz w:val="20"/>
        </w:rPr>
        <w:t>Recepcionista</w:t>
      </w:r>
      <w:r>
        <w:rPr>
          <w:rFonts w:eastAsia="Calibri" w:cs="Arial"/>
          <w:sz w:val="20"/>
        </w:rPr>
        <w:t xml:space="preserve"> </w:t>
      </w:r>
      <w:r>
        <w:rPr>
          <w:rFonts w:cs="Arial"/>
          <w:sz w:val="20"/>
        </w:rPr>
        <w:t>40h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(ensino médio)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D147C7">
        <w:rPr>
          <w:rFonts w:eastAsia="Calibri" w:cs="Arial"/>
          <w:sz w:val="20"/>
        </w:rPr>
        <w:t>Auxiliar de Farmácia</w:t>
      </w:r>
      <w:r>
        <w:rPr>
          <w:rFonts w:eastAsia="Calibri" w:cs="Arial"/>
          <w:sz w:val="20"/>
        </w:rPr>
        <w:t xml:space="preserve"> </w:t>
      </w:r>
      <w:r>
        <w:rPr>
          <w:rFonts w:cs="Arial"/>
          <w:sz w:val="20"/>
        </w:rPr>
        <w:t>40h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(ensino médio)</w:t>
      </w:r>
    </w:p>
    <w:p w:rsidR="00A3071D" w:rsidRPr="00D147C7" w:rsidRDefault="00A3071D" w:rsidP="00A3071D">
      <w:pPr>
        <w:numPr>
          <w:ilvl w:val="0"/>
          <w:numId w:val="23"/>
        </w:numPr>
        <w:rPr>
          <w:rFonts w:eastAsia="Calibri" w:cs="Arial"/>
          <w:sz w:val="20"/>
        </w:rPr>
      </w:pPr>
      <w:r w:rsidRPr="00D147C7">
        <w:rPr>
          <w:rFonts w:eastAsia="Calibri" w:cs="Arial"/>
          <w:sz w:val="20"/>
        </w:rPr>
        <w:t>Auxiliar de Consultório Dentário</w:t>
      </w:r>
      <w:r>
        <w:rPr>
          <w:rFonts w:eastAsia="Calibri" w:cs="Arial"/>
          <w:sz w:val="20"/>
        </w:rPr>
        <w:t xml:space="preserve"> </w:t>
      </w:r>
      <w:r>
        <w:rPr>
          <w:rFonts w:cs="Arial"/>
          <w:sz w:val="20"/>
        </w:rPr>
        <w:t>40h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(ensino médio)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Professor de Língua Inglesa 20h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D147C7">
        <w:rPr>
          <w:rFonts w:eastAsia="Calibri" w:cs="Arial"/>
          <w:sz w:val="20"/>
        </w:rPr>
        <w:t xml:space="preserve">Professor </w:t>
      </w:r>
      <w:proofErr w:type="gramStart"/>
      <w:r>
        <w:rPr>
          <w:rFonts w:eastAsia="Calibri" w:cs="Arial"/>
          <w:sz w:val="20"/>
        </w:rPr>
        <w:t xml:space="preserve">de </w:t>
      </w:r>
      <w:r w:rsidRPr="00D147C7">
        <w:rPr>
          <w:rFonts w:eastAsia="Calibri" w:cs="Arial"/>
          <w:sz w:val="20"/>
        </w:rPr>
        <w:t xml:space="preserve"> Séries</w:t>
      </w:r>
      <w:proofErr w:type="gramEnd"/>
      <w:r w:rsidRPr="00D147C7">
        <w:rPr>
          <w:rFonts w:eastAsia="Calibri" w:cs="Arial"/>
          <w:sz w:val="20"/>
        </w:rPr>
        <w:t xml:space="preserve"> Iniciais </w:t>
      </w:r>
      <w:r>
        <w:rPr>
          <w:rFonts w:cs="Arial"/>
          <w:sz w:val="20"/>
        </w:rPr>
        <w:t>20h (01 vaga)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proofErr w:type="gramStart"/>
      <w:r>
        <w:rPr>
          <w:rFonts w:eastAsia="Calibri" w:cs="Arial"/>
          <w:sz w:val="20"/>
        </w:rPr>
        <w:t>Professor  de</w:t>
      </w:r>
      <w:proofErr w:type="gramEnd"/>
      <w:r>
        <w:rPr>
          <w:rFonts w:eastAsia="Calibri" w:cs="Arial"/>
          <w:sz w:val="20"/>
        </w:rPr>
        <w:t xml:space="preserve"> </w:t>
      </w:r>
      <w:r w:rsidRPr="00D147C7">
        <w:rPr>
          <w:rFonts w:eastAsia="Calibri" w:cs="Arial"/>
          <w:sz w:val="20"/>
        </w:rPr>
        <w:t>Educação Infantil</w:t>
      </w:r>
      <w:r>
        <w:rPr>
          <w:rFonts w:eastAsia="Calibri" w:cs="Arial"/>
          <w:sz w:val="20"/>
        </w:rPr>
        <w:t xml:space="preserve"> 30h </w:t>
      </w:r>
      <w:r>
        <w:rPr>
          <w:rFonts w:cs="Arial"/>
          <w:sz w:val="20"/>
        </w:rPr>
        <w:t>(01 vaga) (superior completo)</w:t>
      </w:r>
    </w:p>
    <w:p w:rsidR="00A3071D" w:rsidRPr="00D147C7" w:rsidRDefault="00A3071D" w:rsidP="00A3071D">
      <w:pPr>
        <w:numPr>
          <w:ilvl w:val="0"/>
          <w:numId w:val="23"/>
        </w:numPr>
        <w:rPr>
          <w:rFonts w:eastAsia="Calibri" w:cs="Arial"/>
          <w:sz w:val="20"/>
        </w:rPr>
      </w:pPr>
      <w:r w:rsidRPr="00D147C7">
        <w:rPr>
          <w:rFonts w:eastAsia="Calibri" w:cs="Arial"/>
          <w:sz w:val="20"/>
        </w:rPr>
        <w:t>Bibliotecário</w:t>
      </w:r>
      <w:r>
        <w:rPr>
          <w:rFonts w:eastAsia="Calibri" w:cs="Arial"/>
          <w:sz w:val="20"/>
        </w:rPr>
        <w:t xml:space="preserve"> 20 h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(superior completo)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Operador de Máquinas e Equipamentos Rodoviários 44h (prova prática) (cadastro reserva) (ensino fundamental)</w:t>
      </w:r>
    </w:p>
    <w:p w:rsidR="00A3071D" w:rsidRPr="00235A08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 w:rsidRPr="00235A08">
        <w:rPr>
          <w:rFonts w:cs="Arial"/>
          <w:sz w:val="20"/>
        </w:rPr>
        <w:t>Operador de Máquinas Leves 44h (prova prática) (</w:t>
      </w:r>
      <w:proofErr w:type="gramStart"/>
      <w:r w:rsidRPr="00235A08">
        <w:rPr>
          <w:rFonts w:cs="Arial"/>
          <w:sz w:val="20"/>
        </w:rPr>
        <w:t>01 vaga</w:t>
      </w:r>
      <w:proofErr w:type="gramEnd"/>
      <w:r w:rsidRPr="00235A08">
        <w:rPr>
          <w:rFonts w:cs="Arial"/>
          <w:sz w:val="20"/>
        </w:rPr>
        <w:t>) (ensino fundamental)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Operário 44h (prova prática) (</w:t>
      </w:r>
      <w:proofErr w:type="gramStart"/>
      <w:r>
        <w:rPr>
          <w:rFonts w:cs="Arial"/>
          <w:sz w:val="20"/>
        </w:rPr>
        <w:t>01 vaga</w:t>
      </w:r>
      <w:proofErr w:type="gramEnd"/>
      <w:r>
        <w:rPr>
          <w:rFonts w:cs="Arial"/>
          <w:sz w:val="20"/>
        </w:rPr>
        <w:t>) (ensino fundamental)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Motorista 44h (prova prática) (cadastro reserva) (ensino fundamental)</w:t>
      </w:r>
    </w:p>
    <w:p w:rsidR="00A3071D" w:rsidRDefault="00A3071D" w:rsidP="00A3071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Pedreiro 44h (prova prática) (cadastro reserva) (ensino fundamental)</w:t>
      </w:r>
    </w:p>
    <w:p w:rsidR="00DC40CF" w:rsidRPr="0065320D" w:rsidRDefault="00A3071D" w:rsidP="0065320D">
      <w:pPr>
        <w:numPr>
          <w:ilvl w:val="0"/>
          <w:numId w:val="2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Mecânico 44h (prova prática) (cadastro reserva) (ensino fundamental)</w:t>
      </w:r>
    </w:p>
    <w:p w:rsidR="00DC40CF" w:rsidRPr="00246A17" w:rsidRDefault="00DC40CF" w:rsidP="00CB4C2B">
      <w:pPr>
        <w:pStyle w:val="Recuodecorpodetexto"/>
        <w:ind w:left="0" w:firstLine="0"/>
        <w:rPr>
          <w:rFonts w:cs="Arial"/>
          <w:sz w:val="20"/>
        </w:rPr>
      </w:pPr>
    </w:p>
    <w:p w:rsidR="00CB4C2B" w:rsidRPr="00246A17" w:rsidRDefault="002364E7" w:rsidP="002364E7">
      <w:pPr>
        <w:pStyle w:val="Recuodecorpodetexto"/>
        <w:ind w:left="1134" w:hanging="1134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PARÁGRAFO ÚNICO: DAS OBRIGAÇÕES DAS PARTES</w:t>
      </w:r>
    </w:p>
    <w:p w:rsidR="002364E7" w:rsidRPr="00246A17" w:rsidRDefault="002364E7" w:rsidP="002364E7">
      <w:pPr>
        <w:pStyle w:val="Recuodecorpodetexto"/>
        <w:ind w:left="1134" w:hanging="1134"/>
        <w:rPr>
          <w:rFonts w:cs="Arial"/>
          <w:b/>
          <w:sz w:val="20"/>
        </w:rPr>
      </w:pPr>
    </w:p>
    <w:p w:rsidR="002364E7" w:rsidRPr="00246A17" w:rsidRDefault="002364E7" w:rsidP="002364E7">
      <w:pPr>
        <w:pStyle w:val="Recuodecorpodetexto"/>
        <w:ind w:left="1134" w:hanging="1134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I – Caberá à Contratada</w:t>
      </w:r>
      <w:r w:rsidR="00497103" w:rsidRPr="00246A17">
        <w:rPr>
          <w:rFonts w:cs="Arial"/>
          <w:b/>
          <w:sz w:val="20"/>
        </w:rPr>
        <w:t>:</w:t>
      </w:r>
    </w:p>
    <w:p w:rsidR="00DD43D5" w:rsidRPr="00246A17" w:rsidRDefault="00DD43D5" w:rsidP="00DD43D5">
      <w:pPr>
        <w:pStyle w:val="Recuodecorpodetexto"/>
        <w:ind w:left="1134" w:hanging="1134"/>
        <w:rPr>
          <w:rFonts w:cs="Arial"/>
          <w:sz w:val="20"/>
        </w:rPr>
      </w:pP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dos Editais de abertura do concurso e seus anexos;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e publicação do aviso de realização do concurso público na internet;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disponibilização</w:t>
      </w:r>
      <w:proofErr w:type="gramEnd"/>
      <w:r w:rsidRPr="00246A17">
        <w:rPr>
          <w:rFonts w:cs="Arial"/>
          <w:color w:val="000000"/>
          <w:sz w:val="20"/>
        </w:rPr>
        <w:t xml:space="preserve"> do endereço eletrônico da empresa, com acesso para informações e inscrições;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dos conteúdos programáticos e das provas (40 questões);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impressão</w:t>
      </w:r>
      <w:proofErr w:type="gramEnd"/>
      <w:r w:rsidRPr="00246A17">
        <w:rPr>
          <w:rFonts w:cs="Arial"/>
          <w:color w:val="000000"/>
          <w:sz w:val="20"/>
        </w:rPr>
        <w:t xml:space="preserve"> das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das minutas de portarias de designação de bancas executivas e examinadoras, de nomeação de junta médica para possíveis candidatos deficientes, e de nomeação de fiscais de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lastRenderedPageBreak/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de lista de presença por sala;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de termo de identificação de impressão digital para o processo de </w:t>
      </w:r>
      <w:proofErr w:type="spellStart"/>
      <w:r w:rsidRPr="00246A17">
        <w:rPr>
          <w:rFonts w:cs="Arial"/>
          <w:color w:val="000000"/>
          <w:sz w:val="20"/>
        </w:rPr>
        <w:t>desindentificação</w:t>
      </w:r>
      <w:proofErr w:type="spellEnd"/>
      <w:r w:rsidRPr="00246A17">
        <w:rPr>
          <w:rFonts w:cs="Arial"/>
          <w:color w:val="000000"/>
          <w:sz w:val="20"/>
        </w:rPr>
        <w:t xml:space="preserve"> das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e confecção dos cadernos e aplicação das provas escritas/práticas, com transporte das mesmas até os locais destinados, devidamente lacradas, garantindo o sigilo e segurança indispensáveis à lisura dos concursos;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instruções</w:t>
      </w:r>
      <w:proofErr w:type="gramEnd"/>
      <w:r w:rsidRPr="00246A17">
        <w:rPr>
          <w:rFonts w:cs="Arial"/>
          <w:color w:val="000000"/>
          <w:sz w:val="20"/>
        </w:rPr>
        <w:t xml:space="preserve"> para os fiscais das provas escritas/práticas;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do gabarito oficial de todas as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correção</w:t>
      </w:r>
      <w:proofErr w:type="gramEnd"/>
      <w:r w:rsidRPr="00246A17">
        <w:rPr>
          <w:rFonts w:cs="Arial"/>
          <w:color w:val="000000"/>
          <w:sz w:val="20"/>
        </w:rPr>
        <w:t xml:space="preserve"> de provas através de leitura óptica de marcas, com cartão de repostas das provas escritas;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no site da empresa contratada, de todos os atos relativos ao concurso;</w:t>
      </w:r>
    </w:p>
    <w:p w:rsidR="00DD43D5" w:rsidRPr="00246A17" w:rsidRDefault="00DD43D5" w:rsidP="00C03E42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de mapas contendo os resultados das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dos editais de divulgação das provas;</w:t>
      </w:r>
    </w:p>
    <w:p w:rsidR="00E05091" w:rsidRPr="00246A17" w:rsidRDefault="00E05091" w:rsidP="00DD43D5">
      <w:pPr>
        <w:pStyle w:val="Recuodecorpodetexto"/>
        <w:numPr>
          <w:ilvl w:val="0"/>
          <w:numId w:val="9"/>
        </w:numPr>
        <w:rPr>
          <w:rFonts w:cs="Arial"/>
          <w:b/>
          <w:color w:val="000000"/>
          <w:sz w:val="20"/>
        </w:rPr>
      </w:pPr>
      <w:proofErr w:type="gramStart"/>
      <w:r w:rsidRPr="00246A17">
        <w:rPr>
          <w:rFonts w:cs="Arial"/>
          <w:b/>
          <w:color w:val="000000"/>
          <w:sz w:val="20"/>
        </w:rPr>
        <w:t>recebimento</w:t>
      </w:r>
      <w:proofErr w:type="gramEnd"/>
      <w:r w:rsidRPr="00246A17">
        <w:rPr>
          <w:rFonts w:cs="Arial"/>
          <w:b/>
          <w:color w:val="000000"/>
          <w:sz w:val="20"/>
        </w:rPr>
        <w:t xml:space="preserve"> de possíveis recursos dos candidatos;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emissão</w:t>
      </w:r>
      <w:proofErr w:type="gramEnd"/>
      <w:r w:rsidRPr="00246A17">
        <w:rPr>
          <w:rFonts w:cs="Arial"/>
          <w:color w:val="000000"/>
          <w:sz w:val="20"/>
        </w:rPr>
        <w:t xml:space="preserve"> de pareceres quanto a possíveis recursos;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das minutas dos editais de homologação do resultado final do concurso;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elaboração</w:t>
      </w:r>
      <w:proofErr w:type="gramEnd"/>
      <w:r w:rsidRPr="00246A17">
        <w:rPr>
          <w:rFonts w:cs="Arial"/>
          <w:color w:val="000000"/>
          <w:sz w:val="20"/>
        </w:rPr>
        <w:t xml:space="preserve"> das atas de todas as etapas do concurso;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do gabarito no endereço eletrônico da empresa em até 24 horas da realização das provas;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encaminhamento</w:t>
      </w:r>
      <w:proofErr w:type="gramEnd"/>
      <w:r w:rsidRPr="00246A17">
        <w:rPr>
          <w:rFonts w:cs="Arial"/>
          <w:color w:val="000000"/>
          <w:sz w:val="20"/>
        </w:rPr>
        <w:t xml:space="preserve"> do gabarito à coordenação do concurso para divulgação no mural de publicação oficial do Contratante, no 1º dia útil, após a realização do concurso;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dos resultados no endereço eletrônico da empresa, até a data e horário fixados no cronograma do concurso;</w:t>
      </w:r>
    </w:p>
    <w:p w:rsidR="00DD43D5" w:rsidRPr="00246A17" w:rsidRDefault="00DD43D5" w:rsidP="00DD43D5">
      <w:pPr>
        <w:pStyle w:val="Recuodecorpodetexto"/>
        <w:numPr>
          <w:ilvl w:val="0"/>
          <w:numId w:val="9"/>
        </w:numPr>
        <w:rPr>
          <w:rFonts w:cs="Arial"/>
          <w:sz w:val="20"/>
        </w:rPr>
      </w:pPr>
      <w:proofErr w:type="gramStart"/>
      <w:r w:rsidRPr="00246A17">
        <w:rPr>
          <w:rFonts w:cs="Arial"/>
          <w:sz w:val="20"/>
        </w:rPr>
        <w:t>encaminhamento</w:t>
      </w:r>
      <w:proofErr w:type="gramEnd"/>
      <w:r w:rsidRPr="00246A17">
        <w:rPr>
          <w:rFonts w:cs="Arial"/>
          <w:sz w:val="20"/>
        </w:rPr>
        <w:t xml:space="preserve"> do resultado à Contratante, para divulgação no mural de publicações oficiais;</w:t>
      </w:r>
    </w:p>
    <w:p w:rsidR="002364E7" w:rsidRDefault="00DD43D5" w:rsidP="00911289">
      <w:pPr>
        <w:pStyle w:val="Recuodecorpodetexto"/>
        <w:numPr>
          <w:ilvl w:val="0"/>
          <w:numId w:val="9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realização</w:t>
      </w:r>
      <w:proofErr w:type="gramEnd"/>
      <w:r w:rsidRPr="00246A17">
        <w:rPr>
          <w:rFonts w:cs="Arial"/>
          <w:color w:val="000000"/>
          <w:sz w:val="20"/>
        </w:rPr>
        <w:t xml:space="preserve"> de  provas p/ portadores de necessidades especiais, se necessário</w:t>
      </w:r>
      <w:r w:rsidR="00911289">
        <w:rPr>
          <w:rFonts w:cs="Arial"/>
          <w:color w:val="000000"/>
          <w:sz w:val="20"/>
        </w:rPr>
        <w:t>;</w:t>
      </w:r>
    </w:p>
    <w:p w:rsidR="00911289" w:rsidRPr="00911289" w:rsidRDefault="00911289" w:rsidP="00911289">
      <w:pPr>
        <w:pStyle w:val="Recuodecorpodetexto"/>
        <w:numPr>
          <w:ilvl w:val="0"/>
          <w:numId w:val="9"/>
        </w:numPr>
        <w:rPr>
          <w:rFonts w:cs="Arial"/>
          <w:sz w:val="20"/>
        </w:rPr>
      </w:pPr>
      <w:proofErr w:type="gramStart"/>
      <w:r>
        <w:rPr>
          <w:rFonts w:cs="Arial"/>
          <w:color w:val="000000"/>
          <w:sz w:val="20"/>
        </w:rPr>
        <w:t>promover</w:t>
      </w:r>
      <w:proofErr w:type="gramEnd"/>
      <w:r>
        <w:rPr>
          <w:rFonts w:cs="Arial"/>
          <w:color w:val="000000"/>
          <w:sz w:val="20"/>
        </w:rPr>
        <w:t xml:space="preserve"> a </w:t>
      </w:r>
      <w:proofErr w:type="spellStart"/>
      <w:r>
        <w:rPr>
          <w:rFonts w:cs="Arial"/>
          <w:color w:val="000000"/>
          <w:sz w:val="20"/>
        </w:rPr>
        <w:t>desidentificação</w:t>
      </w:r>
      <w:proofErr w:type="spellEnd"/>
      <w:r>
        <w:rPr>
          <w:rFonts w:cs="Arial"/>
          <w:color w:val="000000"/>
          <w:sz w:val="20"/>
        </w:rPr>
        <w:t xml:space="preserve"> das provas e posterior identificação das mesmas no Município;</w:t>
      </w:r>
    </w:p>
    <w:p w:rsidR="00911289" w:rsidRPr="00911289" w:rsidRDefault="00911289" w:rsidP="00911289">
      <w:pPr>
        <w:pStyle w:val="Recuodecorpodetexto"/>
        <w:numPr>
          <w:ilvl w:val="0"/>
          <w:numId w:val="9"/>
        </w:numPr>
        <w:rPr>
          <w:rFonts w:cs="Arial"/>
          <w:sz w:val="20"/>
        </w:rPr>
      </w:pPr>
      <w:proofErr w:type="gramStart"/>
      <w:r>
        <w:rPr>
          <w:rFonts w:cs="Arial"/>
          <w:color w:val="000000"/>
          <w:sz w:val="20"/>
        </w:rPr>
        <w:t>manter</w:t>
      </w:r>
      <w:proofErr w:type="gramEnd"/>
      <w:r>
        <w:rPr>
          <w:rFonts w:cs="Arial"/>
          <w:color w:val="000000"/>
          <w:sz w:val="20"/>
        </w:rPr>
        <w:t xml:space="preserve"> sigilo e confidencialidade de todo processo;</w:t>
      </w:r>
    </w:p>
    <w:p w:rsidR="00911289" w:rsidRPr="00246A17" w:rsidRDefault="00911289" w:rsidP="00911289">
      <w:pPr>
        <w:pStyle w:val="Recuodecorpodetexto"/>
        <w:numPr>
          <w:ilvl w:val="0"/>
          <w:numId w:val="9"/>
        </w:numPr>
        <w:rPr>
          <w:rFonts w:cs="Arial"/>
          <w:sz w:val="20"/>
        </w:rPr>
      </w:pPr>
      <w:proofErr w:type="gramStart"/>
      <w:r>
        <w:rPr>
          <w:rFonts w:cs="Arial"/>
          <w:color w:val="000000"/>
          <w:sz w:val="20"/>
        </w:rPr>
        <w:t>análise</w:t>
      </w:r>
      <w:proofErr w:type="gramEnd"/>
      <w:r>
        <w:rPr>
          <w:rFonts w:cs="Arial"/>
          <w:color w:val="000000"/>
          <w:sz w:val="20"/>
        </w:rPr>
        <w:t xml:space="preserve"> e pontuação dos títulos entregues para os cargos de professor.</w:t>
      </w:r>
    </w:p>
    <w:p w:rsidR="00EA7E02" w:rsidRPr="00246A17" w:rsidRDefault="00EA7E02" w:rsidP="001C63BF">
      <w:pPr>
        <w:pStyle w:val="Recuodecorpodetexto"/>
        <w:ind w:left="0" w:firstLine="0"/>
        <w:rPr>
          <w:rFonts w:cs="Arial"/>
          <w:color w:val="000000"/>
          <w:sz w:val="20"/>
        </w:rPr>
      </w:pPr>
    </w:p>
    <w:p w:rsidR="001C63BF" w:rsidRPr="00246A17" w:rsidRDefault="00EA7E02" w:rsidP="001C63BF">
      <w:pPr>
        <w:pStyle w:val="Recuodecorpodetexto"/>
        <w:ind w:left="0" w:firstLine="0"/>
        <w:rPr>
          <w:rFonts w:cs="Arial"/>
          <w:b/>
          <w:color w:val="000000"/>
          <w:sz w:val="20"/>
        </w:rPr>
      </w:pPr>
      <w:r w:rsidRPr="00246A17">
        <w:rPr>
          <w:rFonts w:cs="Arial"/>
          <w:color w:val="000000"/>
          <w:sz w:val="20"/>
        </w:rPr>
        <w:t xml:space="preserve">    </w:t>
      </w:r>
      <w:r w:rsidR="001C63BF" w:rsidRPr="00246A17">
        <w:rPr>
          <w:rFonts w:cs="Arial"/>
          <w:b/>
          <w:color w:val="000000"/>
          <w:sz w:val="20"/>
        </w:rPr>
        <w:t xml:space="preserve">II – Caberá à </w:t>
      </w:r>
      <w:proofErr w:type="gramStart"/>
      <w:r w:rsidR="001C63BF" w:rsidRPr="00246A17">
        <w:rPr>
          <w:rFonts w:cs="Arial"/>
          <w:b/>
          <w:color w:val="000000"/>
          <w:sz w:val="20"/>
        </w:rPr>
        <w:t>Contratante :</w:t>
      </w:r>
      <w:proofErr w:type="gramEnd"/>
    </w:p>
    <w:p w:rsidR="001C63BF" w:rsidRPr="00246A17" w:rsidRDefault="001C63BF" w:rsidP="001C63BF">
      <w:pPr>
        <w:pStyle w:val="Recuodecorpodetexto"/>
        <w:ind w:left="0" w:firstLine="0"/>
        <w:rPr>
          <w:rFonts w:cs="Arial"/>
          <w:color w:val="000000"/>
          <w:sz w:val="20"/>
        </w:rPr>
      </w:pP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revisão</w:t>
      </w:r>
      <w:proofErr w:type="gramEnd"/>
      <w:r w:rsidRPr="00246A17">
        <w:rPr>
          <w:rFonts w:cs="Arial"/>
          <w:color w:val="000000"/>
          <w:sz w:val="20"/>
        </w:rPr>
        <w:t xml:space="preserve"> das minutas apresentadas pela Contratada;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realização</w:t>
      </w:r>
      <w:proofErr w:type="gramEnd"/>
      <w:r w:rsidRPr="00246A17">
        <w:rPr>
          <w:rFonts w:cs="Arial"/>
          <w:color w:val="000000"/>
          <w:sz w:val="20"/>
        </w:rPr>
        <w:t xml:space="preserve"> das publicações legais pertinentes ao concurso;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designação</w:t>
      </w:r>
      <w:proofErr w:type="gramEnd"/>
      <w:r w:rsidRPr="00246A17">
        <w:rPr>
          <w:rFonts w:cs="Arial"/>
          <w:color w:val="000000"/>
          <w:sz w:val="20"/>
        </w:rPr>
        <w:t xml:space="preserve"> e pagamento dos fiscais de provas;</w:t>
      </w:r>
    </w:p>
    <w:p w:rsidR="00BE16ED" w:rsidRPr="00246A17" w:rsidRDefault="00BE16ED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disponibilização</w:t>
      </w:r>
      <w:proofErr w:type="gramEnd"/>
      <w:r w:rsidRPr="00246A17">
        <w:rPr>
          <w:rFonts w:cs="Arial"/>
          <w:color w:val="000000"/>
          <w:sz w:val="20"/>
        </w:rPr>
        <w:t xml:space="preserve"> dos materiais e equipamentos necessários para a realização das provas práticas;</w:t>
      </w:r>
    </w:p>
    <w:p w:rsidR="00E05091" w:rsidRPr="00246A17" w:rsidRDefault="00E05091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b/>
          <w:color w:val="000000"/>
          <w:sz w:val="20"/>
        </w:rPr>
        <w:t>recebimento</w:t>
      </w:r>
      <w:proofErr w:type="gramEnd"/>
      <w:r w:rsidRPr="00246A17">
        <w:rPr>
          <w:rFonts w:cs="Arial"/>
          <w:b/>
          <w:color w:val="000000"/>
          <w:sz w:val="20"/>
        </w:rPr>
        <w:t xml:space="preserve"> de possíveis recursos dos candidatos</w:t>
      </w:r>
      <w:r w:rsidRPr="00246A17">
        <w:rPr>
          <w:rFonts w:cs="Arial"/>
          <w:color w:val="000000"/>
          <w:sz w:val="20"/>
        </w:rPr>
        <w:t>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recebimento</w:t>
      </w:r>
      <w:proofErr w:type="gramEnd"/>
      <w:r w:rsidRPr="00246A17">
        <w:rPr>
          <w:rFonts w:cs="Arial"/>
          <w:color w:val="000000"/>
          <w:sz w:val="20"/>
        </w:rPr>
        <w:t xml:space="preserve"> dos documentos referentes à prova de títulos;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dos dias e locais de realização das provas</w:t>
      </w:r>
      <w:r w:rsidR="00BE16ED" w:rsidRPr="00246A17">
        <w:rPr>
          <w:rFonts w:cs="Arial"/>
          <w:color w:val="000000"/>
          <w:sz w:val="20"/>
        </w:rPr>
        <w:t>, no mural de publicações oficiais</w:t>
      </w:r>
      <w:r w:rsidRPr="00246A17">
        <w:rPr>
          <w:rFonts w:cs="Arial"/>
          <w:color w:val="000000"/>
          <w:sz w:val="20"/>
        </w:rPr>
        <w:t>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divulgação</w:t>
      </w:r>
      <w:proofErr w:type="gramEnd"/>
      <w:r w:rsidRPr="00246A17">
        <w:rPr>
          <w:rFonts w:cs="Arial"/>
          <w:color w:val="000000"/>
          <w:sz w:val="20"/>
        </w:rPr>
        <w:t xml:space="preserve"> do gabarito e do resultado dos concursos no mural de publicações oficiais;</w:t>
      </w:r>
    </w:p>
    <w:p w:rsidR="001C63BF" w:rsidRPr="00246A17" w:rsidRDefault="001C63BF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designa</w:t>
      </w:r>
      <w:r w:rsidR="002917EB" w:rsidRPr="00246A17">
        <w:rPr>
          <w:rFonts w:cs="Arial"/>
          <w:color w:val="000000"/>
          <w:sz w:val="20"/>
        </w:rPr>
        <w:t>ção</w:t>
      </w:r>
      <w:proofErr w:type="gramEnd"/>
      <w:r w:rsidRPr="00246A17">
        <w:rPr>
          <w:rFonts w:cs="Arial"/>
          <w:color w:val="000000"/>
          <w:sz w:val="20"/>
        </w:rPr>
        <w:t xml:space="preserve"> </w:t>
      </w:r>
      <w:r w:rsidR="00BE16ED" w:rsidRPr="00246A17">
        <w:rPr>
          <w:rFonts w:cs="Arial"/>
          <w:color w:val="000000"/>
          <w:sz w:val="20"/>
        </w:rPr>
        <w:t xml:space="preserve">de </w:t>
      </w:r>
      <w:r w:rsidRPr="00246A17">
        <w:rPr>
          <w:rFonts w:cs="Arial"/>
          <w:color w:val="000000"/>
          <w:sz w:val="20"/>
        </w:rPr>
        <w:t>um</w:t>
      </w:r>
      <w:r w:rsidR="002917EB" w:rsidRPr="00246A17">
        <w:rPr>
          <w:rFonts w:cs="Arial"/>
          <w:color w:val="000000"/>
          <w:sz w:val="20"/>
        </w:rPr>
        <w:t>a comissão</w:t>
      </w:r>
      <w:r w:rsidRPr="00246A17">
        <w:rPr>
          <w:rFonts w:cs="Arial"/>
          <w:color w:val="000000"/>
          <w:sz w:val="20"/>
        </w:rPr>
        <w:t xml:space="preserve"> para acompanhar a execução do contrato;</w:t>
      </w:r>
    </w:p>
    <w:p w:rsidR="001C63BF" w:rsidRDefault="002917EB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proofErr w:type="gramStart"/>
      <w:r w:rsidRPr="00246A17">
        <w:rPr>
          <w:rFonts w:cs="Arial"/>
          <w:color w:val="000000"/>
          <w:sz w:val="20"/>
        </w:rPr>
        <w:t>disponibilização</w:t>
      </w:r>
      <w:proofErr w:type="gramEnd"/>
      <w:r w:rsidRPr="00246A17">
        <w:rPr>
          <w:rFonts w:cs="Arial"/>
          <w:color w:val="000000"/>
          <w:sz w:val="20"/>
        </w:rPr>
        <w:t xml:space="preserve"> à</w:t>
      </w:r>
      <w:r w:rsidR="001C63BF" w:rsidRPr="00246A17">
        <w:rPr>
          <w:rFonts w:cs="Arial"/>
          <w:color w:val="000000"/>
          <w:sz w:val="20"/>
        </w:rPr>
        <w:t xml:space="preserve"> Contratada </w:t>
      </w:r>
      <w:r w:rsidRPr="00246A17">
        <w:rPr>
          <w:rFonts w:cs="Arial"/>
          <w:color w:val="000000"/>
          <w:sz w:val="20"/>
        </w:rPr>
        <w:t>d</w:t>
      </w:r>
      <w:r w:rsidR="001C63BF" w:rsidRPr="00246A17">
        <w:rPr>
          <w:rFonts w:cs="Arial"/>
          <w:color w:val="000000"/>
          <w:sz w:val="20"/>
        </w:rPr>
        <w:t>as informações necessárias para execução do objeto.</w:t>
      </w:r>
    </w:p>
    <w:p w:rsidR="00401A0B" w:rsidRPr="00246A17" w:rsidRDefault="00401A0B" w:rsidP="001C63BF">
      <w:pPr>
        <w:pStyle w:val="Recuodecorpodetexto"/>
        <w:numPr>
          <w:ilvl w:val="0"/>
          <w:numId w:val="10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Homologação</w:t>
      </w:r>
      <w:r w:rsidR="00C34B62">
        <w:rPr>
          <w:rFonts w:cs="Arial"/>
          <w:color w:val="000000"/>
          <w:sz w:val="20"/>
        </w:rPr>
        <w:t xml:space="preserve"> do resultado f</w:t>
      </w:r>
      <w:r>
        <w:rPr>
          <w:rFonts w:cs="Arial"/>
          <w:color w:val="000000"/>
          <w:sz w:val="20"/>
        </w:rPr>
        <w:t>inal do concurso.</w:t>
      </w:r>
    </w:p>
    <w:p w:rsidR="00F620A4" w:rsidRDefault="00F620A4" w:rsidP="00420702">
      <w:pPr>
        <w:pStyle w:val="Recuodecorpodetexto"/>
        <w:ind w:left="0" w:firstLine="0"/>
        <w:rPr>
          <w:rFonts w:cs="Arial"/>
          <w:color w:val="000000"/>
          <w:sz w:val="20"/>
        </w:rPr>
      </w:pPr>
    </w:p>
    <w:p w:rsidR="00F620A4" w:rsidRPr="00246A17" w:rsidRDefault="00F620A4" w:rsidP="00BE16ED">
      <w:pPr>
        <w:pStyle w:val="Recuodecorpodetexto"/>
        <w:ind w:left="0" w:hanging="1134"/>
        <w:rPr>
          <w:rFonts w:cs="Arial"/>
          <w:color w:val="000000"/>
          <w:sz w:val="20"/>
        </w:rPr>
      </w:pPr>
    </w:p>
    <w:p w:rsidR="004742E8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CLÁUSULA SEGUNDA: DO PREÇO E FORMA DE PAGAMENTO</w:t>
      </w:r>
    </w:p>
    <w:p w:rsidR="002A3713" w:rsidRPr="00911289" w:rsidRDefault="003877CE" w:rsidP="002A3713">
      <w:pPr>
        <w:ind w:firstLine="851"/>
        <w:jc w:val="both"/>
        <w:rPr>
          <w:rFonts w:cs="Arial"/>
          <w:sz w:val="20"/>
        </w:rPr>
      </w:pPr>
      <w:r w:rsidRPr="00911289">
        <w:rPr>
          <w:rFonts w:cs="Arial"/>
          <w:sz w:val="20"/>
        </w:rPr>
        <w:t>O CONTRATANTE pagará à CONTRATADA, pelo objeto do contrato, o preço certo e ajustado de R$</w:t>
      </w:r>
      <w:r w:rsidR="0065320D">
        <w:rPr>
          <w:rFonts w:cs="Arial"/>
          <w:sz w:val="20"/>
        </w:rPr>
        <w:t xml:space="preserve"> 20.300,</w:t>
      </w:r>
      <w:r w:rsidR="0065320D" w:rsidRPr="0065320D">
        <w:rPr>
          <w:rFonts w:cs="Arial"/>
          <w:sz w:val="20"/>
        </w:rPr>
        <w:t>00</w:t>
      </w:r>
      <w:r w:rsidR="006653C5" w:rsidRPr="0065320D">
        <w:rPr>
          <w:rFonts w:cs="Arial"/>
          <w:sz w:val="20"/>
        </w:rPr>
        <w:t xml:space="preserve"> </w:t>
      </w:r>
      <w:r w:rsidRPr="0065320D">
        <w:rPr>
          <w:rFonts w:cs="Arial"/>
          <w:sz w:val="20"/>
        </w:rPr>
        <w:t>(</w:t>
      </w:r>
      <w:r w:rsidR="0065320D" w:rsidRPr="0065320D">
        <w:rPr>
          <w:rFonts w:cs="Arial"/>
          <w:sz w:val="20"/>
        </w:rPr>
        <w:t>vinte mil e trezentos reais</w:t>
      </w:r>
      <w:r w:rsidRPr="0065320D">
        <w:rPr>
          <w:rFonts w:cs="Arial"/>
          <w:sz w:val="20"/>
        </w:rPr>
        <w:t>),</w:t>
      </w:r>
      <w:r w:rsidR="00383016" w:rsidRPr="00911289">
        <w:rPr>
          <w:rFonts w:cs="Arial"/>
          <w:sz w:val="20"/>
        </w:rPr>
        <w:t xml:space="preserve"> para até 1.000 (mil) candidatos,</w:t>
      </w:r>
      <w:r w:rsidRPr="00911289">
        <w:rPr>
          <w:rFonts w:cs="Arial"/>
          <w:sz w:val="20"/>
        </w:rPr>
        <w:t xml:space="preserve"> </w:t>
      </w:r>
      <w:r w:rsidR="002A3713" w:rsidRPr="00911289">
        <w:rPr>
          <w:rFonts w:cs="Arial"/>
          <w:sz w:val="20"/>
        </w:rPr>
        <w:t xml:space="preserve">em duas parcelas, sendo </w:t>
      </w:r>
      <w:proofErr w:type="gramStart"/>
      <w:r w:rsidR="002A3713" w:rsidRPr="00911289">
        <w:rPr>
          <w:rFonts w:cs="Arial"/>
          <w:sz w:val="20"/>
        </w:rPr>
        <w:t>a  primeira</w:t>
      </w:r>
      <w:proofErr w:type="gramEnd"/>
      <w:r w:rsidR="002A3713" w:rsidRPr="00911289">
        <w:rPr>
          <w:rFonts w:cs="Arial"/>
          <w:sz w:val="20"/>
        </w:rPr>
        <w:t xml:space="preserve"> no 5º dia útil posterior à data de aplicação das provas e a segunda, no 5º dia útil após a  data de homologação final do concurso; no caso de exceder a 1000 (mil) candidatos, será pago o valor unitário de R$ </w:t>
      </w:r>
      <w:r w:rsidR="0065320D">
        <w:rPr>
          <w:rFonts w:cs="Arial"/>
          <w:sz w:val="20"/>
        </w:rPr>
        <w:t>20,30</w:t>
      </w:r>
      <w:r w:rsidR="00911289" w:rsidRPr="00911289">
        <w:rPr>
          <w:rFonts w:cs="Arial"/>
          <w:sz w:val="20"/>
        </w:rPr>
        <w:t xml:space="preserve"> (</w:t>
      </w:r>
      <w:r w:rsidR="0065320D">
        <w:rPr>
          <w:rFonts w:cs="Arial"/>
          <w:sz w:val="20"/>
        </w:rPr>
        <w:t>vinte reais e trinta centavos</w:t>
      </w:r>
      <w:r w:rsidR="00911289" w:rsidRPr="00911289">
        <w:rPr>
          <w:rFonts w:cs="Arial"/>
          <w:sz w:val="20"/>
        </w:rPr>
        <w:t xml:space="preserve">)  </w:t>
      </w:r>
      <w:r w:rsidR="002A3713" w:rsidRPr="00911289">
        <w:rPr>
          <w:rFonts w:cs="Arial"/>
          <w:sz w:val="20"/>
        </w:rPr>
        <w:t>por candidato excedente.</w:t>
      </w: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 xml:space="preserve">CLÁUSULA </w:t>
      </w:r>
      <w:r w:rsidR="002917EB" w:rsidRPr="00246A17">
        <w:rPr>
          <w:rFonts w:cs="Arial"/>
          <w:b/>
          <w:sz w:val="20"/>
        </w:rPr>
        <w:t>TERCEIRA</w:t>
      </w:r>
      <w:r w:rsidRPr="00246A17">
        <w:rPr>
          <w:rFonts w:cs="Arial"/>
          <w:b/>
          <w:sz w:val="20"/>
        </w:rPr>
        <w:t>: DOS DIREITOS E RESPONSABILIDADES DAS PARTES</w:t>
      </w:r>
    </w:p>
    <w:p w:rsidR="004742E8" w:rsidRPr="00246A17" w:rsidRDefault="004742E8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>A inexecução do contrato ou sua rescisão</w:t>
      </w:r>
      <w:r w:rsidR="0075581E" w:rsidRPr="00246A17">
        <w:rPr>
          <w:rFonts w:cs="Arial"/>
          <w:sz w:val="20"/>
        </w:rPr>
        <w:t xml:space="preserve"> implicará na aplicação do</w:t>
      </w:r>
      <w:r w:rsidRPr="00246A17">
        <w:rPr>
          <w:rFonts w:cs="Arial"/>
          <w:sz w:val="20"/>
        </w:rPr>
        <w:t xml:space="preserve"> disposto na lei 8666/93 </w:t>
      </w:r>
      <w:r w:rsidR="0075581E" w:rsidRPr="00246A17">
        <w:rPr>
          <w:rFonts w:cs="Arial"/>
          <w:sz w:val="20"/>
        </w:rPr>
        <w:t>e suas alterações</w:t>
      </w:r>
      <w:r w:rsidRPr="00246A17">
        <w:rPr>
          <w:rFonts w:cs="Arial"/>
          <w:sz w:val="20"/>
        </w:rPr>
        <w:t>, ficando desde já estipulado não haver qualquer vínculo de emprego entre as partes.</w:t>
      </w: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>O CONTRATANTE isenta-se total e expressamente de quaisquer despesas que a CONTRATADA venha a ter para o cumprimento do objeto do presente contrato.</w:t>
      </w:r>
    </w:p>
    <w:p w:rsidR="003877CE" w:rsidRPr="00246A17" w:rsidRDefault="0075581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 xml:space="preserve">O não cumprimento de cláusulas contratuais, </w:t>
      </w:r>
      <w:r w:rsidR="003877CE" w:rsidRPr="00246A17">
        <w:rPr>
          <w:rFonts w:cs="Arial"/>
          <w:sz w:val="20"/>
        </w:rPr>
        <w:t>por qualquer das partes, ou a recusa injustificada da prestaç</w:t>
      </w:r>
      <w:r w:rsidR="00CB4C2B" w:rsidRPr="00246A17">
        <w:rPr>
          <w:rFonts w:cs="Arial"/>
          <w:sz w:val="20"/>
        </w:rPr>
        <w:t>ão dos serviços pela CONTRATADA,</w:t>
      </w:r>
      <w:r w:rsidR="003877CE" w:rsidRPr="00246A17">
        <w:rPr>
          <w:rFonts w:cs="Arial"/>
          <w:sz w:val="20"/>
        </w:rPr>
        <w:t xml:space="preserve"> implicará ao inadimplente uma multa correspondente a 10% (dez por cento) do valor do contrato</w:t>
      </w:r>
      <w:r w:rsidRPr="00246A17">
        <w:rPr>
          <w:rFonts w:cs="Arial"/>
          <w:sz w:val="20"/>
        </w:rPr>
        <w:t>,</w:t>
      </w:r>
      <w:r w:rsidR="003877CE" w:rsidRPr="00246A17">
        <w:rPr>
          <w:rFonts w:cs="Arial"/>
          <w:sz w:val="20"/>
        </w:rPr>
        <w:t xml:space="preserve"> devidamente atualizado desde a data de sua assinatura</w:t>
      </w:r>
      <w:r w:rsidR="000A0C9B" w:rsidRPr="00246A17">
        <w:rPr>
          <w:rFonts w:cs="Arial"/>
          <w:sz w:val="20"/>
        </w:rPr>
        <w:t>,</w:t>
      </w:r>
      <w:r w:rsidR="003877CE" w:rsidRPr="00246A17">
        <w:rPr>
          <w:rFonts w:cs="Arial"/>
          <w:sz w:val="20"/>
        </w:rPr>
        <w:t xml:space="preserve"> pelo índice INPC-IBGE ou </w:t>
      </w:r>
      <w:r w:rsidR="000A0C9B" w:rsidRPr="00246A17">
        <w:rPr>
          <w:rFonts w:cs="Arial"/>
          <w:sz w:val="20"/>
        </w:rPr>
        <w:t xml:space="preserve">outro </w:t>
      </w:r>
      <w:r w:rsidR="003877CE" w:rsidRPr="00246A17">
        <w:rPr>
          <w:rFonts w:cs="Arial"/>
          <w:sz w:val="20"/>
        </w:rPr>
        <w:t>que venha a substitui-lo.</w:t>
      </w: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sz w:val="20"/>
        </w:rPr>
        <w:tab/>
        <w:t xml:space="preserve">  A CONTRATADA obriga-se a manter, durante toda a execução do presente contrato, em compatibilidade com as obrigações por ela assumidas, todas as condições de habilitação e qualificação exigidas no processo.</w:t>
      </w: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ab/>
        <w:t xml:space="preserve">         </w:t>
      </w:r>
    </w:p>
    <w:p w:rsidR="003877CE" w:rsidRPr="00246A17" w:rsidRDefault="003877CE" w:rsidP="003877CE">
      <w:pPr>
        <w:jc w:val="both"/>
        <w:rPr>
          <w:rFonts w:cs="Arial"/>
          <w:sz w:val="20"/>
        </w:rPr>
      </w:pPr>
      <w:r w:rsidRPr="00246A17">
        <w:rPr>
          <w:rFonts w:cs="Arial"/>
          <w:b/>
          <w:sz w:val="20"/>
        </w:rPr>
        <w:tab/>
      </w:r>
      <w:r w:rsidRPr="00246A17">
        <w:rPr>
          <w:rFonts w:cs="Arial"/>
          <w:sz w:val="20"/>
        </w:rPr>
        <w:t xml:space="preserve">A CONTRATADA assume toda e qualquer responsabilidade com os empregados que tem </w:t>
      </w:r>
      <w:r w:rsidR="0075581E" w:rsidRPr="00246A17">
        <w:rPr>
          <w:rFonts w:cs="Arial"/>
          <w:sz w:val="20"/>
        </w:rPr>
        <w:t xml:space="preserve">em seu quadro </w:t>
      </w:r>
      <w:r w:rsidRPr="00246A17">
        <w:rPr>
          <w:rFonts w:cs="Arial"/>
          <w:sz w:val="20"/>
        </w:rPr>
        <w:t>ou venha a contratar para a execução deste contrato, isentando, total e expressamente o CONTRATANTE.</w:t>
      </w:r>
    </w:p>
    <w:p w:rsidR="005C4B9B" w:rsidRDefault="005C4B9B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CLÁUSULA QU</w:t>
      </w:r>
      <w:r w:rsidR="002917EB" w:rsidRPr="00246A17">
        <w:rPr>
          <w:rFonts w:cs="Arial"/>
          <w:b/>
          <w:sz w:val="20"/>
        </w:rPr>
        <w:t>ARTA</w:t>
      </w:r>
      <w:r w:rsidRPr="00246A17">
        <w:rPr>
          <w:rFonts w:cs="Arial"/>
          <w:b/>
          <w:sz w:val="20"/>
        </w:rPr>
        <w:t>: DOS CASOS DE RESCISÃO ADMINISTRATIVA</w:t>
      </w:r>
    </w:p>
    <w:p w:rsidR="004742E8" w:rsidRPr="00246A17" w:rsidRDefault="004742E8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 xml:space="preserve">                 Fica expressamente reconhecido ao CONTRATANTE o direito de rescindir o presente contrato, caso venha a ocorrer algumas das hipóteses previstas no</w:t>
      </w:r>
      <w:r w:rsidR="0075581E" w:rsidRPr="00246A17">
        <w:rPr>
          <w:rFonts w:cs="Arial"/>
          <w:sz w:val="20"/>
        </w:rPr>
        <w:t>s</w:t>
      </w:r>
      <w:r w:rsidRPr="00246A17">
        <w:rPr>
          <w:rFonts w:cs="Arial"/>
          <w:sz w:val="20"/>
        </w:rPr>
        <w:t xml:space="preserve"> art. 77 e seguintes da Lei nº 8.666/93, sem prejuízo da aplicação das penalidades previstas no art. 86 e seguintes da mesma Lei.</w:t>
      </w:r>
    </w:p>
    <w:p w:rsidR="007513FF" w:rsidRPr="00246A17" w:rsidRDefault="007513FF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 xml:space="preserve">CLÁUSULA </w:t>
      </w:r>
      <w:r w:rsidR="002917EB" w:rsidRPr="00246A17">
        <w:rPr>
          <w:rFonts w:cs="Arial"/>
          <w:b/>
          <w:sz w:val="20"/>
        </w:rPr>
        <w:t>QUINTA</w:t>
      </w:r>
      <w:r w:rsidRPr="00246A17">
        <w:rPr>
          <w:rFonts w:cs="Arial"/>
          <w:b/>
          <w:sz w:val="20"/>
        </w:rPr>
        <w:t>: DO PROCESSO DE LICITAÇÃO</w:t>
      </w:r>
    </w:p>
    <w:p w:rsidR="004742E8" w:rsidRPr="00246A17" w:rsidRDefault="004742E8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ind w:firstLine="851"/>
        <w:jc w:val="both"/>
        <w:rPr>
          <w:rFonts w:cs="Arial"/>
          <w:b/>
          <w:sz w:val="20"/>
        </w:rPr>
      </w:pPr>
      <w:r w:rsidRPr="00246A17">
        <w:rPr>
          <w:rFonts w:cs="Arial"/>
          <w:sz w:val="20"/>
        </w:rPr>
        <w:t xml:space="preserve">O presente instrumento é celebrado conforme Lei Federal nº 8.666/93, nos termos do Processo nº </w:t>
      </w:r>
      <w:r w:rsidR="00512740">
        <w:rPr>
          <w:rFonts w:cs="Arial"/>
          <w:sz w:val="20"/>
        </w:rPr>
        <w:t>458</w:t>
      </w:r>
      <w:r w:rsidR="00CB4C2B" w:rsidRPr="00246A17">
        <w:rPr>
          <w:rFonts w:cs="Arial"/>
          <w:sz w:val="20"/>
        </w:rPr>
        <w:t>/201</w:t>
      </w:r>
      <w:r w:rsidR="00512740">
        <w:rPr>
          <w:rFonts w:cs="Arial"/>
          <w:sz w:val="20"/>
        </w:rPr>
        <w:t>5</w:t>
      </w:r>
      <w:r w:rsidR="006653C5" w:rsidRPr="00246A17">
        <w:rPr>
          <w:rFonts w:cs="Arial"/>
          <w:sz w:val="20"/>
        </w:rPr>
        <w:t>, Convite 0</w:t>
      </w:r>
      <w:r w:rsidR="00824AAA">
        <w:rPr>
          <w:rFonts w:cs="Arial"/>
          <w:sz w:val="20"/>
        </w:rPr>
        <w:t>4</w:t>
      </w:r>
      <w:r w:rsidR="00512740">
        <w:rPr>
          <w:rFonts w:cs="Arial"/>
          <w:sz w:val="20"/>
        </w:rPr>
        <w:t>4</w:t>
      </w:r>
      <w:r w:rsidR="006653C5" w:rsidRPr="00246A17">
        <w:rPr>
          <w:rFonts w:cs="Arial"/>
          <w:sz w:val="20"/>
        </w:rPr>
        <w:t>/201</w:t>
      </w:r>
      <w:r w:rsidR="00512740">
        <w:rPr>
          <w:rFonts w:cs="Arial"/>
          <w:sz w:val="20"/>
        </w:rPr>
        <w:t>5</w:t>
      </w:r>
      <w:r w:rsidRPr="00246A17">
        <w:rPr>
          <w:rFonts w:cs="Arial"/>
          <w:sz w:val="20"/>
        </w:rPr>
        <w:t>.</w:t>
      </w:r>
      <w:r w:rsidRPr="00246A17">
        <w:rPr>
          <w:rFonts w:cs="Arial"/>
          <w:b/>
          <w:sz w:val="20"/>
        </w:rPr>
        <w:tab/>
      </w:r>
    </w:p>
    <w:p w:rsidR="00246A17" w:rsidRPr="00246A17" w:rsidRDefault="00246A17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>CLÁUSULA S</w:t>
      </w:r>
      <w:r w:rsidR="002917EB" w:rsidRPr="00246A17">
        <w:rPr>
          <w:rFonts w:cs="Arial"/>
          <w:b/>
          <w:sz w:val="20"/>
        </w:rPr>
        <w:t>EXTA</w:t>
      </w:r>
      <w:r w:rsidRPr="00246A17">
        <w:rPr>
          <w:rFonts w:cs="Arial"/>
          <w:b/>
          <w:sz w:val="20"/>
        </w:rPr>
        <w:t>: DA DOTAÇÃO ORÇAMENTÁRIA</w:t>
      </w:r>
    </w:p>
    <w:p w:rsidR="004742E8" w:rsidRPr="00246A17" w:rsidRDefault="004742E8" w:rsidP="003877CE">
      <w:pPr>
        <w:jc w:val="both"/>
        <w:rPr>
          <w:rFonts w:cs="Arial"/>
          <w:b/>
          <w:sz w:val="20"/>
        </w:rPr>
      </w:pP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 xml:space="preserve">Todas as despesas tidas com o presente instrumento serão suportadas pela </w:t>
      </w:r>
      <w:r w:rsidR="00F620A4">
        <w:rPr>
          <w:rFonts w:cs="Arial"/>
          <w:sz w:val="20"/>
        </w:rPr>
        <w:t xml:space="preserve">dotação </w:t>
      </w:r>
      <w:proofErr w:type="gramStart"/>
      <w:r w:rsidR="00F620A4">
        <w:rPr>
          <w:rFonts w:cs="Arial"/>
          <w:sz w:val="20"/>
        </w:rPr>
        <w:t>orçamentária :</w:t>
      </w:r>
      <w:proofErr w:type="gramEnd"/>
      <w:r w:rsidR="00F620A4">
        <w:rPr>
          <w:rFonts w:cs="Arial"/>
          <w:sz w:val="20"/>
        </w:rPr>
        <w:t xml:space="preserve"> 24067</w:t>
      </w:r>
      <w:r w:rsidRPr="00246A17">
        <w:rPr>
          <w:rFonts w:cs="Arial"/>
          <w:sz w:val="20"/>
        </w:rPr>
        <w:t xml:space="preserve"> da Secretaria de </w:t>
      </w:r>
      <w:r w:rsidR="006653C5" w:rsidRPr="00246A17">
        <w:rPr>
          <w:rFonts w:cs="Arial"/>
          <w:sz w:val="20"/>
        </w:rPr>
        <w:t>Administração</w:t>
      </w:r>
      <w:r w:rsidRPr="00246A17">
        <w:rPr>
          <w:rFonts w:cs="Arial"/>
          <w:sz w:val="20"/>
        </w:rPr>
        <w:t>.</w:t>
      </w:r>
    </w:p>
    <w:p w:rsidR="003877CE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ab/>
        <w:t xml:space="preserve"> </w:t>
      </w:r>
    </w:p>
    <w:p w:rsidR="004742E8" w:rsidRPr="00246A17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 xml:space="preserve">CLÁUSULA </w:t>
      </w:r>
      <w:r w:rsidR="002917EB" w:rsidRPr="00246A17">
        <w:rPr>
          <w:rFonts w:cs="Arial"/>
          <w:b/>
          <w:sz w:val="20"/>
        </w:rPr>
        <w:t>SÉTIMA</w:t>
      </w:r>
      <w:r w:rsidRPr="00246A17">
        <w:rPr>
          <w:rFonts w:cs="Arial"/>
          <w:b/>
          <w:sz w:val="20"/>
        </w:rPr>
        <w:t>: DO PRAZO</w:t>
      </w:r>
    </w:p>
    <w:p w:rsidR="003877CE" w:rsidRPr="00246A17" w:rsidRDefault="003877CE" w:rsidP="003877CE">
      <w:pPr>
        <w:jc w:val="both"/>
        <w:rPr>
          <w:rFonts w:cs="Arial"/>
          <w:sz w:val="20"/>
        </w:rPr>
      </w:pPr>
      <w:r w:rsidRPr="00246A17">
        <w:rPr>
          <w:rFonts w:cs="Arial"/>
          <w:b/>
          <w:sz w:val="20"/>
        </w:rPr>
        <w:t xml:space="preserve">               </w:t>
      </w:r>
      <w:r w:rsidRPr="00246A17">
        <w:rPr>
          <w:rFonts w:cs="Arial"/>
          <w:sz w:val="20"/>
        </w:rPr>
        <w:t>O presente contrato é celebrado por prazo determinado, devendo vigorar da data de sua assinatura, até a homologação final do concurso.</w:t>
      </w:r>
    </w:p>
    <w:p w:rsidR="009513C0" w:rsidRDefault="009513C0" w:rsidP="003877CE">
      <w:pPr>
        <w:jc w:val="both"/>
        <w:rPr>
          <w:rFonts w:cs="Arial"/>
          <w:b/>
          <w:sz w:val="20"/>
        </w:rPr>
      </w:pPr>
    </w:p>
    <w:p w:rsidR="00512740" w:rsidRPr="0065320D" w:rsidRDefault="003877CE" w:rsidP="003877CE">
      <w:pPr>
        <w:jc w:val="both"/>
        <w:rPr>
          <w:rFonts w:cs="Arial"/>
          <w:b/>
          <w:sz w:val="20"/>
        </w:rPr>
      </w:pPr>
      <w:r w:rsidRPr="00246A17">
        <w:rPr>
          <w:rFonts w:cs="Arial"/>
          <w:b/>
          <w:sz w:val="20"/>
        </w:rPr>
        <w:t xml:space="preserve">CLÁUSULA </w:t>
      </w:r>
      <w:r w:rsidR="002917EB" w:rsidRPr="00246A17">
        <w:rPr>
          <w:rFonts w:cs="Arial"/>
          <w:b/>
          <w:sz w:val="20"/>
        </w:rPr>
        <w:t>OITAVA</w:t>
      </w:r>
      <w:r w:rsidRPr="00246A17">
        <w:rPr>
          <w:rFonts w:cs="Arial"/>
          <w:b/>
          <w:sz w:val="20"/>
        </w:rPr>
        <w:t>: DO FORO</w:t>
      </w: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420702" w:rsidRPr="00246A17" w:rsidRDefault="00420702" w:rsidP="00CB4C2B">
      <w:pPr>
        <w:jc w:val="both"/>
        <w:rPr>
          <w:rFonts w:cs="Arial"/>
          <w:sz w:val="20"/>
        </w:rPr>
      </w:pPr>
    </w:p>
    <w:p w:rsidR="003877CE" w:rsidRPr="00246A17" w:rsidRDefault="003877CE" w:rsidP="003877CE">
      <w:pPr>
        <w:ind w:firstLine="851"/>
        <w:jc w:val="both"/>
        <w:rPr>
          <w:rFonts w:cs="Arial"/>
          <w:sz w:val="20"/>
        </w:rPr>
      </w:pPr>
      <w:r w:rsidRPr="00246A17">
        <w:rPr>
          <w:rFonts w:cs="Arial"/>
          <w:sz w:val="20"/>
        </w:rPr>
        <w:t>E, por estarem justos e contratados, firmam o presente instrumento, em duas vias de igual teor e forma, para que produza os efeitos legais e jurídicos desejados.</w:t>
      </w:r>
    </w:p>
    <w:p w:rsidR="001C63BF" w:rsidRPr="00246A17" w:rsidRDefault="001C63BF" w:rsidP="003877CE">
      <w:pPr>
        <w:jc w:val="both"/>
        <w:rPr>
          <w:rFonts w:cs="Arial"/>
          <w:sz w:val="20"/>
        </w:rPr>
      </w:pPr>
    </w:p>
    <w:p w:rsidR="001C63BF" w:rsidRPr="00246A17" w:rsidRDefault="001C63BF" w:rsidP="003877CE">
      <w:pPr>
        <w:jc w:val="both"/>
        <w:rPr>
          <w:rFonts w:cs="Arial"/>
          <w:sz w:val="20"/>
        </w:rPr>
      </w:pPr>
    </w:p>
    <w:p w:rsidR="00F263F6" w:rsidRPr="00246A17" w:rsidRDefault="003877CE" w:rsidP="001C0D5E">
      <w:pPr>
        <w:rPr>
          <w:rFonts w:cs="Arial"/>
          <w:sz w:val="20"/>
        </w:rPr>
      </w:pPr>
      <w:r w:rsidRPr="00246A17">
        <w:rPr>
          <w:rFonts w:cs="Arial"/>
          <w:sz w:val="20"/>
        </w:rPr>
        <w:t xml:space="preserve">                                                   São Marcos, RS </w:t>
      </w:r>
      <w:r w:rsidR="0065320D">
        <w:rPr>
          <w:rFonts w:cs="Arial"/>
          <w:sz w:val="20"/>
        </w:rPr>
        <w:t xml:space="preserve"> 03</w:t>
      </w:r>
      <w:r w:rsidR="00F3736D" w:rsidRPr="00246A17">
        <w:rPr>
          <w:rFonts w:cs="Arial"/>
          <w:sz w:val="20"/>
        </w:rPr>
        <w:t xml:space="preserve"> </w:t>
      </w:r>
      <w:r w:rsidRPr="00246A17">
        <w:rPr>
          <w:rFonts w:cs="Arial"/>
          <w:sz w:val="20"/>
        </w:rPr>
        <w:t>de</w:t>
      </w:r>
      <w:r w:rsidR="0065320D">
        <w:rPr>
          <w:rFonts w:cs="Arial"/>
          <w:sz w:val="20"/>
        </w:rPr>
        <w:t xml:space="preserve"> julho</w:t>
      </w:r>
      <w:r w:rsidRPr="00246A17">
        <w:rPr>
          <w:rFonts w:cs="Arial"/>
          <w:sz w:val="20"/>
        </w:rPr>
        <w:t xml:space="preserve"> </w:t>
      </w:r>
      <w:proofErr w:type="gramStart"/>
      <w:r w:rsidRPr="00246A17">
        <w:rPr>
          <w:rFonts w:cs="Arial"/>
          <w:sz w:val="20"/>
        </w:rPr>
        <w:t xml:space="preserve">de </w:t>
      </w:r>
      <w:r w:rsidR="006653C5" w:rsidRPr="00246A17">
        <w:rPr>
          <w:rFonts w:cs="Arial"/>
          <w:sz w:val="20"/>
        </w:rPr>
        <w:t xml:space="preserve"> </w:t>
      </w:r>
      <w:r w:rsidRPr="00246A17">
        <w:rPr>
          <w:rFonts w:cs="Arial"/>
          <w:sz w:val="20"/>
        </w:rPr>
        <w:t>201</w:t>
      </w:r>
      <w:r w:rsidR="00512740">
        <w:rPr>
          <w:rFonts w:cs="Arial"/>
          <w:sz w:val="20"/>
        </w:rPr>
        <w:t>5</w:t>
      </w:r>
      <w:proofErr w:type="gramEnd"/>
      <w:r w:rsidRPr="00246A17">
        <w:rPr>
          <w:rFonts w:cs="Arial"/>
          <w:sz w:val="20"/>
        </w:rPr>
        <w:t>.</w:t>
      </w:r>
    </w:p>
    <w:p w:rsidR="001C63BF" w:rsidRPr="00246A17" w:rsidRDefault="001C63BF" w:rsidP="001C0D5E">
      <w:pPr>
        <w:rPr>
          <w:rFonts w:cs="Arial"/>
          <w:sz w:val="20"/>
        </w:rPr>
      </w:pPr>
    </w:p>
    <w:p w:rsidR="00911289" w:rsidRDefault="00911289" w:rsidP="001C0D5E">
      <w:pPr>
        <w:rPr>
          <w:rFonts w:cs="Arial"/>
          <w:sz w:val="20"/>
        </w:rPr>
      </w:pPr>
    </w:p>
    <w:p w:rsidR="00911289" w:rsidRPr="00246A17" w:rsidRDefault="00911289" w:rsidP="001C0D5E">
      <w:pPr>
        <w:rPr>
          <w:rFonts w:cs="Arial"/>
          <w:sz w:val="20"/>
        </w:rPr>
      </w:pPr>
    </w:p>
    <w:p w:rsidR="003877CE" w:rsidRPr="00246A17" w:rsidRDefault="003877CE" w:rsidP="00911289">
      <w:pPr>
        <w:rPr>
          <w:rFonts w:cs="Arial"/>
          <w:sz w:val="20"/>
        </w:rPr>
      </w:pPr>
      <w:r w:rsidRPr="00246A17">
        <w:rPr>
          <w:rFonts w:cs="Arial"/>
          <w:sz w:val="20"/>
        </w:rPr>
        <w:t xml:space="preserve">______________________________      </w:t>
      </w:r>
      <w:r w:rsidR="00911289">
        <w:rPr>
          <w:rFonts w:cs="Arial"/>
          <w:sz w:val="20"/>
        </w:rPr>
        <w:t xml:space="preserve">                            </w:t>
      </w:r>
      <w:r w:rsidRPr="00246A17">
        <w:rPr>
          <w:rFonts w:cs="Arial"/>
          <w:sz w:val="20"/>
        </w:rPr>
        <w:t xml:space="preserve">      _____________________________</w:t>
      </w:r>
    </w:p>
    <w:p w:rsidR="003877CE" w:rsidRDefault="003877CE" w:rsidP="00911289">
      <w:pPr>
        <w:ind w:firstLine="851"/>
        <w:rPr>
          <w:sz w:val="20"/>
        </w:rPr>
      </w:pPr>
      <w:r w:rsidRPr="00246A17">
        <w:rPr>
          <w:rFonts w:cs="Arial"/>
          <w:sz w:val="20"/>
        </w:rPr>
        <w:t>CONTRATANTE</w:t>
      </w:r>
      <w:r w:rsidRPr="00246A17">
        <w:rPr>
          <w:sz w:val="20"/>
        </w:rPr>
        <w:t xml:space="preserve">             </w:t>
      </w:r>
      <w:r w:rsidR="009B688B" w:rsidRPr="00246A17">
        <w:rPr>
          <w:sz w:val="20"/>
        </w:rPr>
        <w:t xml:space="preserve">                             </w:t>
      </w:r>
      <w:r w:rsidR="00911289">
        <w:rPr>
          <w:sz w:val="20"/>
        </w:rPr>
        <w:t xml:space="preserve">                           </w:t>
      </w:r>
      <w:r w:rsidRPr="00246A17">
        <w:rPr>
          <w:sz w:val="20"/>
        </w:rPr>
        <w:t>CONTRATADA</w:t>
      </w: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911289">
      <w:pPr>
        <w:ind w:firstLine="851"/>
        <w:rPr>
          <w:sz w:val="20"/>
        </w:rPr>
      </w:pPr>
    </w:p>
    <w:p w:rsidR="000157CB" w:rsidRDefault="000157CB" w:rsidP="000157CB"/>
    <w:p w:rsidR="000157CB" w:rsidRDefault="000157CB" w:rsidP="000157CB"/>
    <w:p w:rsidR="000157CB" w:rsidRDefault="000157CB" w:rsidP="000157CB">
      <w:pPr>
        <w:jc w:val="both"/>
        <w:rPr>
          <w:rFonts w:cs="Arial"/>
        </w:rPr>
      </w:pPr>
    </w:p>
    <w:p w:rsidR="000157CB" w:rsidRDefault="000157CB" w:rsidP="000157CB"/>
    <w:p w:rsidR="000157CB" w:rsidRPr="00F15980" w:rsidRDefault="000157CB" w:rsidP="000157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ADITIVO Nº </w:t>
      </w:r>
      <w:proofErr w:type="gramStart"/>
      <w:r>
        <w:rPr>
          <w:rFonts w:ascii="Comic Sans MS" w:hAnsi="Comic Sans MS"/>
          <w:b/>
          <w:bCs/>
          <w:szCs w:val="24"/>
        </w:rPr>
        <w:t>01  AO</w:t>
      </w:r>
      <w:proofErr w:type="gramEnd"/>
      <w:r>
        <w:rPr>
          <w:rFonts w:ascii="Comic Sans MS" w:hAnsi="Comic Sans MS"/>
          <w:b/>
          <w:bCs/>
          <w:szCs w:val="24"/>
        </w:rPr>
        <w:t xml:space="preserve"> CONTRATO Nº </w:t>
      </w:r>
      <w:r>
        <w:rPr>
          <w:rFonts w:ascii="Comic Sans MS" w:hAnsi="Comic Sans MS"/>
          <w:b/>
          <w:bCs/>
          <w:szCs w:val="24"/>
        </w:rPr>
        <w:t>314</w:t>
      </w:r>
      <w:r>
        <w:rPr>
          <w:rFonts w:ascii="Comic Sans MS" w:hAnsi="Comic Sans MS"/>
          <w:b/>
          <w:bCs/>
          <w:szCs w:val="24"/>
        </w:rPr>
        <w:t>/2015 – C</w:t>
      </w:r>
      <w:r>
        <w:rPr>
          <w:rFonts w:ascii="Comic Sans MS" w:hAnsi="Comic Sans MS"/>
          <w:b/>
          <w:bCs/>
          <w:szCs w:val="24"/>
        </w:rPr>
        <w:t>ONCURSO PÚBLICO</w:t>
      </w:r>
    </w:p>
    <w:p w:rsidR="000157CB" w:rsidRDefault="000157CB" w:rsidP="000157CB">
      <w:r>
        <w:t xml:space="preserve">   </w:t>
      </w:r>
    </w:p>
    <w:p w:rsidR="000157CB" w:rsidRDefault="000157CB" w:rsidP="000157CB">
      <w:pPr>
        <w:rPr>
          <w:szCs w:val="22"/>
        </w:rPr>
      </w:pPr>
    </w:p>
    <w:p w:rsidR="000157CB" w:rsidRDefault="000157CB" w:rsidP="000157C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</w:t>
      </w:r>
      <w:bookmarkStart w:id="0" w:name="_GoBack"/>
      <w:bookmarkEnd w:id="0"/>
      <w:r>
        <w:rPr>
          <w:rFonts w:ascii="Comic Sans MS" w:hAnsi="Comic Sans MS"/>
          <w:b/>
          <w:szCs w:val="22"/>
        </w:rPr>
        <w:t>ARCOS</w:t>
      </w:r>
      <w:r>
        <w:rPr>
          <w:rFonts w:ascii="Comic Sans MS" w:hAnsi="Comic Sans MS"/>
          <w:szCs w:val="22"/>
        </w:rPr>
        <w:t>, Poder Executivo, representado por s</w:t>
      </w:r>
      <w:r>
        <w:rPr>
          <w:rFonts w:ascii="Comic Sans MS" w:hAnsi="Comic Sans MS"/>
          <w:szCs w:val="22"/>
        </w:rPr>
        <w:t>ua Prefeita Municipal em exercício</w:t>
      </w:r>
      <w:r>
        <w:rPr>
          <w:rFonts w:ascii="Comic Sans MS" w:hAnsi="Comic Sans MS"/>
          <w:szCs w:val="22"/>
        </w:rPr>
        <w:t xml:space="preserve"> e </w:t>
      </w:r>
      <w:r w:rsidRPr="00F15980">
        <w:rPr>
          <w:rFonts w:ascii="Comic Sans MS" w:hAnsi="Comic Sans MS"/>
          <w:szCs w:val="22"/>
        </w:rPr>
        <w:t xml:space="preserve"> </w:t>
      </w:r>
      <w:r w:rsidRPr="000157CB">
        <w:rPr>
          <w:rFonts w:ascii="Comic Sans MS" w:hAnsi="Comic Sans MS"/>
          <w:b/>
          <w:szCs w:val="22"/>
        </w:rPr>
        <w:t>UNA GESTÃO E ASSESSORIA LTDA,</w:t>
      </w:r>
      <w:r w:rsidRPr="000157CB">
        <w:rPr>
          <w:rFonts w:ascii="Comic Sans MS" w:hAnsi="Comic Sans MS"/>
          <w:szCs w:val="22"/>
        </w:rPr>
        <w:t xml:space="preserve"> inscrita no CGC/MF sob nº 05.540.260/0001-73, com sede na Rua da República, 425 sala 705,  na cidade de Farroupilha - RS, neste ato representada pela Sra. Eliane Beatriz Ferrari </w:t>
      </w:r>
      <w:proofErr w:type="spellStart"/>
      <w:r w:rsidRPr="000157CB">
        <w:rPr>
          <w:rFonts w:ascii="Comic Sans MS" w:hAnsi="Comic Sans MS"/>
          <w:szCs w:val="22"/>
        </w:rPr>
        <w:t>Dall’Osbel</w:t>
      </w:r>
      <w:proofErr w:type="spellEnd"/>
      <w:r w:rsidRPr="000157CB">
        <w:rPr>
          <w:rFonts w:ascii="Comic Sans MS" w:hAnsi="Comic Sans MS"/>
          <w:szCs w:val="22"/>
        </w:rPr>
        <w:t>, portadora de CPF nº 464.344.960-87,</w:t>
      </w:r>
      <w:r>
        <w:rPr>
          <w:rFonts w:ascii="Comic Sans MS" w:hAnsi="Comic Sans MS"/>
          <w:szCs w:val="22"/>
        </w:rPr>
        <w:t xml:space="preserve">, </w:t>
      </w:r>
      <w:r w:rsidRPr="00A5431D">
        <w:rPr>
          <w:rFonts w:ascii="Comic Sans MS" w:hAnsi="Comic Sans MS"/>
          <w:szCs w:val="22"/>
        </w:rPr>
        <w:t xml:space="preserve">doravante denominada </w:t>
      </w:r>
      <w:r w:rsidRPr="000157CB">
        <w:rPr>
          <w:rFonts w:ascii="Comic Sans MS" w:hAnsi="Comic Sans MS"/>
          <w:szCs w:val="22"/>
        </w:rPr>
        <w:t>CONTRATADA,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resolvem, conforme</w:t>
      </w:r>
      <w:r w:rsidRPr="000157CB">
        <w:rPr>
          <w:rFonts w:ascii="Comic Sans MS" w:hAnsi="Comic Sans MS"/>
          <w:szCs w:val="22"/>
        </w:rPr>
        <w:t xml:space="preserve"> </w:t>
      </w:r>
      <w:r w:rsidRPr="000157CB">
        <w:rPr>
          <w:rFonts w:ascii="Comic Sans MS" w:hAnsi="Comic Sans MS"/>
          <w:b/>
          <w:szCs w:val="22"/>
        </w:rPr>
        <w:t>Processo nº 458/2015, Convite 044/2015</w:t>
      </w:r>
      <w:r w:rsidRPr="00246A17">
        <w:rPr>
          <w:rFonts w:cs="Arial"/>
          <w:sz w:val="20"/>
        </w:rPr>
        <w:t xml:space="preserve"> 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celebrar o presente</w:t>
      </w:r>
      <w:r w:rsidRPr="00A5431D">
        <w:rPr>
          <w:rFonts w:ascii="Comic Sans MS" w:hAnsi="Comic Sans MS"/>
          <w:szCs w:val="22"/>
        </w:rPr>
        <w:t xml:space="preserve"> </w:t>
      </w:r>
      <w:r w:rsidRPr="000157CB">
        <w:rPr>
          <w:rFonts w:ascii="Comic Sans MS" w:hAnsi="Comic Sans MS"/>
          <w:szCs w:val="22"/>
        </w:rPr>
        <w:t>TERMO ADITIVO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ao con</w:t>
      </w:r>
      <w:r>
        <w:rPr>
          <w:rFonts w:ascii="Comic Sans MS" w:hAnsi="Comic Sans MS"/>
          <w:szCs w:val="22"/>
        </w:rPr>
        <w:t>trato</w:t>
      </w:r>
      <w:r>
        <w:rPr>
          <w:rFonts w:ascii="Comic Sans MS" w:hAnsi="Comic Sans MS"/>
          <w:szCs w:val="22"/>
        </w:rPr>
        <w:t xml:space="preserve"> celebrado em 0</w:t>
      </w:r>
      <w:r>
        <w:rPr>
          <w:rFonts w:ascii="Comic Sans MS" w:hAnsi="Comic Sans MS"/>
          <w:szCs w:val="22"/>
        </w:rPr>
        <w:t>3.07.2015</w:t>
      </w:r>
      <w:r>
        <w:rPr>
          <w:rFonts w:ascii="Comic Sans MS" w:hAnsi="Comic Sans MS"/>
          <w:szCs w:val="22"/>
        </w:rPr>
        <w:t>, mediante as seguintes cláusulas:</w:t>
      </w:r>
    </w:p>
    <w:p w:rsidR="000157CB" w:rsidRP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A5431D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 xml:space="preserve">Fica </w:t>
      </w:r>
      <w:r>
        <w:rPr>
          <w:rFonts w:ascii="Comic Sans MS" w:hAnsi="Comic Sans MS" w:cs="Arial"/>
          <w:szCs w:val="22"/>
        </w:rPr>
        <w:t>alterada no contrato a carga horária dos cargos Cirurgião-Dentista e Enfermeiro para 40 (quarenta) horas semanais</w:t>
      </w:r>
      <w:r>
        <w:rPr>
          <w:rFonts w:ascii="Comic Sans MS" w:hAnsi="Comic Sans MS" w:cs="Arial"/>
          <w:szCs w:val="22"/>
        </w:rPr>
        <w:t>.</w:t>
      </w:r>
    </w:p>
    <w:p w:rsidR="000157CB" w:rsidRDefault="000157CB" w:rsidP="000157CB">
      <w:pPr>
        <w:jc w:val="both"/>
        <w:rPr>
          <w:rFonts w:ascii="Comic Sans MS" w:hAnsi="Comic Sans MS" w:cs="Arial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20</w:t>
      </w:r>
      <w:r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julho</w:t>
      </w:r>
      <w:r>
        <w:rPr>
          <w:rFonts w:ascii="Comic Sans MS" w:hAnsi="Comic Sans MS"/>
          <w:szCs w:val="22"/>
        </w:rPr>
        <w:t xml:space="preserve"> de 2015.</w:t>
      </w: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Default="000157CB" w:rsidP="000157CB">
      <w:pPr>
        <w:rPr>
          <w:rFonts w:ascii="Comic Sans MS" w:hAnsi="Comic Sans MS"/>
          <w:szCs w:val="22"/>
        </w:rPr>
      </w:pPr>
    </w:p>
    <w:p w:rsidR="000157CB" w:rsidRPr="00C60FCE" w:rsidRDefault="000157CB" w:rsidP="000157CB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 w:rsidRPr="00C60FCE">
        <w:rPr>
          <w:rFonts w:cs="Arial"/>
        </w:rPr>
        <w:t xml:space="preserve"> ___________________</w:t>
      </w:r>
      <w:r w:rsidRPr="00C60FCE">
        <w:rPr>
          <w:rFonts w:cs="Arial"/>
        </w:rPr>
        <w:tab/>
      </w:r>
      <w:r w:rsidRPr="00C60FCE">
        <w:rPr>
          <w:rFonts w:cs="Arial"/>
        </w:rPr>
        <w:tab/>
      </w:r>
      <w:r>
        <w:rPr>
          <w:rFonts w:cs="Arial"/>
        </w:rPr>
        <w:t xml:space="preserve">                          </w:t>
      </w:r>
      <w:r w:rsidRPr="00C60FCE">
        <w:rPr>
          <w:rFonts w:cs="Arial"/>
        </w:rPr>
        <w:t xml:space="preserve">     ____________________</w:t>
      </w:r>
    </w:p>
    <w:p w:rsidR="000157CB" w:rsidRDefault="000157CB" w:rsidP="000157CB">
      <w:pPr>
        <w:jc w:val="both"/>
        <w:rPr>
          <w:rFonts w:cs="Arial"/>
        </w:rPr>
      </w:pPr>
      <w:r>
        <w:rPr>
          <w:rFonts w:cs="Arial"/>
        </w:rPr>
        <w:t xml:space="preserve">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TRATANTE</w:t>
      </w:r>
      <w:r w:rsidRPr="00A5431D">
        <w:rPr>
          <w:rFonts w:ascii="Comic Sans MS" w:hAnsi="Comic Sans MS"/>
          <w:szCs w:val="22"/>
        </w:rPr>
        <w:tab/>
      </w:r>
      <w:r w:rsidRPr="00A5431D">
        <w:rPr>
          <w:rFonts w:ascii="Comic Sans MS" w:hAnsi="Comic Sans MS"/>
          <w:szCs w:val="22"/>
        </w:rPr>
        <w:tab/>
        <w:t xml:space="preserve">               </w:t>
      </w:r>
      <w:r>
        <w:rPr>
          <w:rFonts w:ascii="Comic Sans MS" w:hAnsi="Comic Sans MS"/>
          <w:szCs w:val="22"/>
        </w:rPr>
        <w:t xml:space="preserve">                 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TRATADA</w:t>
      </w:r>
    </w:p>
    <w:p w:rsidR="000157CB" w:rsidRDefault="000157CB" w:rsidP="000157CB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</w:t>
      </w:r>
    </w:p>
    <w:p w:rsidR="000157CB" w:rsidRPr="00A33996" w:rsidRDefault="000157CB" w:rsidP="000157CB"/>
    <w:p w:rsidR="000157CB" w:rsidRPr="00246A17" w:rsidRDefault="000157CB" w:rsidP="00911289">
      <w:pPr>
        <w:ind w:firstLine="851"/>
        <w:rPr>
          <w:sz w:val="20"/>
        </w:rPr>
      </w:pPr>
    </w:p>
    <w:sectPr w:rsidR="000157CB" w:rsidRPr="00246A17" w:rsidSect="00246A17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E4408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12E1"/>
    <w:multiLevelType w:val="hybridMultilevel"/>
    <w:tmpl w:val="EA5ED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5EA"/>
    <w:multiLevelType w:val="hybridMultilevel"/>
    <w:tmpl w:val="12025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22F2AEF"/>
    <w:multiLevelType w:val="hybridMultilevel"/>
    <w:tmpl w:val="9FC02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9768E"/>
    <w:multiLevelType w:val="hybridMultilevel"/>
    <w:tmpl w:val="FDB6FA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2AA"/>
    <w:multiLevelType w:val="hybridMultilevel"/>
    <w:tmpl w:val="A3883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4030"/>
    <w:multiLevelType w:val="hybridMultilevel"/>
    <w:tmpl w:val="67DCB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575C9"/>
    <w:multiLevelType w:val="hybridMultilevel"/>
    <w:tmpl w:val="5D923E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0CAF"/>
    <w:multiLevelType w:val="hybridMultilevel"/>
    <w:tmpl w:val="EA5ED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966D7"/>
    <w:multiLevelType w:val="hybridMultilevel"/>
    <w:tmpl w:val="5D923E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EA0"/>
    <w:multiLevelType w:val="hybridMultilevel"/>
    <w:tmpl w:val="909C27B4"/>
    <w:lvl w:ilvl="0" w:tplc="0416000F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3EA616A5"/>
    <w:multiLevelType w:val="multilevel"/>
    <w:tmpl w:val="60E00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255710E"/>
    <w:multiLevelType w:val="hybridMultilevel"/>
    <w:tmpl w:val="63C260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674B"/>
    <w:multiLevelType w:val="multilevel"/>
    <w:tmpl w:val="EA0A2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3257AE"/>
    <w:multiLevelType w:val="hybridMultilevel"/>
    <w:tmpl w:val="EA5ED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629C8"/>
    <w:multiLevelType w:val="hybridMultilevel"/>
    <w:tmpl w:val="5E88FB22"/>
    <w:lvl w:ilvl="0" w:tplc="98EAF92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160E7"/>
    <w:multiLevelType w:val="hybridMultilevel"/>
    <w:tmpl w:val="5D923ED8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572477"/>
    <w:multiLevelType w:val="hybridMultilevel"/>
    <w:tmpl w:val="A162C434"/>
    <w:lvl w:ilvl="0" w:tplc="041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94D4333"/>
    <w:multiLevelType w:val="hybridMultilevel"/>
    <w:tmpl w:val="B38C99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13"/>
  </w:num>
  <w:num w:numId="15">
    <w:abstractNumId w:val="18"/>
  </w:num>
  <w:num w:numId="16">
    <w:abstractNumId w:val="6"/>
  </w:num>
  <w:num w:numId="17">
    <w:abstractNumId w:val="0"/>
  </w:num>
  <w:num w:numId="18">
    <w:abstractNumId w:val="9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6"/>
    <w:rsid w:val="000100DB"/>
    <w:rsid w:val="000157CB"/>
    <w:rsid w:val="00073A12"/>
    <w:rsid w:val="0008191E"/>
    <w:rsid w:val="00086186"/>
    <w:rsid w:val="000A0C9B"/>
    <w:rsid w:val="000C3D7B"/>
    <w:rsid w:val="0012227A"/>
    <w:rsid w:val="00180683"/>
    <w:rsid w:val="00192BDA"/>
    <w:rsid w:val="001C091A"/>
    <w:rsid w:val="001C0D5E"/>
    <w:rsid w:val="001C63BF"/>
    <w:rsid w:val="001D4941"/>
    <w:rsid w:val="001E51EE"/>
    <w:rsid w:val="001E656C"/>
    <w:rsid w:val="001F7FE8"/>
    <w:rsid w:val="0020582D"/>
    <w:rsid w:val="0020628D"/>
    <w:rsid w:val="002155BE"/>
    <w:rsid w:val="00235A08"/>
    <w:rsid w:val="002364E7"/>
    <w:rsid w:val="00246A17"/>
    <w:rsid w:val="00253A8B"/>
    <w:rsid w:val="00273549"/>
    <w:rsid w:val="0028316A"/>
    <w:rsid w:val="002847AA"/>
    <w:rsid w:val="002917EB"/>
    <w:rsid w:val="0029223A"/>
    <w:rsid w:val="002A3713"/>
    <w:rsid w:val="002A55B9"/>
    <w:rsid w:val="002A6C1E"/>
    <w:rsid w:val="002B65A8"/>
    <w:rsid w:val="002B7460"/>
    <w:rsid w:val="002E47B3"/>
    <w:rsid w:val="002F7397"/>
    <w:rsid w:val="00320242"/>
    <w:rsid w:val="003437D5"/>
    <w:rsid w:val="003463C5"/>
    <w:rsid w:val="00370326"/>
    <w:rsid w:val="00376DCF"/>
    <w:rsid w:val="00383016"/>
    <w:rsid w:val="003877CE"/>
    <w:rsid w:val="003A04A5"/>
    <w:rsid w:val="003A3E8A"/>
    <w:rsid w:val="003A44CB"/>
    <w:rsid w:val="003A46FD"/>
    <w:rsid w:val="003A5164"/>
    <w:rsid w:val="003B4266"/>
    <w:rsid w:val="003D0DFC"/>
    <w:rsid w:val="003D5CBE"/>
    <w:rsid w:val="003E75CF"/>
    <w:rsid w:val="00401A0B"/>
    <w:rsid w:val="004057FD"/>
    <w:rsid w:val="00420702"/>
    <w:rsid w:val="00422344"/>
    <w:rsid w:val="00425C87"/>
    <w:rsid w:val="00425D77"/>
    <w:rsid w:val="00455E98"/>
    <w:rsid w:val="00456138"/>
    <w:rsid w:val="004564DB"/>
    <w:rsid w:val="004742E8"/>
    <w:rsid w:val="00482A50"/>
    <w:rsid w:val="00491658"/>
    <w:rsid w:val="00497103"/>
    <w:rsid w:val="004B0205"/>
    <w:rsid w:val="004B58E1"/>
    <w:rsid w:val="004B727B"/>
    <w:rsid w:val="004C1ED2"/>
    <w:rsid w:val="004C550D"/>
    <w:rsid w:val="004D6166"/>
    <w:rsid w:val="004E0B8C"/>
    <w:rsid w:val="004F34CA"/>
    <w:rsid w:val="00510E7B"/>
    <w:rsid w:val="00512740"/>
    <w:rsid w:val="005247E8"/>
    <w:rsid w:val="0053374A"/>
    <w:rsid w:val="00541B58"/>
    <w:rsid w:val="005470D9"/>
    <w:rsid w:val="005A2B07"/>
    <w:rsid w:val="005B3DBF"/>
    <w:rsid w:val="005C1849"/>
    <w:rsid w:val="005C4AA3"/>
    <w:rsid w:val="005C4B9B"/>
    <w:rsid w:val="005C71A1"/>
    <w:rsid w:val="005C73D5"/>
    <w:rsid w:val="005D7042"/>
    <w:rsid w:val="005E03AA"/>
    <w:rsid w:val="005E56FB"/>
    <w:rsid w:val="005F4699"/>
    <w:rsid w:val="0060458B"/>
    <w:rsid w:val="00607354"/>
    <w:rsid w:val="00612C32"/>
    <w:rsid w:val="00630F17"/>
    <w:rsid w:val="006316CF"/>
    <w:rsid w:val="00633476"/>
    <w:rsid w:val="0065320D"/>
    <w:rsid w:val="00660A29"/>
    <w:rsid w:val="006653C5"/>
    <w:rsid w:val="006718B7"/>
    <w:rsid w:val="00677B3E"/>
    <w:rsid w:val="006A10F1"/>
    <w:rsid w:val="006A7FE2"/>
    <w:rsid w:val="006C65D4"/>
    <w:rsid w:val="006E7AB9"/>
    <w:rsid w:val="006F4975"/>
    <w:rsid w:val="006F5AEB"/>
    <w:rsid w:val="00704D69"/>
    <w:rsid w:val="0072474D"/>
    <w:rsid w:val="00725255"/>
    <w:rsid w:val="00740E16"/>
    <w:rsid w:val="0074149D"/>
    <w:rsid w:val="007513FF"/>
    <w:rsid w:val="0075581E"/>
    <w:rsid w:val="007974C8"/>
    <w:rsid w:val="00797955"/>
    <w:rsid w:val="007E7083"/>
    <w:rsid w:val="0081058B"/>
    <w:rsid w:val="00824AAA"/>
    <w:rsid w:val="00825D8F"/>
    <w:rsid w:val="00830559"/>
    <w:rsid w:val="00832770"/>
    <w:rsid w:val="00860D0C"/>
    <w:rsid w:val="008875BE"/>
    <w:rsid w:val="00893821"/>
    <w:rsid w:val="008A1890"/>
    <w:rsid w:val="008B499A"/>
    <w:rsid w:val="008F0561"/>
    <w:rsid w:val="00911289"/>
    <w:rsid w:val="00923DCD"/>
    <w:rsid w:val="00932C50"/>
    <w:rsid w:val="00941EA3"/>
    <w:rsid w:val="009513C0"/>
    <w:rsid w:val="009821EC"/>
    <w:rsid w:val="00982EC2"/>
    <w:rsid w:val="009B64CE"/>
    <w:rsid w:val="009B688B"/>
    <w:rsid w:val="009C21AE"/>
    <w:rsid w:val="00A06228"/>
    <w:rsid w:val="00A20AAF"/>
    <w:rsid w:val="00A21726"/>
    <w:rsid w:val="00A3071D"/>
    <w:rsid w:val="00A30B7D"/>
    <w:rsid w:val="00A453ED"/>
    <w:rsid w:val="00A55305"/>
    <w:rsid w:val="00A74B70"/>
    <w:rsid w:val="00A8038F"/>
    <w:rsid w:val="00A84CAE"/>
    <w:rsid w:val="00AA19B9"/>
    <w:rsid w:val="00AA3A2E"/>
    <w:rsid w:val="00AA3C1E"/>
    <w:rsid w:val="00AC7522"/>
    <w:rsid w:val="00AD1037"/>
    <w:rsid w:val="00AD7F69"/>
    <w:rsid w:val="00AE1BB2"/>
    <w:rsid w:val="00AF337D"/>
    <w:rsid w:val="00AF3EDE"/>
    <w:rsid w:val="00B26B42"/>
    <w:rsid w:val="00B70580"/>
    <w:rsid w:val="00B9365D"/>
    <w:rsid w:val="00BC09F1"/>
    <w:rsid w:val="00BE16ED"/>
    <w:rsid w:val="00C03E42"/>
    <w:rsid w:val="00C30BF7"/>
    <w:rsid w:val="00C32AD4"/>
    <w:rsid w:val="00C34B62"/>
    <w:rsid w:val="00C372B0"/>
    <w:rsid w:val="00C42228"/>
    <w:rsid w:val="00C60422"/>
    <w:rsid w:val="00CA591C"/>
    <w:rsid w:val="00CB4C2B"/>
    <w:rsid w:val="00CC37AE"/>
    <w:rsid w:val="00CE32B5"/>
    <w:rsid w:val="00CE53CD"/>
    <w:rsid w:val="00CF28E0"/>
    <w:rsid w:val="00CF5235"/>
    <w:rsid w:val="00D036C0"/>
    <w:rsid w:val="00D039B9"/>
    <w:rsid w:val="00D147C7"/>
    <w:rsid w:val="00D33EFF"/>
    <w:rsid w:val="00D365C7"/>
    <w:rsid w:val="00D752AE"/>
    <w:rsid w:val="00D93CD8"/>
    <w:rsid w:val="00DA352C"/>
    <w:rsid w:val="00DB41F6"/>
    <w:rsid w:val="00DC40CF"/>
    <w:rsid w:val="00DC79E0"/>
    <w:rsid w:val="00DD43D5"/>
    <w:rsid w:val="00DD69E9"/>
    <w:rsid w:val="00E05091"/>
    <w:rsid w:val="00E3022E"/>
    <w:rsid w:val="00E35D3A"/>
    <w:rsid w:val="00E363AB"/>
    <w:rsid w:val="00E45B67"/>
    <w:rsid w:val="00E5329F"/>
    <w:rsid w:val="00E5693F"/>
    <w:rsid w:val="00E86A27"/>
    <w:rsid w:val="00EA7E02"/>
    <w:rsid w:val="00EB2224"/>
    <w:rsid w:val="00EB3CD3"/>
    <w:rsid w:val="00EB3E1F"/>
    <w:rsid w:val="00ED1A74"/>
    <w:rsid w:val="00ED4B5F"/>
    <w:rsid w:val="00EE10C7"/>
    <w:rsid w:val="00EF7358"/>
    <w:rsid w:val="00EF7E29"/>
    <w:rsid w:val="00F14B35"/>
    <w:rsid w:val="00F263F6"/>
    <w:rsid w:val="00F3736D"/>
    <w:rsid w:val="00F620A4"/>
    <w:rsid w:val="00F72792"/>
    <w:rsid w:val="00F9388D"/>
    <w:rsid w:val="00F95376"/>
    <w:rsid w:val="00F970C3"/>
    <w:rsid w:val="00FE6600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1A49-5393-4FE9-A3DA-386FB5D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pPr>
      <w:tabs>
        <w:tab w:val="left" w:pos="1276"/>
      </w:tabs>
      <w:jc w:val="center"/>
    </w:pPr>
    <w:rPr>
      <w:rFonts w:ascii="Courier New" w:hAnsi="Courier New" w:cs="Courier New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cs="Arial"/>
      <w:b/>
      <w:sz w:val="20"/>
    </w:rPr>
  </w:style>
  <w:style w:type="paragraph" w:styleId="Textodebalo">
    <w:name w:val="Balloon Text"/>
    <w:basedOn w:val="Normal"/>
    <w:semiHidden/>
    <w:rsid w:val="00D039B9"/>
    <w:rPr>
      <w:rFonts w:ascii="Tahoma" w:hAnsi="Tahoma" w:cs="Tahoma"/>
      <w:sz w:val="16"/>
      <w:szCs w:val="16"/>
    </w:rPr>
  </w:style>
  <w:style w:type="character" w:styleId="Hyperlink">
    <w:name w:val="Hyperlink"/>
    <w:rsid w:val="003877CE"/>
    <w:rPr>
      <w:color w:val="0000FF"/>
      <w:u w:val="single"/>
    </w:rPr>
  </w:style>
  <w:style w:type="paragraph" w:styleId="SemEspaamento">
    <w:name w:val="No Spacing"/>
    <w:uiPriority w:val="1"/>
    <w:qFormat/>
    <w:rsid w:val="00941EA3"/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rsid w:val="00DC40CF"/>
    <w:pPr>
      <w:numPr>
        <w:numId w:val="17"/>
      </w:numPr>
      <w:contextualSpacing/>
    </w:pPr>
  </w:style>
  <w:style w:type="table" w:styleId="Tabelacomgrade">
    <w:name w:val="Table Grid"/>
    <w:basedOn w:val="Tabelanormal"/>
    <w:uiPriority w:val="59"/>
    <w:rsid w:val="00206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D65-4E2A-4190-B634-B287892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1450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___/__</vt:lpstr>
    </vt:vector>
  </TitlesOfParts>
  <Company>Prefeitura Mun. de São Marcos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___/__</dc:title>
  <dc:subject/>
  <dc:creator>Prefeitura Mun. de São Marcos</dc:creator>
  <cp:keywords/>
  <cp:lastModifiedBy>Licitações 01</cp:lastModifiedBy>
  <cp:revision>4</cp:revision>
  <cp:lastPrinted>2015-07-27T17:20:00Z</cp:lastPrinted>
  <dcterms:created xsi:type="dcterms:W3CDTF">2015-07-06T12:35:00Z</dcterms:created>
  <dcterms:modified xsi:type="dcterms:W3CDTF">2015-07-27T17:20:00Z</dcterms:modified>
</cp:coreProperties>
</file>